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0AAA" w14:textId="77777777" w:rsidR="007A0D23" w:rsidRDefault="00782AFD">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1D7A0AAB" w14:textId="77777777" w:rsidR="007A0D23" w:rsidRDefault="00782AFD">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1D7A0AAC" w14:textId="77777777" w:rsidR="007A0D23" w:rsidRDefault="007A0D23">
      <w:pPr>
        <w:spacing w:line="259" w:lineRule="auto"/>
        <w:sectPr w:rsidR="007A0D23">
          <w:type w:val="continuous"/>
          <w:pgSz w:w="12240" w:h="15840"/>
          <w:pgMar w:top="1420" w:right="1220" w:bottom="280" w:left="1320" w:header="720" w:footer="720" w:gutter="0"/>
          <w:cols w:space="720"/>
        </w:sectPr>
      </w:pPr>
    </w:p>
    <w:p w14:paraId="1D7A0AAD" w14:textId="77777777" w:rsidR="007A0D23" w:rsidRDefault="007A0D23">
      <w:pPr>
        <w:pStyle w:val="BodyText"/>
        <w:ind w:left="0"/>
        <w:rPr>
          <w:rFonts w:ascii="Calibri"/>
          <w:b/>
          <w:sz w:val="30"/>
        </w:rPr>
      </w:pPr>
    </w:p>
    <w:p w14:paraId="1D7A0AAE" w14:textId="77777777" w:rsidR="007A0D23" w:rsidRDefault="007A0D23">
      <w:pPr>
        <w:pStyle w:val="BodyText"/>
        <w:ind w:left="0"/>
        <w:rPr>
          <w:rFonts w:ascii="Calibri"/>
          <w:b/>
          <w:sz w:val="30"/>
        </w:rPr>
      </w:pPr>
    </w:p>
    <w:p w14:paraId="1D7A0AAF" w14:textId="77777777" w:rsidR="007A0D23" w:rsidRDefault="007A0D23">
      <w:pPr>
        <w:pStyle w:val="BodyText"/>
        <w:spacing w:before="4"/>
        <w:ind w:left="0"/>
        <w:rPr>
          <w:rFonts w:ascii="Calibri"/>
          <w:b/>
          <w:sz w:val="35"/>
        </w:rPr>
      </w:pPr>
    </w:p>
    <w:p w14:paraId="1D7A0AB0" w14:textId="77777777" w:rsidR="007A0D23" w:rsidRDefault="00782AFD">
      <w:pPr>
        <w:spacing w:before="1"/>
        <w:ind w:left="120"/>
        <w:rPr>
          <w:sz w:val="28"/>
        </w:rPr>
      </w:pPr>
      <w:bookmarkStart w:id="0" w:name="Application_to_continue_and_grow_the"/>
      <w:bookmarkStart w:id="1" w:name="ATLANTA_GLOBAL_STUDIES_CENTER_(AGSC)"/>
      <w:bookmarkStart w:id="2" w:name="as_a_U-NRC_and_FLAS_Program"/>
      <w:bookmarkStart w:id="3" w:name="Table_of_Contents"/>
      <w:bookmarkEnd w:id="0"/>
      <w:bookmarkEnd w:id="1"/>
      <w:bookmarkEnd w:id="2"/>
      <w:bookmarkEnd w:id="3"/>
      <w:r>
        <w:rPr>
          <w:sz w:val="28"/>
          <w:u w:val="single"/>
        </w:rPr>
        <w:t>Table of</w:t>
      </w:r>
      <w:r>
        <w:rPr>
          <w:spacing w:val="2"/>
          <w:sz w:val="28"/>
          <w:u w:val="single"/>
        </w:rPr>
        <w:t xml:space="preserve"> </w:t>
      </w:r>
      <w:r>
        <w:rPr>
          <w:spacing w:val="-2"/>
          <w:sz w:val="28"/>
          <w:u w:val="single"/>
        </w:rPr>
        <w:t>Contents</w:t>
      </w:r>
    </w:p>
    <w:p w14:paraId="1D7A0AB1" w14:textId="77777777" w:rsidR="007A0D23" w:rsidRDefault="00782AFD">
      <w:pPr>
        <w:spacing w:before="61"/>
        <w:ind w:left="-17" w:right="1842" w:firstLine="745"/>
        <w:rPr>
          <w:b/>
          <w:sz w:val="24"/>
        </w:rPr>
      </w:pPr>
      <w:r>
        <w:br w:type="column"/>
      </w:r>
      <w:r>
        <w:rPr>
          <w:b/>
          <w:sz w:val="24"/>
        </w:rPr>
        <w:t>Application to continue and grow the ATLANTA</w:t>
      </w:r>
      <w:r>
        <w:rPr>
          <w:b/>
          <w:spacing w:val="-9"/>
          <w:sz w:val="24"/>
        </w:rPr>
        <w:t xml:space="preserve"> </w:t>
      </w:r>
      <w:r>
        <w:rPr>
          <w:b/>
          <w:sz w:val="24"/>
        </w:rPr>
        <w:t>GLOBAL</w:t>
      </w:r>
      <w:r>
        <w:rPr>
          <w:b/>
          <w:spacing w:val="-10"/>
          <w:sz w:val="24"/>
        </w:rPr>
        <w:t xml:space="preserve"> </w:t>
      </w:r>
      <w:r>
        <w:rPr>
          <w:b/>
          <w:sz w:val="24"/>
        </w:rPr>
        <w:t>STUDIES</w:t>
      </w:r>
      <w:r>
        <w:rPr>
          <w:b/>
          <w:spacing w:val="-14"/>
          <w:sz w:val="24"/>
        </w:rPr>
        <w:t xml:space="preserve"> </w:t>
      </w:r>
      <w:r>
        <w:rPr>
          <w:b/>
          <w:sz w:val="24"/>
        </w:rPr>
        <w:t>CENTER</w:t>
      </w:r>
      <w:r>
        <w:rPr>
          <w:b/>
          <w:spacing w:val="-9"/>
          <w:sz w:val="24"/>
        </w:rPr>
        <w:t xml:space="preserve"> </w:t>
      </w:r>
      <w:r>
        <w:rPr>
          <w:b/>
          <w:sz w:val="24"/>
        </w:rPr>
        <w:t>(AGSC)</w:t>
      </w:r>
    </w:p>
    <w:p w14:paraId="1D7A0AB2" w14:textId="77777777" w:rsidR="007A0D23" w:rsidRDefault="00782AFD">
      <w:pPr>
        <w:spacing w:line="274" w:lineRule="exact"/>
        <w:ind w:left="968"/>
        <w:rPr>
          <w:b/>
          <w:sz w:val="24"/>
        </w:rPr>
      </w:pPr>
      <w:r>
        <w:rPr>
          <w:b/>
          <w:sz w:val="24"/>
        </w:rPr>
        <w:t>as</w:t>
      </w:r>
      <w:r>
        <w:rPr>
          <w:b/>
          <w:spacing w:val="-5"/>
          <w:sz w:val="24"/>
        </w:rPr>
        <w:t xml:space="preserve"> </w:t>
      </w:r>
      <w:r>
        <w:rPr>
          <w:b/>
          <w:sz w:val="24"/>
        </w:rPr>
        <w:t>a</w:t>
      </w:r>
      <w:r>
        <w:rPr>
          <w:b/>
          <w:spacing w:val="-5"/>
          <w:sz w:val="24"/>
        </w:rPr>
        <w:t xml:space="preserve"> </w:t>
      </w:r>
      <w:r>
        <w:rPr>
          <w:b/>
          <w:sz w:val="24"/>
        </w:rPr>
        <w:t>U-NRC</w:t>
      </w:r>
      <w:r>
        <w:rPr>
          <w:b/>
          <w:spacing w:val="-4"/>
          <w:sz w:val="24"/>
        </w:rPr>
        <w:t xml:space="preserve"> </w:t>
      </w:r>
      <w:r>
        <w:rPr>
          <w:b/>
          <w:sz w:val="24"/>
        </w:rPr>
        <w:t>and</w:t>
      </w:r>
      <w:r>
        <w:rPr>
          <w:b/>
          <w:spacing w:val="-4"/>
          <w:sz w:val="24"/>
        </w:rPr>
        <w:t xml:space="preserve"> </w:t>
      </w:r>
      <w:r>
        <w:rPr>
          <w:b/>
          <w:sz w:val="24"/>
        </w:rPr>
        <w:t>FLAS</w:t>
      </w:r>
      <w:r>
        <w:rPr>
          <w:b/>
          <w:spacing w:val="-4"/>
          <w:sz w:val="24"/>
        </w:rPr>
        <w:t xml:space="preserve"> </w:t>
      </w:r>
      <w:r>
        <w:rPr>
          <w:b/>
          <w:spacing w:val="-2"/>
          <w:sz w:val="24"/>
        </w:rPr>
        <w:t>Program</w:t>
      </w:r>
    </w:p>
    <w:p w14:paraId="1D7A0AB3" w14:textId="77777777" w:rsidR="007A0D23" w:rsidRDefault="007A0D23">
      <w:pPr>
        <w:spacing w:line="274" w:lineRule="exact"/>
        <w:rPr>
          <w:sz w:val="24"/>
        </w:rPr>
        <w:sectPr w:rsidR="007A0D23">
          <w:pgSz w:w="12240" w:h="15840"/>
          <w:pgMar w:top="1380" w:right="1220" w:bottom="280" w:left="1320" w:header="720" w:footer="720" w:gutter="0"/>
          <w:cols w:num="2" w:space="720" w:equalWidth="0">
            <w:col w:w="2129" w:space="40"/>
            <w:col w:w="7531"/>
          </w:cols>
        </w:sectPr>
      </w:pPr>
    </w:p>
    <w:p w14:paraId="1D7A0AB4" w14:textId="77777777" w:rsidR="007A0D23" w:rsidRDefault="007A0D23">
      <w:pPr>
        <w:pStyle w:val="BodyText"/>
        <w:spacing w:before="1"/>
        <w:ind w:left="0"/>
        <w:rPr>
          <w:b/>
          <w:sz w:val="16"/>
        </w:rPr>
      </w:pPr>
    </w:p>
    <w:p w14:paraId="1D7A0AB5" w14:textId="77777777" w:rsidR="007A0D23" w:rsidRDefault="00782AFD">
      <w:pPr>
        <w:pStyle w:val="ListParagraph"/>
        <w:numPr>
          <w:ilvl w:val="0"/>
          <w:numId w:val="16"/>
        </w:numPr>
        <w:tabs>
          <w:tab w:val="left" w:pos="481"/>
        </w:tabs>
        <w:spacing w:before="90"/>
        <w:rPr>
          <w:b/>
          <w:sz w:val="24"/>
        </w:rPr>
      </w:pPr>
      <w:r>
        <w:rPr>
          <w:b/>
          <w:sz w:val="24"/>
        </w:rPr>
        <w:t>Application</w:t>
      </w:r>
      <w:r>
        <w:rPr>
          <w:b/>
          <w:spacing w:val="-5"/>
          <w:sz w:val="24"/>
        </w:rPr>
        <w:t xml:space="preserve"> </w:t>
      </w:r>
      <w:r>
        <w:rPr>
          <w:b/>
          <w:sz w:val="24"/>
        </w:rPr>
        <w:t>for</w:t>
      </w:r>
      <w:r>
        <w:rPr>
          <w:b/>
          <w:spacing w:val="-8"/>
          <w:sz w:val="24"/>
        </w:rPr>
        <w:t xml:space="preserve"> </w:t>
      </w:r>
      <w:r>
        <w:rPr>
          <w:b/>
          <w:sz w:val="24"/>
        </w:rPr>
        <w:t>Federal</w:t>
      </w:r>
      <w:r>
        <w:rPr>
          <w:b/>
          <w:spacing w:val="-8"/>
          <w:sz w:val="24"/>
        </w:rPr>
        <w:t xml:space="preserve"> </w:t>
      </w:r>
      <w:r>
        <w:rPr>
          <w:b/>
          <w:sz w:val="24"/>
        </w:rPr>
        <w:t>Assistance</w:t>
      </w:r>
      <w:r>
        <w:rPr>
          <w:b/>
          <w:spacing w:val="-8"/>
          <w:sz w:val="24"/>
        </w:rPr>
        <w:t xml:space="preserve"> </w:t>
      </w:r>
      <w:r>
        <w:rPr>
          <w:b/>
          <w:spacing w:val="-2"/>
          <w:sz w:val="24"/>
        </w:rPr>
        <w:t>(SF424)</w:t>
      </w:r>
    </w:p>
    <w:p w14:paraId="1D7A0AB6" w14:textId="77777777" w:rsidR="007A0D23" w:rsidRDefault="007A0D23">
      <w:pPr>
        <w:pStyle w:val="BodyText"/>
        <w:spacing w:before="3"/>
        <w:ind w:left="0"/>
        <w:rPr>
          <w:b/>
        </w:rPr>
      </w:pPr>
    </w:p>
    <w:p w14:paraId="1D7A0AB7" w14:textId="77777777" w:rsidR="007A0D23" w:rsidRDefault="00782AFD">
      <w:pPr>
        <w:pStyle w:val="ListParagraph"/>
        <w:numPr>
          <w:ilvl w:val="0"/>
          <w:numId w:val="16"/>
        </w:numPr>
        <w:tabs>
          <w:tab w:val="left" w:pos="481"/>
        </w:tabs>
        <w:spacing w:before="1"/>
        <w:rPr>
          <w:b/>
          <w:sz w:val="24"/>
        </w:rPr>
      </w:pPr>
      <w:r>
        <w:rPr>
          <w:b/>
          <w:sz w:val="24"/>
        </w:rPr>
        <w:t>Budget</w:t>
      </w:r>
      <w:r>
        <w:rPr>
          <w:b/>
          <w:spacing w:val="-6"/>
          <w:sz w:val="24"/>
        </w:rPr>
        <w:t xml:space="preserve"> </w:t>
      </w:r>
      <w:r>
        <w:rPr>
          <w:b/>
          <w:sz w:val="24"/>
        </w:rPr>
        <w:t>Form</w:t>
      </w:r>
      <w:r>
        <w:rPr>
          <w:b/>
          <w:spacing w:val="-5"/>
          <w:sz w:val="24"/>
        </w:rPr>
        <w:t xml:space="preserve"> </w:t>
      </w:r>
      <w:r>
        <w:rPr>
          <w:b/>
          <w:sz w:val="24"/>
        </w:rPr>
        <w:t>(ED-</w:t>
      </w:r>
      <w:r>
        <w:rPr>
          <w:b/>
          <w:spacing w:val="-4"/>
          <w:sz w:val="24"/>
        </w:rPr>
        <w:t>524)</w:t>
      </w:r>
    </w:p>
    <w:p w14:paraId="1D7A0AB8" w14:textId="77777777" w:rsidR="007A0D23" w:rsidRDefault="007A0D23">
      <w:pPr>
        <w:pStyle w:val="BodyText"/>
        <w:spacing w:before="9"/>
        <w:ind w:left="0"/>
        <w:rPr>
          <w:b/>
          <w:sz w:val="23"/>
        </w:rPr>
      </w:pPr>
    </w:p>
    <w:p w14:paraId="1D7A0AB9" w14:textId="77777777" w:rsidR="007A0D23" w:rsidRDefault="00782AFD">
      <w:pPr>
        <w:pStyle w:val="ListParagraph"/>
        <w:numPr>
          <w:ilvl w:val="0"/>
          <w:numId w:val="16"/>
        </w:numPr>
        <w:tabs>
          <w:tab w:val="left" w:pos="481"/>
        </w:tabs>
        <w:rPr>
          <w:b/>
          <w:sz w:val="24"/>
        </w:rPr>
      </w:pPr>
      <w:r>
        <w:rPr>
          <w:b/>
          <w:sz w:val="24"/>
        </w:rPr>
        <w:t>Grants.gov</w:t>
      </w:r>
      <w:r>
        <w:rPr>
          <w:b/>
          <w:spacing w:val="-9"/>
          <w:sz w:val="24"/>
        </w:rPr>
        <w:t xml:space="preserve"> </w:t>
      </w:r>
      <w:r>
        <w:rPr>
          <w:b/>
          <w:sz w:val="24"/>
        </w:rPr>
        <w:t>Certification</w:t>
      </w:r>
      <w:r>
        <w:rPr>
          <w:b/>
          <w:spacing w:val="-7"/>
          <w:sz w:val="24"/>
        </w:rPr>
        <w:t xml:space="preserve"> </w:t>
      </w:r>
      <w:r>
        <w:rPr>
          <w:b/>
          <w:sz w:val="24"/>
        </w:rPr>
        <w:t>Regarding</w:t>
      </w:r>
      <w:r>
        <w:rPr>
          <w:b/>
          <w:spacing w:val="-8"/>
          <w:sz w:val="24"/>
        </w:rPr>
        <w:t xml:space="preserve"> </w:t>
      </w:r>
      <w:r>
        <w:rPr>
          <w:b/>
          <w:spacing w:val="-2"/>
          <w:sz w:val="24"/>
        </w:rPr>
        <w:t>Lobbying</w:t>
      </w:r>
    </w:p>
    <w:p w14:paraId="1D7A0ABA" w14:textId="77777777" w:rsidR="007A0D23" w:rsidRDefault="007A0D23">
      <w:pPr>
        <w:pStyle w:val="BodyText"/>
        <w:spacing w:before="3"/>
        <w:ind w:left="0"/>
        <w:rPr>
          <w:b/>
        </w:rPr>
      </w:pPr>
    </w:p>
    <w:p w14:paraId="1D7A0ABB" w14:textId="77777777" w:rsidR="007A0D23" w:rsidRDefault="00782AFD">
      <w:pPr>
        <w:pStyle w:val="ListParagraph"/>
        <w:numPr>
          <w:ilvl w:val="0"/>
          <w:numId w:val="16"/>
        </w:numPr>
        <w:tabs>
          <w:tab w:val="left" w:pos="481"/>
        </w:tabs>
        <w:ind w:left="480" w:right="729"/>
        <w:rPr>
          <w:b/>
          <w:sz w:val="24"/>
        </w:rPr>
      </w:pPr>
      <w:r>
        <w:rPr>
          <w:b/>
          <w:sz w:val="24"/>
        </w:rPr>
        <w:t>General</w:t>
      </w:r>
      <w:r>
        <w:rPr>
          <w:b/>
          <w:spacing w:val="-7"/>
          <w:sz w:val="24"/>
        </w:rPr>
        <w:t xml:space="preserve"> </w:t>
      </w:r>
      <w:r>
        <w:rPr>
          <w:b/>
          <w:sz w:val="24"/>
        </w:rPr>
        <w:t>Education</w:t>
      </w:r>
      <w:r>
        <w:rPr>
          <w:b/>
          <w:spacing w:val="-5"/>
          <w:sz w:val="24"/>
        </w:rPr>
        <w:t xml:space="preserve"> </w:t>
      </w:r>
      <w:r>
        <w:rPr>
          <w:b/>
          <w:sz w:val="24"/>
        </w:rPr>
        <w:t>Provisions</w:t>
      </w:r>
      <w:r>
        <w:rPr>
          <w:b/>
          <w:spacing w:val="-5"/>
          <w:sz w:val="24"/>
        </w:rPr>
        <w:t xml:space="preserve"> </w:t>
      </w:r>
      <w:r>
        <w:rPr>
          <w:b/>
          <w:sz w:val="24"/>
        </w:rPr>
        <w:t>Act</w:t>
      </w:r>
      <w:r>
        <w:rPr>
          <w:b/>
          <w:spacing w:val="-5"/>
          <w:sz w:val="24"/>
        </w:rPr>
        <w:t xml:space="preserve"> </w:t>
      </w:r>
      <w:r>
        <w:rPr>
          <w:b/>
          <w:sz w:val="24"/>
        </w:rPr>
        <w:t>(GEPA)</w:t>
      </w:r>
      <w:r>
        <w:rPr>
          <w:b/>
          <w:spacing w:val="-6"/>
          <w:sz w:val="24"/>
        </w:rPr>
        <w:t xml:space="preserve"> </w:t>
      </w:r>
      <w:r>
        <w:rPr>
          <w:b/>
          <w:sz w:val="24"/>
        </w:rPr>
        <w:t>section</w:t>
      </w:r>
      <w:r>
        <w:rPr>
          <w:b/>
          <w:spacing w:val="-5"/>
          <w:sz w:val="24"/>
        </w:rPr>
        <w:t xml:space="preserve"> </w:t>
      </w:r>
      <w:r>
        <w:rPr>
          <w:b/>
          <w:sz w:val="24"/>
        </w:rPr>
        <w:t>427</w:t>
      </w:r>
      <w:r>
        <w:rPr>
          <w:b/>
          <w:spacing w:val="-5"/>
          <w:sz w:val="24"/>
        </w:rPr>
        <w:t xml:space="preserve"> </w:t>
      </w:r>
      <w:r>
        <w:rPr>
          <w:b/>
          <w:sz w:val="24"/>
        </w:rPr>
        <w:t>description</w:t>
      </w:r>
      <w:r>
        <w:rPr>
          <w:b/>
          <w:spacing w:val="-5"/>
          <w:sz w:val="24"/>
        </w:rPr>
        <w:t xml:space="preserve"> </w:t>
      </w:r>
      <w:r>
        <w:rPr>
          <w:b/>
          <w:sz w:val="24"/>
        </w:rPr>
        <w:t>statements from Georgia State University (GSU) and Georgia Institute of Technology (GT)</w:t>
      </w:r>
    </w:p>
    <w:p w14:paraId="1D7A0ABC" w14:textId="77777777" w:rsidR="007A0D23" w:rsidRDefault="007A0D23">
      <w:pPr>
        <w:pStyle w:val="BodyText"/>
        <w:spacing w:before="9"/>
        <w:ind w:left="0"/>
        <w:rPr>
          <w:b/>
          <w:sz w:val="23"/>
        </w:rPr>
      </w:pPr>
    </w:p>
    <w:p w14:paraId="1D7A0ABD" w14:textId="77777777" w:rsidR="007A0D23" w:rsidRDefault="00782AFD">
      <w:pPr>
        <w:pStyle w:val="ListParagraph"/>
        <w:numPr>
          <w:ilvl w:val="0"/>
          <w:numId w:val="16"/>
        </w:numPr>
        <w:tabs>
          <w:tab w:val="left" w:pos="481"/>
        </w:tabs>
        <w:rPr>
          <w:b/>
          <w:sz w:val="24"/>
        </w:rPr>
      </w:pPr>
      <w:r>
        <w:rPr>
          <w:b/>
          <w:sz w:val="24"/>
        </w:rPr>
        <w:t>U.S.</w:t>
      </w:r>
      <w:r>
        <w:rPr>
          <w:b/>
          <w:spacing w:val="-7"/>
          <w:sz w:val="24"/>
        </w:rPr>
        <w:t xml:space="preserve"> </w:t>
      </w:r>
      <w:r>
        <w:rPr>
          <w:b/>
          <w:sz w:val="24"/>
        </w:rPr>
        <w:t>Department</w:t>
      </w:r>
      <w:r>
        <w:rPr>
          <w:b/>
          <w:spacing w:val="-6"/>
          <w:sz w:val="24"/>
        </w:rPr>
        <w:t xml:space="preserve"> </w:t>
      </w:r>
      <w:r>
        <w:rPr>
          <w:b/>
          <w:sz w:val="24"/>
        </w:rPr>
        <w:t>of</w:t>
      </w:r>
      <w:r>
        <w:rPr>
          <w:b/>
          <w:spacing w:val="-7"/>
          <w:sz w:val="24"/>
        </w:rPr>
        <w:t xml:space="preserve"> </w:t>
      </w:r>
      <w:r>
        <w:rPr>
          <w:b/>
          <w:sz w:val="24"/>
        </w:rPr>
        <w:t>Education</w:t>
      </w:r>
      <w:r>
        <w:rPr>
          <w:b/>
          <w:spacing w:val="-5"/>
          <w:sz w:val="24"/>
        </w:rPr>
        <w:t xml:space="preserve"> </w:t>
      </w:r>
      <w:r>
        <w:rPr>
          <w:b/>
          <w:sz w:val="24"/>
        </w:rPr>
        <w:t>Supplemental</w:t>
      </w:r>
      <w:r>
        <w:rPr>
          <w:b/>
          <w:spacing w:val="-8"/>
          <w:sz w:val="24"/>
        </w:rPr>
        <w:t xml:space="preserve"> </w:t>
      </w:r>
      <w:r>
        <w:rPr>
          <w:b/>
          <w:sz w:val="24"/>
        </w:rPr>
        <w:t>Information</w:t>
      </w:r>
      <w:r>
        <w:rPr>
          <w:b/>
          <w:spacing w:val="-6"/>
          <w:sz w:val="24"/>
        </w:rPr>
        <w:t xml:space="preserve"> </w:t>
      </w:r>
      <w:r>
        <w:rPr>
          <w:b/>
          <w:sz w:val="24"/>
        </w:rPr>
        <w:t>for</w:t>
      </w:r>
      <w:r>
        <w:rPr>
          <w:b/>
          <w:spacing w:val="-7"/>
          <w:sz w:val="24"/>
        </w:rPr>
        <w:t xml:space="preserve"> </w:t>
      </w:r>
      <w:r>
        <w:rPr>
          <w:b/>
          <w:sz w:val="24"/>
        </w:rPr>
        <w:t>the</w:t>
      </w:r>
      <w:r>
        <w:rPr>
          <w:b/>
          <w:spacing w:val="-8"/>
          <w:sz w:val="24"/>
        </w:rPr>
        <w:t xml:space="preserve"> </w:t>
      </w:r>
      <w:r>
        <w:rPr>
          <w:b/>
          <w:sz w:val="24"/>
        </w:rPr>
        <w:t>SF-424</w:t>
      </w:r>
      <w:r>
        <w:rPr>
          <w:b/>
          <w:spacing w:val="-6"/>
          <w:sz w:val="24"/>
        </w:rPr>
        <w:t xml:space="preserve"> </w:t>
      </w:r>
      <w:r>
        <w:rPr>
          <w:b/>
          <w:spacing w:val="-4"/>
          <w:sz w:val="24"/>
        </w:rPr>
        <w:t>Form</w:t>
      </w:r>
    </w:p>
    <w:p w14:paraId="1D7A0ABE" w14:textId="77777777" w:rsidR="007A0D23" w:rsidRDefault="007A0D23">
      <w:pPr>
        <w:pStyle w:val="BodyText"/>
        <w:spacing w:before="3"/>
        <w:ind w:left="0"/>
        <w:rPr>
          <w:b/>
        </w:rPr>
      </w:pPr>
    </w:p>
    <w:p w14:paraId="1D7A0ABF" w14:textId="77777777" w:rsidR="007A0D23" w:rsidRDefault="00782AFD">
      <w:pPr>
        <w:pStyle w:val="ListParagraph"/>
        <w:numPr>
          <w:ilvl w:val="0"/>
          <w:numId w:val="16"/>
        </w:numPr>
        <w:tabs>
          <w:tab w:val="left" w:pos="481"/>
        </w:tabs>
        <w:rPr>
          <w:b/>
          <w:sz w:val="24"/>
        </w:rPr>
      </w:pPr>
      <w:r>
        <w:rPr>
          <w:b/>
          <w:sz w:val="24"/>
        </w:rPr>
        <w:t>NRC</w:t>
      </w:r>
      <w:r>
        <w:rPr>
          <w:b/>
          <w:spacing w:val="-9"/>
          <w:sz w:val="24"/>
        </w:rPr>
        <w:t xml:space="preserve"> </w:t>
      </w:r>
      <w:r>
        <w:rPr>
          <w:b/>
          <w:sz w:val="24"/>
        </w:rPr>
        <w:t>and</w:t>
      </w:r>
      <w:r>
        <w:rPr>
          <w:b/>
          <w:spacing w:val="-8"/>
          <w:sz w:val="24"/>
        </w:rPr>
        <w:t xml:space="preserve"> </w:t>
      </w:r>
      <w:r>
        <w:rPr>
          <w:b/>
          <w:sz w:val="24"/>
        </w:rPr>
        <w:t>FLAS</w:t>
      </w:r>
      <w:r>
        <w:rPr>
          <w:b/>
          <w:spacing w:val="-8"/>
          <w:sz w:val="24"/>
        </w:rPr>
        <w:t xml:space="preserve"> </w:t>
      </w:r>
      <w:r>
        <w:rPr>
          <w:b/>
          <w:sz w:val="24"/>
        </w:rPr>
        <w:t>Applicant</w:t>
      </w:r>
      <w:r>
        <w:rPr>
          <w:b/>
          <w:spacing w:val="-10"/>
          <w:sz w:val="24"/>
        </w:rPr>
        <w:t xml:space="preserve"> </w:t>
      </w:r>
      <w:r>
        <w:rPr>
          <w:b/>
          <w:sz w:val="24"/>
        </w:rPr>
        <w:t>Profile</w:t>
      </w:r>
      <w:r>
        <w:rPr>
          <w:b/>
          <w:spacing w:val="-4"/>
          <w:sz w:val="24"/>
        </w:rPr>
        <w:t xml:space="preserve"> Form</w:t>
      </w:r>
    </w:p>
    <w:p w14:paraId="1D7A0AC0" w14:textId="77777777" w:rsidR="007A0D23" w:rsidRDefault="007A0D23">
      <w:pPr>
        <w:pStyle w:val="BodyText"/>
        <w:spacing w:before="10"/>
        <w:ind w:left="0"/>
        <w:rPr>
          <w:b/>
          <w:sz w:val="23"/>
        </w:rPr>
      </w:pPr>
    </w:p>
    <w:p w14:paraId="1D7A0AC1" w14:textId="77777777" w:rsidR="007A0D23" w:rsidRDefault="00782AFD">
      <w:pPr>
        <w:pStyle w:val="ListParagraph"/>
        <w:numPr>
          <w:ilvl w:val="0"/>
          <w:numId w:val="16"/>
        </w:numPr>
        <w:tabs>
          <w:tab w:val="left" w:pos="481"/>
        </w:tabs>
        <w:rPr>
          <w:b/>
          <w:sz w:val="24"/>
        </w:rPr>
      </w:pPr>
      <w:r>
        <w:rPr>
          <w:b/>
          <w:spacing w:val="-2"/>
          <w:sz w:val="24"/>
        </w:rPr>
        <w:t>Abstract</w:t>
      </w:r>
    </w:p>
    <w:p w14:paraId="1D7A0AC2" w14:textId="77777777" w:rsidR="007A0D23" w:rsidRDefault="007A0D23">
      <w:pPr>
        <w:pStyle w:val="BodyText"/>
        <w:spacing w:before="10"/>
        <w:ind w:left="0"/>
        <w:rPr>
          <w:b/>
          <w:sz w:val="23"/>
        </w:rPr>
      </w:pPr>
    </w:p>
    <w:p w14:paraId="1D7A0AC3" w14:textId="77777777" w:rsidR="007A0D23" w:rsidRDefault="00782AFD">
      <w:pPr>
        <w:pStyle w:val="ListParagraph"/>
        <w:numPr>
          <w:ilvl w:val="0"/>
          <w:numId w:val="16"/>
        </w:numPr>
        <w:tabs>
          <w:tab w:val="left" w:pos="481"/>
        </w:tabs>
        <w:rPr>
          <w:b/>
          <w:sz w:val="24"/>
        </w:rPr>
      </w:pPr>
      <w:r>
        <w:rPr>
          <w:b/>
          <w:sz w:val="24"/>
        </w:rPr>
        <w:t>Acronyms</w:t>
      </w:r>
      <w:r>
        <w:rPr>
          <w:b/>
          <w:spacing w:val="-10"/>
          <w:sz w:val="24"/>
        </w:rPr>
        <w:t xml:space="preserve"> </w:t>
      </w:r>
      <w:r>
        <w:rPr>
          <w:b/>
          <w:spacing w:val="-4"/>
          <w:sz w:val="24"/>
        </w:rPr>
        <w:t>List</w:t>
      </w:r>
    </w:p>
    <w:p w14:paraId="1D7A0AC4" w14:textId="77777777" w:rsidR="007A0D23" w:rsidRDefault="007A0D23">
      <w:pPr>
        <w:pStyle w:val="BodyText"/>
        <w:spacing w:before="3"/>
        <w:ind w:left="0"/>
        <w:rPr>
          <w:b/>
        </w:rPr>
      </w:pPr>
    </w:p>
    <w:p w14:paraId="1D7A0AC5" w14:textId="77777777" w:rsidR="007A0D23" w:rsidRDefault="00782AFD">
      <w:pPr>
        <w:pStyle w:val="ListParagraph"/>
        <w:numPr>
          <w:ilvl w:val="0"/>
          <w:numId w:val="16"/>
        </w:numPr>
        <w:tabs>
          <w:tab w:val="left" w:pos="481"/>
        </w:tabs>
        <w:rPr>
          <w:b/>
          <w:sz w:val="24"/>
        </w:rPr>
      </w:pPr>
      <w:r>
        <w:rPr>
          <w:b/>
          <w:sz w:val="24"/>
        </w:rPr>
        <w:t>List</w:t>
      </w:r>
      <w:r>
        <w:rPr>
          <w:b/>
          <w:spacing w:val="-3"/>
          <w:sz w:val="24"/>
        </w:rPr>
        <w:t xml:space="preserve"> </w:t>
      </w:r>
      <w:r>
        <w:rPr>
          <w:b/>
          <w:sz w:val="24"/>
        </w:rPr>
        <w:t>of</w:t>
      </w:r>
      <w:r>
        <w:rPr>
          <w:b/>
          <w:spacing w:val="-3"/>
          <w:sz w:val="24"/>
        </w:rPr>
        <w:t xml:space="preserve"> </w:t>
      </w:r>
      <w:r>
        <w:rPr>
          <w:b/>
          <w:spacing w:val="-2"/>
          <w:sz w:val="24"/>
        </w:rPr>
        <w:t>Tables</w:t>
      </w:r>
    </w:p>
    <w:p w14:paraId="1D7A0AC6" w14:textId="77777777" w:rsidR="007A0D23" w:rsidRDefault="007A0D23">
      <w:pPr>
        <w:pStyle w:val="BodyText"/>
        <w:spacing w:before="9"/>
        <w:ind w:left="0"/>
        <w:rPr>
          <w:b/>
          <w:sz w:val="23"/>
        </w:rPr>
      </w:pPr>
    </w:p>
    <w:p w14:paraId="1D7A0AC7" w14:textId="77777777" w:rsidR="007A0D23" w:rsidRDefault="00782AFD">
      <w:pPr>
        <w:pStyle w:val="ListParagraph"/>
        <w:numPr>
          <w:ilvl w:val="0"/>
          <w:numId w:val="16"/>
        </w:numPr>
        <w:tabs>
          <w:tab w:val="left" w:pos="481"/>
        </w:tabs>
        <w:rPr>
          <w:b/>
          <w:sz w:val="24"/>
        </w:rPr>
      </w:pPr>
      <w:r>
        <w:rPr>
          <w:b/>
          <w:sz w:val="24"/>
        </w:rPr>
        <w:t>Project</w:t>
      </w:r>
      <w:r>
        <w:rPr>
          <w:b/>
          <w:spacing w:val="-5"/>
          <w:sz w:val="24"/>
        </w:rPr>
        <w:t xml:space="preserve"> </w:t>
      </w:r>
      <w:r>
        <w:rPr>
          <w:b/>
          <w:sz w:val="24"/>
        </w:rPr>
        <w:t>Narrative</w:t>
      </w:r>
      <w:r>
        <w:rPr>
          <w:b/>
          <w:spacing w:val="-7"/>
          <w:sz w:val="24"/>
        </w:rPr>
        <w:t xml:space="preserve"> </w:t>
      </w:r>
      <w:r>
        <w:rPr>
          <w:b/>
          <w:sz w:val="24"/>
        </w:rPr>
        <w:t>and</w:t>
      </w:r>
      <w:r>
        <w:rPr>
          <w:b/>
          <w:spacing w:val="-3"/>
          <w:sz w:val="24"/>
        </w:rPr>
        <w:t xml:space="preserve"> </w:t>
      </w:r>
      <w:r>
        <w:rPr>
          <w:b/>
          <w:sz w:val="24"/>
        </w:rPr>
        <w:t>Budget</w:t>
      </w:r>
      <w:r>
        <w:rPr>
          <w:b/>
          <w:spacing w:val="-5"/>
          <w:sz w:val="24"/>
        </w:rPr>
        <w:t xml:space="preserve"> </w:t>
      </w:r>
      <w:r>
        <w:rPr>
          <w:b/>
          <w:sz w:val="24"/>
        </w:rPr>
        <w:t>with</w:t>
      </w:r>
      <w:r>
        <w:rPr>
          <w:b/>
          <w:spacing w:val="-4"/>
          <w:sz w:val="24"/>
        </w:rPr>
        <w:t xml:space="preserve"> </w:t>
      </w:r>
      <w:r>
        <w:rPr>
          <w:b/>
          <w:sz w:val="24"/>
        </w:rPr>
        <w:t>Timeline</w:t>
      </w:r>
      <w:r>
        <w:rPr>
          <w:b/>
          <w:spacing w:val="-6"/>
          <w:sz w:val="24"/>
        </w:rPr>
        <w:t xml:space="preserve"> </w:t>
      </w:r>
      <w:r>
        <w:rPr>
          <w:b/>
          <w:sz w:val="24"/>
        </w:rPr>
        <w:t>of</w:t>
      </w:r>
      <w:r>
        <w:rPr>
          <w:b/>
          <w:spacing w:val="-5"/>
          <w:sz w:val="24"/>
        </w:rPr>
        <w:t xml:space="preserve"> </w:t>
      </w:r>
      <w:r>
        <w:rPr>
          <w:b/>
          <w:spacing w:val="-2"/>
          <w:sz w:val="24"/>
        </w:rPr>
        <w:t>Implementation</w:t>
      </w:r>
    </w:p>
    <w:p w14:paraId="1D7A0AC8" w14:textId="77777777" w:rsidR="007A0D23" w:rsidRDefault="007A0D23">
      <w:pPr>
        <w:pStyle w:val="BodyText"/>
        <w:ind w:left="0"/>
        <w:rPr>
          <w:b/>
          <w:sz w:val="20"/>
        </w:rPr>
      </w:pPr>
    </w:p>
    <w:p w14:paraId="1D7A0AC9" w14:textId="77777777" w:rsidR="007A0D23" w:rsidRDefault="007A0D23">
      <w:pPr>
        <w:pStyle w:val="BodyText"/>
        <w:spacing w:before="3"/>
        <w:ind w:left="0"/>
        <w:rPr>
          <w:b/>
          <w:sz w:val="15"/>
        </w:rPr>
      </w:pPr>
    </w:p>
    <w:tbl>
      <w:tblPr>
        <w:tblW w:w="0" w:type="auto"/>
        <w:tblInd w:w="187" w:type="dxa"/>
        <w:tblLayout w:type="fixed"/>
        <w:tblCellMar>
          <w:left w:w="0" w:type="dxa"/>
          <w:right w:w="0" w:type="dxa"/>
        </w:tblCellMar>
        <w:tblLook w:val="01E0" w:firstRow="1" w:lastRow="1" w:firstColumn="1" w:lastColumn="1" w:noHBand="0" w:noVBand="0"/>
      </w:tblPr>
      <w:tblGrid>
        <w:gridCol w:w="7192"/>
        <w:gridCol w:w="611"/>
      </w:tblGrid>
      <w:tr w:rsidR="007A0D23" w14:paraId="1D7A0ACD" w14:textId="77777777">
        <w:trPr>
          <w:trHeight w:val="610"/>
        </w:trPr>
        <w:tc>
          <w:tcPr>
            <w:tcW w:w="7192" w:type="dxa"/>
          </w:tcPr>
          <w:p w14:paraId="1D7A0ACA" w14:textId="77777777" w:rsidR="007A0D23" w:rsidRDefault="00782AFD">
            <w:pPr>
              <w:pStyle w:val="TableParagraph"/>
              <w:spacing w:line="242" w:lineRule="auto"/>
              <w:ind w:left="770" w:hanging="721"/>
              <w:rPr>
                <w:sz w:val="24"/>
              </w:rPr>
            </w:pPr>
            <w:r>
              <w:rPr>
                <w:sz w:val="24"/>
              </w:rPr>
              <w:t>A.</w:t>
            </w:r>
            <w:r>
              <w:rPr>
                <w:spacing w:val="-5"/>
                <w:sz w:val="24"/>
              </w:rPr>
              <w:t xml:space="preserve"> </w:t>
            </w:r>
            <w:r>
              <w:rPr>
                <w:sz w:val="24"/>
              </w:rPr>
              <w:t>COMMITMENT</w:t>
            </w:r>
            <w:r>
              <w:rPr>
                <w:spacing w:val="-7"/>
                <w:sz w:val="24"/>
              </w:rPr>
              <w:t xml:space="preserve"> </w:t>
            </w:r>
            <w:r>
              <w:rPr>
                <w:sz w:val="24"/>
              </w:rPr>
              <w:t>TO</w:t>
            </w:r>
            <w:r>
              <w:rPr>
                <w:spacing w:val="-4"/>
                <w:sz w:val="24"/>
              </w:rPr>
              <w:t xml:space="preserve"> </w:t>
            </w:r>
            <w:r>
              <w:rPr>
                <w:sz w:val="24"/>
              </w:rPr>
              <w:t>THE</w:t>
            </w:r>
            <w:r>
              <w:rPr>
                <w:spacing w:val="-7"/>
                <w:sz w:val="24"/>
              </w:rPr>
              <w:t xml:space="preserve"> </w:t>
            </w:r>
            <w:r>
              <w:rPr>
                <w:sz w:val="24"/>
              </w:rPr>
              <w:t>SUBJECT</w:t>
            </w:r>
            <w:r>
              <w:rPr>
                <w:spacing w:val="-7"/>
                <w:sz w:val="24"/>
              </w:rPr>
              <w:t xml:space="preserve"> </w:t>
            </w:r>
            <w:r>
              <w:rPr>
                <w:sz w:val="24"/>
              </w:rPr>
              <w:t>AREA</w:t>
            </w:r>
            <w:r>
              <w:rPr>
                <w:spacing w:val="-4"/>
                <w:sz w:val="24"/>
              </w:rPr>
              <w:t xml:space="preserve"> </w:t>
            </w:r>
            <w:r>
              <w:rPr>
                <w:sz w:val="24"/>
              </w:rPr>
              <w:t>ON</w:t>
            </w:r>
            <w:r>
              <w:rPr>
                <w:spacing w:val="-8"/>
                <w:sz w:val="24"/>
              </w:rPr>
              <w:t xml:space="preserve"> </w:t>
            </w:r>
            <w:r>
              <w:rPr>
                <w:sz w:val="24"/>
              </w:rPr>
              <w:t>WHICH</w:t>
            </w:r>
            <w:r>
              <w:rPr>
                <w:spacing w:val="-4"/>
                <w:sz w:val="24"/>
              </w:rPr>
              <w:t xml:space="preserve"> </w:t>
            </w:r>
            <w:r>
              <w:rPr>
                <w:sz w:val="24"/>
              </w:rPr>
              <w:t>THE CENTER FOCUSES</w:t>
            </w:r>
          </w:p>
        </w:tc>
        <w:tc>
          <w:tcPr>
            <w:tcW w:w="611" w:type="dxa"/>
          </w:tcPr>
          <w:p w14:paraId="1D7A0ACB" w14:textId="77777777" w:rsidR="007A0D23" w:rsidRDefault="007A0D23">
            <w:pPr>
              <w:pStyle w:val="TableParagraph"/>
              <w:spacing w:before="5"/>
              <w:rPr>
                <w:b/>
                <w:sz w:val="23"/>
              </w:rPr>
            </w:pPr>
          </w:p>
          <w:p w14:paraId="1D7A0ACC" w14:textId="77777777" w:rsidR="007A0D23" w:rsidRDefault="00782AFD">
            <w:pPr>
              <w:pStyle w:val="TableParagraph"/>
              <w:ind w:right="47"/>
              <w:jc w:val="right"/>
              <w:rPr>
                <w:sz w:val="24"/>
              </w:rPr>
            </w:pPr>
            <w:r>
              <w:rPr>
                <w:sz w:val="24"/>
              </w:rPr>
              <w:t>1</w:t>
            </w:r>
          </w:p>
        </w:tc>
      </w:tr>
      <w:tr w:rsidR="007A0D23" w14:paraId="1D7A0AD1" w14:textId="77777777">
        <w:trPr>
          <w:trHeight w:val="670"/>
        </w:trPr>
        <w:tc>
          <w:tcPr>
            <w:tcW w:w="7192" w:type="dxa"/>
          </w:tcPr>
          <w:p w14:paraId="1D7A0ACE" w14:textId="77777777" w:rsidR="007A0D23" w:rsidRDefault="00782AFD">
            <w:pPr>
              <w:pStyle w:val="TableParagraph"/>
              <w:spacing w:before="54"/>
              <w:ind w:left="770" w:hanging="721"/>
              <w:rPr>
                <w:sz w:val="24"/>
              </w:rPr>
            </w:pPr>
            <w:r>
              <w:rPr>
                <w:sz w:val="24"/>
              </w:rPr>
              <w:t>B.</w:t>
            </w:r>
            <w:r>
              <w:rPr>
                <w:spacing w:val="-5"/>
                <w:sz w:val="24"/>
              </w:rPr>
              <w:t xml:space="preserve"> </w:t>
            </w:r>
            <w:r>
              <w:rPr>
                <w:sz w:val="24"/>
              </w:rPr>
              <w:t>QUALITY</w:t>
            </w:r>
            <w:r>
              <w:rPr>
                <w:spacing w:val="-4"/>
                <w:sz w:val="24"/>
              </w:rPr>
              <w:t xml:space="preserve"> </w:t>
            </w:r>
            <w:r>
              <w:rPr>
                <w:sz w:val="24"/>
              </w:rPr>
              <w:t>OF</w:t>
            </w:r>
            <w:r>
              <w:rPr>
                <w:spacing w:val="-9"/>
                <w:sz w:val="24"/>
              </w:rPr>
              <w:t xml:space="preserve"> </w:t>
            </w:r>
            <w:r>
              <w:rPr>
                <w:sz w:val="24"/>
              </w:rPr>
              <w:t>THE</w:t>
            </w:r>
            <w:r>
              <w:rPr>
                <w:spacing w:val="-7"/>
                <w:sz w:val="24"/>
              </w:rPr>
              <w:t xml:space="preserve"> </w:t>
            </w:r>
            <w:r>
              <w:rPr>
                <w:sz w:val="24"/>
              </w:rPr>
              <w:t>CENTER’S</w:t>
            </w:r>
            <w:r>
              <w:rPr>
                <w:spacing w:val="-4"/>
                <w:sz w:val="24"/>
              </w:rPr>
              <w:t xml:space="preserve"> </w:t>
            </w:r>
            <w:r>
              <w:rPr>
                <w:sz w:val="24"/>
              </w:rPr>
              <w:t>LANGUAGE</w:t>
            </w:r>
            <w:r>
              <w:rPr>
                <w:spacing w:val="-7"/>
                <w:sz w:val="24"/>
              </w:rPr>
              <w:t xml:space="preserve"> </w:t>
            </w:r>
            <w:r>
              <w:rPr>
                <w:sz w:val="24"/>
              </w:rPr>
              <w:t xml:space="preserve">INSTRUCTIONAL </w:t>
            </w:r>
            <w:r>
              <w:rPr>
                <w:spacing w:val="-2"/>
                <w:sz w:val="24"/>
              </w:rPr>
              <w:t>PROGRAM</w:t>
            </w:r>
          </w:p>
        </w:tc>
        <w:tc>
          <w:tcPr>
            <w:tcW w:w="611" w:type="dxa"/>
          </w:tcPr>
          <w:p w14:paraId="1D7A0ACF" w14:textId="77777777" w:rsidR="007A0D23" w:rsidRDefault="007A0D23">
            <w:pPr>
              <w:pStyle w:val="TableParagraph"/>
              <w:spacing w:before="8"/>
              <w:rPr>
                <w:b/>
                <w:sz w:val="28"/>
              </w:rPr>
            </w:pPr>
          </w:p>
          <w:p w14:paraId="1D7A0AD0" w14:textId="77777777" w:rsidR="007A0D23" w:rsidRDefault="00782AFD">
            <w:pPr>
              <w:pStyle w:val="TableParagraph"/>
              <w:ind w:right="47"/>
              <w:jc w:val="right"/>
              <w:rPr>
                <w:sz w:val="24"/>
              </w:rPr>
            </w:pPr>
            <w:r>
              <w:rPr>
                <w:sz w:val="24"/>
              </w:rPr>
              <w:t>8</w:t>
            </w:r>
          </w:p>
        </w:tc>
      </w:tr>
      <w:tr w:rsidR="007A0D23" w14:paraId="1D7A0AD5" w14:textId="77777777">
        <w:trPr>
          <w:trHeight w:val="672"/>
        </w:trPr>
        <w:tc>
          <w:tcPr>
            <w:tcW w:w="7192" w:type="dxa"/>
          </w:tcPr>
          <w:p w14:paraId="1D7A0AD2" w14:textId="77777777" w:rsidR="007A0D23" w:rsidRDefault="00782AFD">
            <w:pPr>
              <w:pStyle w:val="TableParagraph"/>
              <w:spacing w:before="54"/>
              <w:ind w:left="770" w:hanging="721"/>
              <w:rPr>
                <w:sz w:val="24"/>
              </w:rPr>
            </w:pPr>
            <w:r>
              <w:rPr>
                <w:sz w:val="24"/>
              </w:rPr>
              <w:t>C.</w:t>
            </w:r>
            <w:r>
              <w:rPr>
                <w:spacing w:val="-8"/>
                <w:sz w:val="24"/>
              </w:rPr>
              <w:t xml:space="preserve"> </w:t>
            </w:r>
            <w:r>
              <w:rPr>
                <w:sz w:val="24"/>
              </w:rPr>
              <w:t>QUALITY</w:t>
            </w:r>
            <w:r>
              <w:rPr>
                <w:spacing w:val="-7"/>
                <w:sz w:val="24"/>
              </w:rPr>
              <w:t xml:space="preserve"> </w:t>
            </w:r>
            <w:r>
              <w:rPr>
                <w:sz w:val="24"/>
              </w:rPr>
              <w:t>OF</w:t>
            </w:r>
            <w:r>
              <w:rPr>
                <w:spacing w:val="-12"/>
                <w:sz w:val="24"/>
              </w:rPr>
              <w:t xml:space="preserve"> </w:t>
            </w:r>
            <w:r>
              <w:rPr>
                <w:sz w:val="24"/>
              </w:rPr>
              <w:t>THE</w:t>
            </w:r>
            <w:r>
              <w:rPr>
                <w:spacing w:val="-7"/>
                <w:sz w:val="24"/>
              </w:rPr>
              <w:t xml:space="preserve"> </w:t>
            </w:r>
            <w:r>
              <w:rPr>
                <w:sz w:val="24"/>
              </w:rPr>
              <w:t>CENTER’S</w:t>
            </w:r>
            <w:r>
              <w:rPr>
                <w:spacing w:val="-7"/>
                <w:sz w:val="24"/>
              </w:rPr>
              <w:t xml:space="preserve"> </w:t>
            </w:r>
            <w:r>
              <w:rPr>
                <w:sz w:val="24"/>
              </w:rPr>
              <w:t>NON-LANGUAGE INSTRUCTIONAL PROGRAM</w:t>
            </w:r>
          </w:p>
        </w:tc>
        <w:tc>
          <w:tcPr>
            <w:tcW w:w="611" w:type="dxa"/>
          </w:tcPr>
          <w:p w14:paraId="1D7A0AD3" w14:textId="77777777" w:rsidR="007A0D23" w:rsidRDefault="007A0D23">
            <w:pPr>
              <w:pStyle w:val="TableParagraph"/>
              <w:spacing w:before="7"/>
              <w:rPr>
                <w:b/>
                <w:sz w:val="28"/>
              </w:rPr>
            </w:pPr>
          </w:p>
          <w:p w14:paraId="1D7A0AD4" w14:textId="77777777" w:rsidR="007A0D23" w:rsidRDefault="00782AFD">
            <w:pPr>
              <w:pStyle w:val="TableParagraph"/>
              <w:ind w:right="47"/>
              <w:jc w:val="right"/>
              <w:rPr>
                <w:sz w:val="24"/>
              </w:rPr>
            </w:pPr>
            <w:r>
              <w:rPr>
                <w:spacing w:val="-5"/>
                <w:sz w:val="24"/>
              </w:rPr>
              <w:t>16</w:t>
            </w:r>
          </w:p>
        </w:tc>
      </w:tr>
      <w:tr w:rsidR="007A0D23" w14:paraId="1D7A0AD8" w14:textId="77777777">
        <w:trPr>
          <w:trHeight w:val="397"/>
        </w:trPr>
        <w:tc>
          <w:tcPr>
            <w:tcW w:w="7192" w:type="dxa"/>
          </w:tcPr>
          <w:p w14:paraId="1D7A0AD6" w14:textId="77777777" w:rsidR="007A0D23" w:rsidRDefault="00782AFD">
            <w:pPr>
              <w:pStyle w:val="TableParagraph"/>
              <w:spacing w:before="57"/>
              <w:ind w:left="50"/>
              <w:rPr>
                <w:sz w:val="24"/>
              </w:rPr>
            </w:pPr>
            <w:r>
              <w:rPr>
                <w:sz w:val="24"/>
              </w:rPr>
              <w:t>D.</w:t>
            </w:r>
            <w:r>
              <w:rPr>
                <w:spacing w:val="-8"/>
                <w:sz w:val="24"/>
              </w:rPr>
              <w:t xml:space="preserve"> </w:t>
            </w:r>
            <w:r>
              <w:rPr>
                <w:sz w:val="24"/>
              </w:rPr>
              <w:t>QUALITY</w:t>
            </w:r>
            <w:r>
              <w:rPr>
                <w:spacing w:val="-6"/>
                <w:sz w:val="24"/>
              </w:rPr>
              <w:t xml:space="preserve"> </w:t>
            </w:r>
            <w:r>
              <w:rPr>
                <w:sz w:val="24"/>
              </w:rPr>
              <w:t>OF</w:t>
            </w:r>
            <w:r>
              <w:rPr>
                <w:spacing w:val="-11"/>
                <w:sz w:val="24"/>
              </w:rPr>
              <w:t xml:space="preserve"> </w:t>
            </w:r>
            <w:r>
              <w:rPr>
                <w:sz w:val="24"/>
              </w:rPr>
              <w:t>CURRICULUM</w:t>
            </w:r>
            <w:r>
              <w:rPr>
                <w:spacing w:val="-7"/>
                <w:sz w:val="24"/>
              </w:rPr>
              <w:t xml:space="preserve"> </w:t>
            </w:r>
            <w:r>
              <w:rPr>
                <w:spacing w:val="-2"/>
                <w:sz w:val="24"/>
              </w:rPr>
              <w:t>DESIGN</w:t>
            </w:r>
          </w:p>
        </w:tc>
        <w:tc>
          <w:tcPr>
            <w:tcW w:w="611" w:type="dxa"/>
          </w:tcPr>
          <w:p w14:paraId="1D7A0AD7" w14:textId="77777777" w:rsidR="007A0D23" w:rsidRDefault="00782AFD">
            <w:pPr>
              <w:pStyle w:val="TableParagraph"/>
              <w:spacing w:before="57"/>
              <w:ind w:right="47"/>
              <w:jc w:val="right"/>
              <w:rPr>
                <w:sz w:val="24"/>
              </w:rPr>
            </w:pPr>
            <w:r>
              <w:rPr>
                <w:spacing w:val="-5"/>
                <w:sz w:val="24"/>
              </w:rPr>
              <w:t>22</w:t>
            </w:r>
          </w:p>
        </w:tc>
      </w:tr>
      <w:tr w:rsidR="007A0D23" w14:paraId="1D7A0ADB" w14:textId="77777777">
        <w:trPr>
          <w:trHeight w:val="395"/>
        </w:trPr>
        <w:tc>
          <w:tcPr>
            <w:tcW w:w="7192" w:type="dxa"/>
          </w:tcPr>
          <w:p w14:paraId="1D7A0AD9" w14:textId="77777777" w:rsidR="007A0D23" w:rsidRDefault="00782AFD">
            <w:pPr>
              <w:pStyle w:val="TableParagraph"/>
              <w:spacing w:before="54"/>
              <w:ind w:left="50"/>
              <w:rPr>
                <w:sz w:val="24"/>
              </w:rPr>
            </w:pPr>
            <w:r>
              <w:rPr>
                <w:sz w:val="24"/>
              </w:rPr>
              <w:t>E.</w:t>
            </w:r>
            <w:r>
              <w:rPr>
                <w:spacing w:val="-6"/>
                <w:sz w:val="24"/>
              </w:rPr>
              <w:t xml:space="preserve"> </w:t>
            </w:r>
            <w:r>
              <w:rPr>
                <w:sz w:val="24"/>
              </w:rPr>
              <w:t>QUALITY</w:t>
            </w:r>
            <w:r>
              <w:rPr>
                <w:spacing w:val="-5"/>
                <w:sz w:val="24"/>
              </w:rPr>
              <w:t xml:space="preserve"> </w:t>
            </w:r>
            <w:r>
              <w:rPr>
                <w:sz w:val="24"/>
              </w:rPr>
              <w:t>OF</w:t>
            </w:r>
            <w:r>
              <w:rPr>
                <w:spacing w:val="-9"/>
                <w:sz w:val="24"/>
              </w:rPr>
              <w:t xml:space="preserve"> </w:t>
            </w:r>
            <w:r>
              <w:rPr>
                <w:sz w:val="24"/>
              </w:rPr>
              <w:t>STAFF</w:t>
            </w:r>
            <w:r>
              <w:rPr>
                <w:spacing w:val="-9"/>
                <w:sz w:val="24"/>
              </w:rPr>
              <w:t xml:space="preserve"> </w:t>
            </w:r>
            <w:r>
              <w:rPr>
                <w:spacing w:val="-2"/>
                <w:sz w:val="24"/>
              </w:rPr>
              <w:t>RESOURCES</w:t>
            </w:r>
          </w:p>
        </w:tc>
        <w:tc>
          <w:tcPr>
            <w:tcW w:w="611" w:type="dxa"/>
          </w:tcPr>
          <w:p w14:paraId="1D7A0ADA" w14:textId="77777777" w:rsidR="007A0D23" w:rsidRDefault="00782AFD">
            <w:pPr>
              <w:pStyle w:val="TableParagraph"/>
              <w:spacing w:before="54"/>
              <w:ind w:right="47"/>
              <w:jc w:val="right"/>
              <w:rPr>
                <w:sz w:val="24"/>
              </w:rPr>
            </w:pPr>
            <w:r>
              <w:rPr>
                <w:spacing w:val="-5"/>
                <w:sz w:val="24"/>
              </w:rPr>
              <w:t>29</w:t>
            </w:r>
          </w:p>
        </w:tc>
      </w:tr>
      <w:tr w:rsidR="007A0D23" w14:paraId="1D7A0ADE" w14:textId="77777777">
        <w:trPr>
          <w:trHeight w:val="395"/>
        </w:trPr>
        <w:tc>
          <w:tcPr>
            <w:tcW w:w="7192" w:type="dxa"/>
          </w:tcPr>
          <w:p w14:paraId="1D7A0ADC" w14:textId="77777777" w:rsidR="007A0D23" w:rsidRDefault="00782AFD">
            <w:pPr>
              <w:pStyle w:val="TableParagraph"/>
              <w:spacing w:before="54"/>
              <w:ind w:left="50"/>
              <w:rPr>
                <w:sz w:val="24"/>
              </w:rPr>
            </w:pPr>
            <w:r>
              <w:rPr>
                <w:sz w:val="24"/>
              </w:rPr>
              <w:t>F.</w:t>
            </w:r>
            <w:r>
              <w:rPr>
                <w:spacing w:val="-6"/>
                <w:sz w:val="24"/>
              </w:rPr>
              <w:t xml:space="preserve"> </w:t>
            </w:r>
            <w:r>
              <w:rPr>
                <w:sz w:val="24"/>
              </w:rPr>
              <w:t>STRENGTH</w:t>
            </w:r>
            <w:r>
              <w:rPr>
                <w:spacing w:val="-5"/>
                <w:sz w:val="24"/>
              </w:rPr>
              <w:t xml:space="preserve"> </w:t>
            </w:r>
            <w:r>
              <w:rPr>
                <w:sz w:val="24"/>
              </w:rPr>
              <w:t>OF</w:t>
            </w:r>
            <w:r>
              <w:rPr>
                <w:spacing w:val="-9"/>
                <w:sz w:val="24"/>
              </w:rPr>
              <w:t xml:space="preserve"> </w:t>
            </w:r>
            <w:r>
              <w:rPr>
                <w:spacing w:val="-2"/>
                <w:sz w:val="24"/>
              </w:rPr>
              <w:t>LIBRARY</w:t>
            </w:r>
          </w:p>
        </w:tc>
        <w:tc>
          <w:tcPr>
            <w:tcW w:w="611" w:type="dxa"/>
          </w:tcPr>
          <w:p w14:paraId="1D7A0ADD" w14:textId="77777777" w:rsidR="007A0D23" w:rsidRDefault="00782AFD">
            <w:pPr>
              <w:pStyle w:val="TableParagraph"/>
              <w:spacing w:before="54"/>
              <w:ind w:right="47"/>
              <w:jc w:val="right"/>
              <w:rPr>
                <w:sz w:val="24"/>
              </w:rPr>
            </w:pPr>
            <w:r>
              <w:rPr>
                <w:spacing w:val="-5"/>
                <w:sz w:val="24"/>
              </w:rPr>
              <w:t>33</w:t>
            </w:r>
          </w:p>
        </w:tc>
      </w:tr>
      <w:tr w:rsidR="007A0D23" w14:paraId="1D7A0AE1" w14:textId="77777777">
        <w:trPr>
          <w:trHeight w:val="395"/>
        </w:trPr>
        <w:tc>
          <w:tcPr>
            <w:tcW w:w="7192" w:type="dxa"/>
          </w:tcPr>
          <w:p w14:paraId="1D7A0ADF" w14:textId="77777777" w:rsidR="007A0D23" w:rsidRDefault="00782AFD">
            <w:pPr>
              <w:pStyle w:val="TableParagraph"/>
              <w:spacing w:before="54"/>
              <w:ind w:left="50"/>
              <w:rPr>
                <w:sz w:val="24"/>
              </w:rPr>
            </w:pPr>
            <w:r>
              <w:rPr>
                <w:sz w:val="24"/>
              </w:rPr>
              <w:t>G.</w:t>
            </w:r>
            <w:r>
              <w:rPr>
                <w:spacing w:val="-4"/>
                <w:sz w:val="24"/>
              </w:rPr>
              <w:t xml:space="preserve"> </w:t>
            </w:r>
            <w:r>
              <w:rPr>
                <w:sz w:val="24"/>
              </w:rPr>
              <w:t>IMPACT</w:t>
            </w:r>
            <w:r>
              <w:rPr>
                <w:spacing w:val="-6"/>
                <w:sz w:val="24"/>
              </w:rPr>
              <w:t xml:space="preserve"> </w:t>
            </w:r>
            <w:r>
              <w:rPr>
                <w:sz w:val="24"/>
              </w:rPr>
              <w:t>AND</w:t>
            </w:r>
            <w:r>
              <w:rPr>
                <w:spacing w:val="-3"/>
                <w:sz w:val="24"/>
              </w:rPr>
              <w:t xml:space="preserve"> </w:t>
            </w:r>
            <w:r>
              <w:rPr>
                <w:spacing w:val="-2"/>
                <w:sz w:val="24"/>
              </w:rPr>
              <w:t>EVALUATION</w:t>
            </w:r>
          </w:p>
        </w:tc>
        <w:tc>
          <w:tcPr>
            <w:tcW w:w="611" w:type="dxa"/>
          </w:tcPr>
          <w:p w14:paraId="1D7A0AE0" w14:textId="77777777" w:rsidR="007A0D23" w:rsidRDefault="00782AFD">
            <w:pPr>
              <w:pStyle w:val="TableParagraph"/>
              <w:spacing w:before="54"/>
              <w:ind w:right="47"/>
              <w:jc w:val="right"/>
              <w:rPr>
                <w:sz w:val="24"/>
              </w:rPr>
            </w:pPr>
            <w:r>
              <w:rPr>
                <w:spacing w:val="-5"/>
                <w:sz w:val="24"/>
              </w:rPr>
              <w:t>35</w:t>
            </w:r>
          </w:p>
        </w:tc>
      </w:tr>
      <w:tr w:rsidR="007A0D23" w14:paraId="1D7A0AE4" w14:textId="77777777">
        <w:trPr>
          <w:trHeight w:val="397"/>
        </w:trPr>
        <w:tc>
          <w:tcPr>
            <w:tcW w:w="7192" w:type="dxa"/>
          </w:tcPr>
          <w:p w14:paraId="1D7A0AE2" w14:textId="77777777" w:rsidR="007A0D23" w:rsidRDefault="00782AFD">
            <w:pPr>
              <w:pStyle w:val="TableParagraph"/>
              <w:spacing w:before="54"/>
              <w:ind w:left="50"/>
              <w:rPr>
                <w:sz w:val="24"/>
              </w:rPr>
            </w:pPr>
            <w:r>
              <w:rPr>
                <w:sz w:val="24"/>
              </w:rPr>
              <w:t>H.</w:t>
            </w:r>
            <w:r>
              <w:rPr>
                <w:spacing w:val="-6"/>
                <w:sz w:val="24"/>
              </w:rPr>
              <w:t xml:space="preserve"> </w:t>
            </w:r>
            <w:r>
              <w:rPr>
                <w:sz w:val="24"/>
              </w:rPr>
              <w:t>OUTREACH</w:t>
            </w:r>
            <w:r>
              <w:rPr>
                <w:spacing w:val="-4"/>
                <w:sz w:val="24"/>
              </w:rPr>
              <w:t xml:space="preserve"> </w:t>
            </w:r>
            <w:r>
              <w:rPr>
                <w:spacing w:val="-2"/>
                <w:sz w:val="24"/>
              </w:rPr>
              <w:t>ACTIVITIES</w:t>
            </w:r>
          </w:p>
        </w:tc>
        <w:tc>
          <w:tcPr>
            <w:tcW w:w="611" w:type="dxa"/>
          </w:tcPr>
          <w:p w14:paraId="1D7A0AE3" w14:textId="77777777" w:rsidR="007A0D23" w:rsidRDefault="00782AFD">
            <w:pPr>
              <w:pStyle w:val="TableParagraph"/>
              <w:spacing w:before="54"/>
              <w:ind w:right="47"/>
              <w:jc w:val="right"/>
              <w:rPr>
                <w:sz w:val="24"/>
              </w:rPr>
            </w:pPr>
            <w:r>
              <w:rPr>
                <w:spacing w:val="-5"/>
                <w:sz w:val="24"/>
              </w:rPr>
              <w:t>45</w:t>
            </w:r>
          </w:p>
        </w:tc>
      </w:tr>
      <w:tr w:rsidR="007A0D23" w14:paraId="1D7A0AE7" w14:textId="77777777">
        <w:trPr>
          <w:trHeight w:val="397"/>
        </w:trPr>
        <w:tc>
          <w:tcPr>
            <w:tcW w:w="7192" w:type="dxa"/>
          </w:tcPr>
          <w:p w14:paraId="1D7A0AE5" w14:textId="77777777" w:rsidR="007A0D23" w:rsidRDefault="00782AFD">
            <w:pPr>
              <w:pStyle w:val="TableParagraph"/>
              <w:spacing w:before="57"/>
              <w:ind w:left="50"/>
              <w:rPr>
                <w:sz w:val="24"/>
              </w:rPr>
            </w:pPr>
            <w:r>
              <w:rPr>
                <w:sz w:val="24"/>
              </w:rPr>
              <w:t>I.</w:t>
            </w:r>
            <w:r>
              <w:rPr>
                <w:spacing w:val="-9"/>
                <w:sz w:val="24"/>
              </w:rPr>
              <w:t xml:space="preserve"> </w:t>
            </w:r>
            <w:r>
              <w:rPr>
                <w:sz w:val="24"/>
              </w:rPr>
              <w:t>PROGRAM</w:t>
            </w:r>
            <w:r>
              <w:rPr>
                <w:spacing w:val="-6"/>
                <w:sz w:val="24"/>
              </w:rPr>
              <w:t xml:space="preserve"> </w:t>
            </w:r>
            <w:r>
              <w:rPr>
                <w:sz w:val="24"/>
              </w:rPr>
              <w:t>PLANNING</w:t>
            </w:r>
            <w:r>
              <w:rPr>
                <w:spacing w:val="-12"/>
                <w:sz w:val="24"/>
              </w:rPr>
              <w:t xml:space="preserve"> </w:t>
            </w:r>
            <w:r>
              <w:rPr>
                <w:sz w:val="24"/>
              </w:rPr>
              <w:t>AND</w:t>
            </w:r>
            <w:r>
              <w:rPr>
                <w:spacing w:val="-6"/>
                <w:sz w:val="24"/>
              </w:rPr>
              <w:t xml:space="preserve"> </w:t>
            </w:r>
            <w:r>
              <w:rPr>
                <w:spacing w:val="-2"/>
                <w:sz w:val="24"/>
              </w:rPr>
              <w:t>BUDGET</w:t>
            </w:r>
          </w:p>
        </w:tc>
        <w:tc>
          <w:tcPr>
            <w:tcW w:w="611" w:type="dxa"/>
          </w:tcPr>
          <w:p w14:paraId="1D7A0AE6" w14:textId="77777777" w:rsidR="007A0D23" w:rsidRDefault="00782AFD">
            <w:pPr>
              <w:pStyle w:val="TableParagraph"/>
              <w:spacing w:before="57"/>
              <w:ind w:right="47"/>
              <w:jc w:val="right"/>
              <w:rPr>
                <w:sz w:val="24"/>
              </w:rPr>
            </w:pPr>
            <w:r>
              <w:rPr>
                <w:spacing w:val="-5"/>
                <w:sz w:val="24"/>
              </w:rPr>
              <w:t>50</w:t>
            </w:r>
          </w:p>
        </w:tc>
      </w:tr>
      <w:tr w:rsidR="007A0D23" w14:paraId="1D7A0AEA" w14:textId="77777777">
        <w:trPr>
          <w:trHeight w:val="395"/>
        </w:trPr>
        <w:tc>
          <w:tcPr>
            <w:tcW w:w="7192" w:type="dxa"/>
          </w:tcPr>
          <w:p w14:paraId="1D7A0AE8" w14:textId="77777777" w:rsidR="007A0D23" w:rsidRDefault="00782AFD">
            <w:pPr>
              <w:pStyle w:val="TableParagraph"/>
              <w:spacing w:before="54"/>
              <w:ind w:left="50"/>
              <w:rPr>
                <w:sz w:val="24"/>
              </w:rPr>
            </w:pPr>
            <w:r>
              <w:rPr>
                <w:sz w:val="24"/>
              </w:rPr>
              <w:t>J.</w:t>
            </w:r>
            <w:r>
              <w:rPr>
                <w:spacing w:val="-9"/>
                <w:sz w:val="24"/>
              </w:rPr>
              <w:t xml:space="preserve"> </w:t>
            </w:r>
            <w:r>
              <w:rPr>
                <w:sz w:val="24"/>
              </w:rPr>
              <w:t>COMPETITIVE</w:t>
            </w:r>
            <w:r>
              <w:rPr>
                <w:spacing w:val="-9"/>
                <w:sz w:val="24"/>
              </w:rPr>
              <w:t xml:space="preserve"> </w:t>
            </w:r>
            <w:r>
              <w:rPr>
                <w:sz w:val="24"/>
              </w:rPr>
              <w:t>PREFERENCE</w:t>
            </w:r>
            <w:r>
              <w:rPr>
                <w:spacing w:val="-10"/>
                <w:sz w:val="24"/>
              </w:rPr>
              <w:t xml:space="preserve"> </w:t>
            </w:r>
            <w:r>
              <w:rPr>
                <w:spacing w:val="-2"/>
                <w:sz w:val="24"/>
              </w:rPr>
              <w:t>PRIORITIES</w:t>
            </w:r>
          </w:p>
        </w:tc>
        <w:tc>
          <w:tcPr>
            <w:tcW w:w="611" w:type="dxa"/>
          </w:tcPr>
          <w:p w14:paraId="1D7A0AE9" w14:textId="77777777" w:rsidR="007A0D23" w:rsidRDefault="00782AFD">
            <w:pPr>
              <w:pStyle w:val="TableParagraph"/>
              <w:spacing w:before="54"/>
              <w:ind w:right="47"/>
              <w:jc w:val="right"/>
              <w:rPr>
                <w:sz w:val="24"/>
              </w:rPr>
            </w:pPr>
            <w:r>
              <w:rPr>
                <w:spacing w:val="-5"/>
                <w:sz w:val="24"/>
              </w:rPr>
              <w:t>63</w:t>
            </w:r>
          </w:p>
        </w:tc>
      </w:tr>
      <w:tr w:rsidR="007A0D23" w14:paraId="1D7A0AED" w14:textId="77777777">
        <w:trPr>
          <w:trHeight w:val="330"/>
        </w:trPr>
        <w:tc>
          <w:tcPr>
            <w:tcW w:w="7192" w:type="dxa"/>
          </w:tcPr>
          <w:p w14:paraId="1D7A0AEB" w14:textId="77777777" w:rsidR="007A0D23" w:rsidRDefault="00782AFD">
            <w:pPr>
              <w:pStyle w:val="TableParagraph"/>
              <w:spacing w:before="54" w:line="256" w:lineRule="exact"/>
              <w:ind w:left="50"/>
              <w:rPr>
                <w:sz w:val="24"/>
              </w:rPr>
            </w:pPr>
            <w:r>
              <w:rPr>
                <w:sz w:val="24"/>
              </w:rPr>
              <w:t>NARRATIVE</w:t>
            </w:r>
            <w:r>
              <w:rPr>
                <w:spacing w:val="-10"/>
                <w:sz w:val="24"/>
              </w:rPr>
              <w:t xml:space="preserve"> </w:t>
            </w:r>
            <w:r>
              <w:rPr>
                <w:sz w:val="24"/>
              </w:rPr>
              <w:t>BUDGET</w:t>
            </w:r>
            <w:r>
              <w:rPr>
                <w:spacing w:val="-10"/>
                <w:sz w:val="24"/>
              </w:rPr>
              <w:t xml:space="preserve"> </w:t>
            </w:r>
            <w:r>
              <w:rPr>
                <w:sz w:val="24"/>
              </w:rPr>
              <w:t>AND</w:t>
            </w:r>
            <w:r>
              <w:rPr>
                <w:spacing w:val="-7"/>
                <w:sz w:val="24"/>
              </w:rPr>
              <w:t xml:space="preserve"> </w:t>
            </w:r>
            <w:r>
              <w:rPr>
                <w:sz w:val="24"/>
              </w:rPr>
              <w:t>TIMELINE</w:t>
            </w:r>
            <w:r>
              <w:rPr>
                <w:spacing w:val="-9"/>
                <w:sz w:val="24"/>
              </w:rPr>
              <w:t xml:space="preserve"> </w:t>
            </w:r>
            <w:r>
              <w:rPr>
                <w:sz w:val="24"/>
              </w:rPr>
              <w:t>OF</w:t>
            </w:r>
            <w:r>
              <w:rPr>
                <w:spacing w:val="-11"/>
                <w:sz w:val="24"/>
              </w:rPr>
              <w:t xml:space="preserve"> </w:t>
            </w:r>
            <w:r>
              <w:rPr>
                <w:spacing w:val="-2"/>
                <w:sz w:val="24"/>
              </w:rPr>
              <w:t>IMPLEMENTATION</w:t>
            </w:r>
          </w:p>
        </w:tc>
        <w:tc>
          <w:tcPr>
            <w:tcW w:w="611" w:type="dxa"/>
          </w:tcPr>
          <w:p w14:paraId="1D7A0AEC" w14:textId="77777777" w:rsidR="007A0D23" w:rsidRDefault="007A0D23">
            <w:pPr>
              <w:pStyle w:val="TableParagraph"/>
              <w:rPr>
                <w:sz w:val="24"/>
              </w:rPr>
            </w:pPr>
          </w:p>
        </w:tc>
      </w:tr>
    </w:tbl>
    <w:p w14:paraId="1D7A0AEE" w14:textId="77777777" w:rsidR="007A0D23" w:rsidRDefault="007A0D23">
      <w:pPr>
        <w:rPr>
          <w:sz w:val="24"/>
        </w:rPr>
        <w:sectPr w:rsidR="007A0D23">
          <w:type w:val="continuous"/>
          <w:pgSz w:w="12240" w:h="15840"/>
          <w:pgMar w:top="1420" w:right="1220" w:bottom="280" w:left="1320" w:header="720" w:footer="720" w:gutter="0"/>
          <w:cols w:space="720"/>
        </w:sectPr>
      </w:pPr>
    </w:p>
    <w:p w14:paraId="1D7A0AEF" w14:textId="77777777" w:rsidR="007A0D23" w:rsidRDefault="00782AFD">
      <w:pPr>
        <w:pStyle w:val="ListParagraph"/>
        <w:numPr>
          <w:ilvl w:val="0"/>
          <w:numId w:val="16"/>
        </w:numPr>
        <w:tabs>
          <w:tab w:val="left" w:pos="481"/>
        </w:tabs>
        <w:spacing w:before="61"/>
        <w:rPr>
          <w:b/>
          <w:sz w:val="24"/>
        </w:rPr>
      </w:pPr>
      <w:r>
        <w:rPr>
          <w:b/>
          <w:spacing w:val="-2"/>
          <w:sz w:val="24"/>
        </w:rPr>
        <w:t>Appendices</w:t>
      </w:r>
    </w:p>
    <w:p w14:paraId="1D7A0AF0" w14:textId="77777777" w:rsidR="007A0D23" w:rsidRDefault="007A0D23">
      <w:pPr>
        <w:pStyle w:val="BodyText"/>
        <w:spacing w:before="10"/>
        <w:ind w:left="0"/>
        <w:rPr>
          <w:b/>
          <w:sz w:val="23"/>
        </w:rPr>
      </w:pPr>
    </w:p>
    <w:p w14:paraId="1D7A0AF1" w14:textId="77777777" w:rsidR="007A0D23" w:rsidRDefault="00782AFD">
      <w:pPr>
        <w:pStyle w:val="ListParagraph"/>
        <w:numPr>
          <w:ilvl w:val="0"/>
          <w:numId w:val="15"/>
        </w:numPr>
        <w:tabs>
          <w:tab w:val="left" w:pos="481"/>
        </w:tabs>
        <w:rPr>
          <w:sz w:val="24"/>
        </w:rPr>
      </w:pPr>
      <w:r>
        <w:rPr>
          <w:sz w:val="24"/>
        </w:rPr>
        <w:t>Course</w:t>
      </w:r>
      <w:r>
        <w:rPr>
          <w:spacing w:val="-3"/>
          <w:sz w:val="24"/>
        </w:rPr>
        <w:t xml:space="preserve"> </w:t>
      </w:r>
      <w:r>
        <w:rPr>
          <w:spacing w:val="-2"/>
          <w:sz w:val="24"/>
        </w:rPr>
        <w:t>Lists</w:t>
      </w:r>
    </w:p>
    <w:p w14:paraId="1D7A0AF2" w14:textId="77777777" w:rsidR="007A0D23" w:rsidRDefault="00782AFD">
      <w:pPr>
        <w:pStyle w:val="ListParagraph"/>
        <w:numPr>
          <w:ilvl w:val="0"/>
          <w:numId w:val="15"/>
        </w:numPr>
        <w:tabs>
          <w:tab w:val="left" w:pos="481"/>
        </w:tabs>
        <w:spacing w:before="4" w:line="275" w:lineRule="exact"/>
        <w:rPr>
          <w:sz w:val="24"/>
        </w:rPr>
      </w:pPr>
      <w:r>
        <w:rPr>
          <w:sz w:val="24"/>
        </w:rPr>
        <w:t>Position</w:t>
      </w:r>
      <w:r>
        <w:rPr>
          <w:spacing w:val="-8"/>
          <w:sz w:val="24"/>
        </w:rPr>
        <w:t xml:space="preserve"> </w:t>
      </w:r>
      <w:r>
        <w:rPr>
          <w:spacing w:val="-2"/>
          <w:sz w:val="24"/>
        </w:rPr>
        <w:t>Descriptions</w:t>
      </w:r>
    </w:p>
    <w:p w14:paraId="1D7A0AF3" w14:textId="77777777" w:rsidR="007A0D23" w:rsidRDefault="00782AFD">
      <w:pPr>
        <w:pStyle w:val="ListParagraph"/>
        <w:numPr>
          <w:ilvl w:val="0"/>
          <w:numId w:val="15"/>
        </w:numPr>
        <w:tabs>
          <w:tab w:val="left" w:pos="481"/>
        </w:tabs>
        <w:spacing w:line="275" w:lineRule="exact"/>
        <w:rPr>
          <w:sz w:val="24"/>
        </w:rPr>
      </w:pPr>
      <w:r>
        <w:rPr>
          <w:sz w:val="24"/>
        </w:rPr>
        <w:t>Curriculum</w:t>
      </w:r>
      <w:r>
        <w:rPr>
          <w:spacing w:val="-10"/>
          <w:sz w:val="24"/>
        </w:rPr>
        <w:t xml:space="preserve"> </w:t>
      </w:r>
      <w:r>
        <w:rPr>
          <w:spacing w:val="-4"/>
          <w:sz w:val="24"/>
        </w:rPr>
        <w:t>Vitae</w:t>
      </w:r>
    </w:p>
    <w:p w14:paraId="1D7A0AF4" w14:textId="77777777" w:rsidR="007A0D23" w:rsidRDefault="00782AFD">
      <w:pPr>
        <w:pStyle w:val="ListParagraph"/>
        <w:numPr>
          <w:ilvl w:val="0"/>
          <w:numId w:val="15"/>
        </w:numPr>
        <w:tabs>
          <w:tab w:val="left" w:pos="481"/>
        </w:tabs>
        <w:spacing w:line="275" w:lineRule="exact"/>
        <w:rPr>
          <w:sz w:val="24"/>
        </w:rPr>
      </w:pPr>
      <w:r>
        <w:rPr>
          <w:sz w:val="24"/>
        </w:rPr>
        <w:t>Letters</w:t>
      </w:r>
      <w:r>
        <w:rPr>
          <w:spacing w:val="-3"/>
          <w:sz w:val="24"/>
        </w:rPr>
        <w:t xml:space="preserve"> </w:t>
      </w:r>
      <w:r>
        <w:rPr>
          <w:sz w:val="24"/>
        </w:rPr>
        <w:t>of</w:t>
      </w:r>
      <w:r>
        <w:rPr>
          <w:spacing w:val="-3"/>
          <w:sz w:val="24"/>
        </w:rPr>
        <w:t xml:space="preserve"> </w:t>
      </w:r>
      <w:r>
        <w:rPr>
          <w:spacing w:val="-2"/>
          <w:sz w:val="24"/>
        </w:rPr>
        <w:t>Support</w:t>
      </w:r>
    </w:p>
    <w:p w14:paraId="1D7A0AF5" w14:textId="77777777" w:rsidR="007A0D23" w:rsidRDefault="00782AFD">
      <w:pPr>
        <w:pStyle w:val="ListParagraph"/>
        <w:numPr>
          <w:ilvl w:val="0"/>
          <w:numId w:val="15"/>
        </w:numPr>
        <w:tabs>
          <w:tab w:val="left" w:pos="481"/>
        </w:tabs>
        <w:spacing w:line="275" w:lineRule="exact"/>
        <w:rPr>
          <w:sz w:val="24"/>
        </w:rPr>
      </w:pPr>
      <w:r>
        <w:rPr>
          <w:sz w:val="24"/>
        </w:rPr>
        <w:t>NRC</w:t>
      </w:r>
      <w:r>
        <w:rPr>
          <w:spacing w:val="-4"/>
          <w:sz w:val="24"/>
        </w:rPr>
        <w:t xml:space="preserve"> </w:t>
      </w:r>
      <w:r>
        <w:rPr>
          <w:sz w:val="24"/>
        </w:rPr>
        <w:t>Site</w:t>
      </w:r>
      <w:r>
        <w:rPr>
          <w:spacing w:val="-5"/>
          <w:sz w:val="24"/>
        </w:rPr>
        <w:t xml:space="preserve"> </w:t>
      </w:r>
      <w:r>
        <w:rPr>
          <w:sz w:val="24"/>
        </w:rPr>
        <w:t>Visit</w:t>
      </w:r>
      <w:r>
        <w:rPr>
          <w:spacing w:val="-5"/>
          <w:sz w:val="24"/>
        </w:rPr>
        <w:t xml:space="preserve"> </w:t>
      </w:r>
      <w:r>
        <w:rPr>
          <w:spacing w:val="-2"/>
          <w:sz w:val="24"/>
        </w:rPr>
        <w:t>Report</w:t>
      </w:r>
    </w:p>
    <w:p w14:paraId="1D7A0AF6" w14:textId="77777777" w:rsidR="007A0D23" w:rsidRDefault="007A0D23">
      <w:pPr>
        <w:pStyle w:val="BodyText"/>
        <w:spacing w:before="3"/>
        <w:ind w:left="0"/>
      </w:pPr>
    </w:p>
    <w:p w14:paraId="1D7A0AF7" w14:textId="77777777" w:rsidR="007A0D23" w:rsidRDefault="00782AFD">
      <w:pPr>
        <w:pStyle w:val="ListParagraph"/>
        <w:numPr>
          <w:ilvl w:val="0"/>
          <w:numId w:val="16"/>
        </w:numPr>
        <w:tabs>
          <w:tab w:val="left" w:pos="481"/>
        </w:tabs>
        <w:rPr>
          <w:b/>
          <w:sz w:val="24"/>
        </w:rPr>
      </w:pPr>
      <w:r>
        <w:rPr>
          <w:b/>
          <w:sz w:val="24"/>
        </w:rPr>
        <w:t>Absolute</w:t>
      </w:r>
      <w:r>
        <w:rPr>
          <w:b/>
          <w:spacing w:val="-9"/>
          <w:sz w:val="24"/>
        </w:rPr>
        <w:t xml:space="preserve"> </w:t>
      </w:r>
      <w:r>
        <w:rPr>
          <w:b/>
          <w:sz w:val="24"/>
        </w:rPr>
        <w:t>Priorities</w:t>
      </w:r>
      <w:r>
        <w:rPr>
          <w:b/>
          <w:spacing w:val="-5"/>
          <w:sz w:val="24"/>
        </w:rPr>
        <w:t xml:space="preserve"> </w:t>
      </w:r>
      <w:r>
        <w:rPr>
          <w:b/>
          <w:sz w:val="24"/>
        </w:rPr>
        <w:t>1</w:t>
      </w:r>
      <w:r>
        <w:rPr>
          <w:b/>
          <w:spacing w:val="-5"/>
          <w:sz w:val="24"/>
        </w:rPr>
        <w:t xml:space="preserve"> </w:t>
      </w:r>
      <w:r>
        <w:rPr>
          <w:b/>
          <w:sz w:val="24"/>
        </w:rPr>
        <w:t>and</w:t>
      </w:r>
      <w:r>
        <w:rPr>
          <w:b/>
          <w:spacing w:val="-5"/>
          <w:sz w:val="24"/>
        </w:rPr>
        <w:t xml:space="preserve"> </w:t>
      </w:r>
      <w:r>
        <w:rPr>
          <w:b/>
          <w:sz w:val="24"/>
        </w:rPr>
        <w:t>2:</w:t>
      </w:r>
      <w:r>
        <w:rPr>
          <w:b/>
          <w:spacing w:val="-6"/>
          <w:sz w:val="24"/>
        </w:rPr>
        <w:t xml:space="preserve"> </w:t>
      </w:r>
      <w:r>
        <w:rPr>
          <w:b/>
          <w:sz w:val="24"/>
        </w:rPr>
        <w:t>Descriptions</w:t>
      </w:r>
      <w:r>
        <w:rPr>
          <w:b/>
          <w:spacing w:val="-5"/>
          <w:sz w:val="24"/>
        </w:rPr>
        <w:t xml:space="preserve"> </w:t>
      </w:r>
      <w:r>
        <w:rPr>
          <w:b/>
          <w:sz w:val="24"/>
        </w:rPr>
        <w:t>(GT</w:t>
      </w:r>
      <w:r>
        <w:rPr>
          <w:b/>
          <w:spacing w:val="-6"/>
          <w:sz w:val="24"/>
        </w:rPr>
        <w:t xml:space="preserve"> </w:t>
      </w:r>
      <w:r>
        <w:rPr>
          <w:b/>
          <w:sz w:val="24"/>
        </w:rPr>
        <w:t>and</w:t>
      </w:r>
      <w:r>
        <w:rPr>
          <w:b/>
          <w:spacing w:val="-10"/>
          <w:sz w:val="24"/>
        </w:rPr>
        <w:t xml:space="preserve"> </w:t>
      </w:r>
      <w:r>
        <w:rPr>
          <w:b/>
          <w:spacing w:val="-4"/>
          <w:sz w:val="24"/>
        </w:rPr>
        <w:t>GSU)</w:t>
      </w:r>
    </w:p>
    <w:p w14:paraId="1D7A0AF8" w14:textId="77777777" w:rsidR="007A0D23" w:rsidRDefault="007A0D23">
      <w:pPr>
        <w:pStyle w:val="BodyText"/>
        <w:spacing w:before="10"/>
        <w:ind w:left="0"/>
        <w:rPr>
          <w:b/>
          <w:sz w:val="23"/>
        </w:rPr>
      </w:pPr>
    </w:p>
    <w:p w14:paraId="1D7A0AF9" w14:textId="77777777" w:rsidR="007A0D23" w:rsidRDefault="00782AFD">
      <w:pPr>
        <w:pStyle w:val="ListParagraph"/>
        <w:numPr>
          <w:ilvl w:val="0"/>
          <w:numId w:val="16"/>
        </w:numPr>
        <w:tabs>
          <w:tab w:val="left" w:pos="481"/>
        </w:tabs>
        <w:rPr>
          <w:b/>
          <w:sz w:val="24"/>
        </w:rPr>
      </w:pPr>
      <w:r>
        <w:rPr>
          <w:b/>
          <w:sz w:val="24"/>
        </w:rPr>
        <w:t>Certifications</w:t>
      </w:r>
      <w:r>
        <w:rPr>
          <w:b/>
          <w:spacing w:val="-7"/>
          <w:sz w:val="24"/>
        </w:rPr>
        <w:t xml:space="preserve"> </w:t>
      </w:r>
      <w:r>
        <w:rPr>
          <w:b/>
          <w:sz w:val="24"/>
        </w:rPr>
        <w:t>and</w:t>
      </w:r>
      <w:r>
        <w:rPr>
          <w:b/>
          <w:spacing w:val="-6"/>
          <w:sz w:val="24"/>
        </w:rPr>
        <w:t xml:space="preserve"> </w:t>
      </w:r>
      <w:r>
        <w:rPr>
          <w:b/>
          <w:spacing w:val="-2"/>
          <w:sz w:val="24"/>
        </w:rPr>
        <w:t>Assurances</w:t>
      </w:r>
    </w:p>
    <w:p w14:paraId="1D7A0AFA" w14:textId="77777777" w:rsidR="007A0D23" w:rsidRDefault="007A0D23">
      <w:pPr>
        <w:pStyle w:val="BodyText"/>
        <w:spacing w:before="10"/>
        <w:ind w:left="0"/>
        <w:rPr>
          <w:b/>
          <w:sz w:val="23"/>
        </w:rPr>
      </w:pPr>
    </w:p>
    <w:p w14:paraId="1D7A0AFB" w14:textId="77777777" w:rsidR="007A0D23" w:rsidRDefault="00782AFD">
      <w:pPr>
        <w:pStyle w:val="ListParagraph"/>
        <w:numPr>
          <w:ilvl w:val="0"/>
          <w:numId w:val="14"/>
        </w:numPr>
        <w:tabs>
          <w:tab w:val="left" w:pos="481"/>
        </w:tabs>
        <w:rPr>
          <w:sz w:val="24"/>
        </w:rPr>
      </w:pPr>
      <w:r>
        <w:rPr>
          <w:sz w:val="24"/>
        </w:rPr>
        <w:t>Grants.gov</w:t>
      </w:r>
      <w:r>
        <w:rPr>
          <w:spacing w:val="-7"/>
          <w:sz w:val="24"/>
        </w:rPr>
        <w:t xml:space="preserve"> </w:t>
      </w:r>
      <w:r>
        <w:rPr>
          <w:sz w:val="24"/>
        </w:rPr>
        <w:t>Certification</w:t>
      </w:r>
      <w:r>
        <w:rPr>
          <w:spacing w:val="-7"/>
          <w:sz w:val="24"/>
        </w:rPr>
        <w:t xml:space="preserve"> </w:t>
      </w:r>
      <w:r>
        <w:rPr>
          <w:sz w:val="24"/>
        </w:rPr>
        <w:t>Regarding</w:t>
      </w:r>
      <w:r>
        <w:rPr>
          <w:spacing w:val="-4"/>
          <w:sz w:val="24"/>
        </w:rPr>
        <w:t xml:space="preserve"> </w:t>
      </w:r>
      <w:r>
        <w:rPr>
          <w:spacing w:val="-2"/>
          <w:sz w:val="24"/>
        </w:rPr>
        <w:t>Lobbying</w:t>
      </w:r>
    </w:p>
    <w:p w14:paraId="1D7A0AFC" w14:textId="77777777" w:rsidR="007A0D23" w:rsidRDefault="00782AFD">
      <w:pPr>
        <w:pStyle w:val="ListParagraph"/>
        <w:numPr>
          <w:ilvl w:val="0"/>
          <w:numId w:val="14"/>
        </w:numPr>
        <w:tabs>
          <w:tab w:val="left" w:pos="481"/>
        </w:tabs>
        <w:spacing w:before="4"/>
        <w:rPr>
          <w:sz w:val="24"/>
        </w:rPr>
      </w:pPr>
      <w:r>
        <w:rPr>
          <w:sz w:val="24"/>
        </w:rPr>
        <w:t>Lobbying</w:t>
      </w:r>
      <w:r>
        <w:rPr>
          <w:spacing w:val="-5"/>
          <w:sz w:val="24"/>
        </w:rPr>
        <w:t xml:space="preserve"> </w:t>
      </w:r>
      <w:r>
        <w:rPr>
          <w:sz w:val="24"/>
        </w:rPr>
        <w:t>Disclosure</w:t>
      </w:r>
      <w:r>
        <w:rPr>
          <w:spacing w:val="-2"/>
          <w:sz w:val="24"/>
        </w:rPr>
        <w:t xml:space="preserve"> </w:t>
      </w:r>
      <w:r>
        <w:rPr>
          <w:sz w:val="24"/>
        </w:rPr>
        <w:t>Form</w:t>
      </w:r>
      <w:r>
        <w:rPr>
          <w:spacing w:val="-6"/>
          <w:sz w:val="24"/>
        </w:rPr>
        <w:t xml:space="preserve"> </w:t>
      </w:r>
      <w:r>
        <w:rPr>
          <w:sz w:val="24"/>
        </w:rPr>
        <w:t>(SF</w:t>
      </w:r>
      <w:r>
        <w:rPr>
          <w:spacing w:val="-3"/>
          <w:sz w:val="24"/>
        </w:rPr>
        <w:t xml:space="preserve"> </w:t>
      </w:r>
      <w:r>
        <w:rPr>
          <w:sz w:val="24"/>
        </w:rPr>
        <w:t>LLL)</w:t>
      </w:r>
      <w:r>
        <w:rPr>
          <w:spacing w:val="-4"/>
          <w:sz w:val="24"/>
        </w:rPr>
        <w:t xml:space="preserve"> </w:t>
      </w:r>
      <w:r>
        <w:rPr>
          <w:sz w:val="24"/>
        </w:rPr>
        <w:t>(if</w:t>
      </w:r>
      <w:r>
        <w:rPr>
          <w:spacing w:val="-4"/>
          <w:sz w:val="24"/>
        </w:rPr>
        <w:t xml:space="preserve"> </w:t>
      </w:r>
      <w:r>
        <w:rPr>
          <w:sz w:val="24"/>
        </w:rPr>
        <w:t>applicable;</w:t>
      </w:r>
      <w:r>
        <w:rPr>
          <w:spacing w:val="-1"/>
          <w:sz w:val="24"/>
        </w:rPr>
        <w:t xml:space="preserve"> </w:t>
      </w:r>
      <w:r>
        <w:rPr>
          <w:sz w:val="24"/>
        </w:rPr>
        <w:t>refer</w:t>
      </w:r>
      <w:r>
        <w:rPr>
          <w:spacing w:val="-5"/>
          <w:sz w:val="24"/>
        </w:rPr>
        <w:t xml:space="preserve"> </w:t>
      </w:r>
      <w:r>
        <w:rPr>
          <w:sz w:val="24"/>
        </w:rPr>
        <w:t>to</w:t>
      </w:r>
      <w:r>
        <w:rPr>
          <w:spacing w:val="-4"/>
          <w:sz w:val="24"/>
        </w:rPr>
        <w:t xml:space="preserve"> </w:t>
      </w:r>
      <w:r>
        <w:rPr>
          <w:spacing w:val="-2"/>
          <w:sz w:val="24"/>
        </w:rPr>
        <w:t>instructions)</w:t>
      </w:r>
    </w:p>
    <w:p w14:paraId="1D7A0AFD" w14:textId="77777777" w:rsidR="007A0D23" w:rsidRDefault="007A0D23">
      <w:pPr>
        <w:rPr>
          <w:sz w:val="24"/>
        </w:rPr>
        <w:sectPr w:rsidR="007A0D23">
          <w:pgSz w:w="12240" w:h="15840"/>
          <w:pgMar w:top="1380" w:right="1220" w:bottom="280" w:left="1320" w:header="720" w:footer="720" w:gutter="0"/>
          <w:cols w:space="720"/>
        </w:sectPr>
      </w:pPr>
    </w:p>
    <w:p w14:paraId="1D7A0AFE" w14:textId="77777777" w:rsidR="007A0D23" w:rsidRDefault="00782AFD">
      <w:pPr>
        <w:spacing w:before="61"/>
        <w:ind w:left="4091" w:right="4185"/>
        <w:jc w:val="center"/>
        <w:rPr>
          <w:b/>
          <w:sz w:val="24"/>
        </w:rPr>
      </w:pPr>
      <w:r>
        <w:rPr>
          <w:b/>
          <w:sz w:val="24"/>
        </w:rPr>
        <w:t>List</w:t>
      </w:r>
      <w:r>
        <w:rPr>
          <w:b/>
          <w:spacing w:val="-3"/>
          <w:sz w:val="24"/>
        </w:rPr>
        <w:t xml:space="preserve"> </w:t>
      </w:r>
      <w:r>
        <w:rPr>
          <w:b/>
          <w:sz w:val="24"/>
        </w:rPr>
        <w:t>of</w:t>
      </w:r>
      <w:r>
        <w:rPr>
          <w:b/>
          <w:spacing w:val="-3"/>
          <w:sz w:val="24"/>
        </w:rPr>
        <w:t xml:space="preserve"> </w:t>
      </w:r>
      <w:r>
        <w:rPr>
          <w:b/>
          <w:spacing w:val="-2"/>
          <w:sz w:val="24"/>
        </w:rPr>
        <w:t>Tables</w:t>
      </w:r>
    </w:p>
    <w:p w14:paraId="1D7A0AFF" w14:textId="77777777" w:rsidR="007A0D23" w:rsidRDefault="00782AFD">
      <w:pPr>
        <w:pStyle w:val="BodyText"/>
        <w:tabs>
          <w:tab w:val="left" w:pos="1560"/>
        </w:tabs>
        <w:spacing w:before="204"/>
      </w:pPr>
      <w:r>
        <w:rPr>
          <w:b/>
        </w:rPr>
        <w:t>Table</w:t>
      </w:r>
      <w:r>
        <w:rPr>
          <w:b/>
          <w:spacing w:val="-9"/>
        </w:rPr>
        <w:t xml:space="preserve"> </w:t>
      </w:r>
      <w:r>
        <w:rPr>
          <w:b/>
          <w:spacing w:val="-4"/>
        </w:rPr>
        <w:t>A.1</w:t>
      </w:r>
      <w:r>
        <w:rPr>
          <w:spacing w:val="-4"/>
        </w:rPr>
        <w:t>:</w:t>
      </w:r>
      <w:r>
        <w:tab/>
        <w:t>Financial</w:t>
      </w:r>
      <w:r>
        <w:rPr>
          <w:spacing w:val="-5"/>
        </w:rPr>
        <w:t xml:space="preserve"> </w:t>
      </w:r>
      <w:r>
        <w:t>Support</w:t>
      </w:r>
      <w:r>
        <w:rPr>
          <w:spacing w:val="-5"/>
        </w:rPr>
        <w:t xml:space="preserve"> </w:t>
      </w:r>
      <w:r>
        <w:t>for</w:t>
      </w:r>
      <w:r>
        <w:rPr>
          <w:spacing w:val="-2"/>
        </w:rPr>
        <w:t xml:space="preserve"> </w:t>
      </w:r>
      <w:r>
        <w:t>International</w:t>
      </w:r>
      <w:r>
        <w:rPr>
          <w:spacing w:val="-5"/>
        </w:rPr>
        <w:t xml:space="preserve"> </w:t>
      </w:r>
      <w:r>
        <w:t>Operations,</w:t>
      </w:r>
      <w:r>
        <w:rPr>
          <w:spacing w:val="-2"/>
        </w:rPr>
        <w:t xml:space="preserve"> </w:t>
      </w:r>
      <w:r>
        <w:t>2020-</w:t>
      </w:r>
      <w:r>
        <w:rPr>
          <w:spacing w:val="-5"/>
        </w:rPr>
        <w:t>21</w:t>
      </w:r>
    </w:p>
    <w:p w14:paraId="1D7A0B00" w14:textId="77777777" w:rsidR="007A0D23" w:rsidRDefault="00782AFD">
      <w:pPr>
        <w:tabs>
          <w:tab w:val="left" w:pos="1560"/>
        </w:tabs>
        <w:spacing w:before="205"/>
        <w:ind w:left="120"/>
        <w:rPr>
          <w:sz w:val="24"/>
        </w:rPr>
      </w:pPr>
      <w:r>
        <w:rPr>
          <w:b/>
          <w:sz w:val="24"/>
        </w:rPr>
        <w:t>Table</w:t>
      </w:r>
      <w:r>
        <w:rPr>
          <w:b/>
          <w:spacing w:val="-9"/>
          <w:sz w:val="24"/>
        </w:rPr>
        <w:t xml:space="preserve"> </w:t>
      </w:r>
      <w:r>
        <w:rPr>
          <w:b/>
          <w:spacing w:val="-4"/>
          <w:sz w:val="24"/>
        </w:rPr>
        <w:t>A.2</w:t>
      </w:r>
      <w:r>
        <w:rPr>
          <w:spacing w:val="-4"/>
          <w:sz w:val="24"/>
        </w:rPr>
        <w:t>:</w:t>
      </w:r>
      <w:r>
        <w:rPr>
          <w:sz w:val="24"/>
        </w:rPr>
        <w:tab/>
      </w:r>
      <w:r>
        <w:rPr>
          <w:sz w:val="24"/>
        </w:rPr>
        <w:t>AGSC</w:t>
      </w:r>
      <w:r>
        <w:rPr>
          <w:spacing w:val="-7"/>
          <w:sz w:val="24"/>
        </w:rPr>
        <w:t xml:space="preserve"> </w:t>
      </w:r>
      <w:r>
        <w:rPr>
          <w:sz w:val="24"/>
        </w:rPr>
        <w:t>Campus</w:t>
      </w:r>
      <w:r>
        <w:rPr>
          <w:spacing w:val="-6"/>
          <w:sz w:val="24"/>
        </w:rPr>
        <w:t xml:space="preserve"> </w:t>
      </w:r>
      <w:r>
        <w:rPr>
          <w:spacing w:val="-2"/>
          <w:sz w:val="24"/>
        </w:rPr>
        <w:t>Partners</w:t>
      </w:r>
    </w:p>
    <w:p w14:paraId="1D7A0B01" w14:textId="77777777" w:rsidR="007A0D23" w:rsidRDefault="00782AFD">
      <w:pPr>
        <w:tabs>
          <w:tab w:val="left" w:pos="1560"/>
        </w:tabs>
        <w:spacing w:before="204"/>
        <w:ind w:left="120"/>
        <w:rPr>
          <w:sz w:val="24"/>
        </w:rPr>
      </w:pPr>
      <w:r>
        <w:rPr>
          <w:b/>
          <w:sz w:val="24"/>
        </w:rPr>
        <w:t>Table</w:t>
      </w:r>
      <w:r>
        <w:rPr>
          <w:b/>
          <w:spacing w:val="-9"/>
          <w:sz w:val="24"/>
        </w:rPr>
        <w:t xml:space="preserve"> </w:t>
      </w:r>
      <w:r>
        <w:rPr>
          <w:b/>
          <w:spacing w:val="-4"/>
          <w:sz w:val="24"/>
        </w:rPr>
        <w:t>A.3</w:t>
      </w:r>
      <w:r>
        <w:rPr>
          <w:spacing w:val="-4"/>
          <w:sz w:val="24"/>
        </w:rPr>
        <w:t>:</w:t>
      </w:r>
      <w:r>
        <w:rPr>
          <w:sz w:val="24"/>
        </w:rPr>
        <w:tab/>
        <w:t>International</w:t>
      </w:r>
      <w:r>
        <w:rPr>
          <w:spacing w:val="-4"/>
          <w:sz w:val="24"/>
        </w:rPr>
        <w:t xml:space="preserve"> </w:t>
      </w:r>
      <w:r>
        <w:rPr>
          <w:spacing w:val="-2"/>
          <w:sz w:val="24"/>
        </w:rPr>
        <w:t>Linkages</w:t>
      </w:r>
    </w:p>
    <w:p w14:paraId="1D7A0B02" w14:textId="77777777" w:rsidR="007A0D23" w:rsidRDefault="00782AFD">
      <w:pPr>
        <w:pStyle w:val="BodyText"/>
        <w:tabs>
          <w:tab w:val="left" w:pos="1560"/>
        </w:tabs>
        <w:spacing w:before="204" w:line="417" w:lineRule="auto"/>
        <w:ind w:left="1561" w:right="1495" w:hanging="1441"/>
      </w:pPr>
      <w:r>
        <w:rPr>
          <w:b/>
        </w:rPr>
        <w:t>Table B.1</w:t>
      </w:r>
      <w:r>
        <w:t>:</w:t>
      </w:r>
      <w:r>
        <w:tab/>
        <w:t>GT</w:t>
      </w:r>
      <w:r>
        <w:rPr>
          <w:spacing w:val="-6"/>
        </w:rPr>
        <w:t xml:space="preserve"> </w:t>
      </w:r>
      <w:r>
        <w:t>and</w:t>
      </w:r>
      <w:r>
        <w:rPr>
          <w:spacing w:val="-1"/>
        </w:rPr>
        <w:t xml:space="preserve"> </w:t>
      </w:r>
      <w:r>
        <w:t>GSU</w:t>
      </w:r>
      <w:r>
        <w:rPr>
          <w:spacing w:val="-4"/>
        </w:rPr>
        <w:t xml:space="preserve"> </w:t>
      </w:r>
      <w:r>
        <w:t>Foreign</w:t>
      </w:r>
      <w:r>
        <w:rPr>
          <w:spacing w:val="-5"/>
        </w:rPr>
        <w:t xml:space="preserve"> </w:t>
      </w:r>
      <w:r>
        <w:t>Language</w:t>
      </w:r>
      <w:r>
        <w:rPr>
          <w:spacing w:val="-7"/>
        </w:rPr>
        <w:t xml:space="preserve"> </w:t>
      </w:r>
      <w:r>
        <w:t>Courses,</w:t>
      </w:r>
      <w:r>
        <w:rPr>
          <w:spacing w:val="-4"/>
        </w:rPr>
        <w:t xml:space="preserve"> </w:t>
      </w:r>
      <w:r>
        <w:t>available</w:t>
      </w:r>
      <w:r>
        <w:rPr>
          <w:spacing w:val="-6"/>
        </w:rPr>
        <w:t xml:space="preserve"> </w:t>
      </w:r>
      <w:r>
        <w:t>through</w:t>
      </w:r>
      <w:r>
        <w:rPr>
          <w:spacing w:val="-4"/>
        </w:rPr>
        <w:t xml:space="preserve"> </w:t>
      </w:r>
      <w:r>
        <w:t xml:space="preserve">ARCHE, </w:t>
      </w:r>
      <w:r>
        <w:rPr>
          <w:spacing w:val="-2"/>
        </w:rPr>
        <w:t>2020-2021</w:t>
      </w:r>
    </w:p>
    <w:p w14:paraId="1D7A0B03" w14:textId="77777777" w:rsidR="007A0D23" w:rsidRDefault="00782AFD">
      <w:pPr>
        <w:pStyle w:val="BodyText"/>
        <w:tabs>
          <w:tab w:val="left" w:pos="1560"/>
        </w:tabs>
      </w:pPr>
      <w:r>
        <w:rPr>
          <w:b/>
        </w:rPr>
        <w:t>Table</w:t>
      </w:r>
      <w:r>
        <w:rPr>
          <w:b/>
          <w:spacing w:val="-9"/>
        </w:rPr>
        <w:t xml:space="preserve"> </w:t>
      </w:r>
      <w:r>
        <w:rPr>
          <w:b/>
          <w:spacing w:val="-4"/>
        </w:rPr>
        <w:t>B.2</w:t>
      </w:r>
      <w:r>
        <w:rPr>
          <w:spacing w:val="-4"/>
        </w:rPr>
        <w:t>:</w:t>
      </w:r>
      <w:r>
        <w:tab/>
        <w:t>AGSC</w:t>
      </w:r>
      <w:r>
        <w:rPr>
          <w:spacing w:val="-6"/>
        </w:rPr>
        <w:t xml:space="preserve"> </w:t>
      </w:r>
      <w:r>
        <w:t>Immersion</w:t>
      </w:r>
      <w:r>
        <w:rPr>
          <w:spacing w:val="-5"/>
        </w:rPr>
        <w:t xml:space="preserve"> </w:t>
      </w:r>
      <w:r>
        <w:t>Study</w:t>
      </w:r>
      <w:r>
        <w:rPr>
          <w:spacing w:val="-5"/>
        </w:rPr>
        <w:t xml:space="preserve"> </w:t>
      </w:r>
      <w:r>
        <w:t>Abroad</w:t>
      </w:r>
      <w:r>
        <w:rPr>
          <w:spacing w:val="-5"/>
        </w:rPr>
        <w:t xml:space="preserve"> </w:t>
      </w:r>
      <w:r>
        <w:rPr>
          <w:spacing w:val="-2"/>
        </w:rPr>
        <w:t>Programs</w:t>
      </w:r>
    </w:p>
    <w:p w14:paraId="1D7A0B04" w14:textId="77777777" w:rsidR="007A0D23" w:rsidRDefault="00782AFD">
      <w:pPr>
        <w:pStyle w:val="BodyText"/>
        <w:tabs>
          <w:tab w:val="left" w:pos="1560"/>
        </w:tabs>
        <w:spacing w:before="204"/>
      </w:pPr>
      <w:r>
        <w:rPr>
          <w:b/>
        </w:rPr>
        <w:t>Table</w:t>
      </w:r>
      <w:r>
        <w:rPr>
          <w:b/>
          <w:spacing w:val="-9"/>
        </w:rPr>
        <w:t xml:space="preserve"> </w:t>
      </w:r>
      <w:r>
        <w:rPr>
          <w:b/>
          <w:spacing w:val="-4"/>
        </w:rPr>
        <w:t>B.3</w:t>
      </w:r>
      <w:r>
        <w:rPr>
          <w:spacing w:val="-4"/>
        </w:rPr>
        <w:t>:</w:t>
      </w:r>
      <w:r>
        <w:tab/>
        <w:t>FT</w:t>
      </w:r>
      <w:r>
        <w:rPr>
          <w:spacing w:val="-5"/>
        </w:rPr>
        <w:t xml:space="preserve"> </w:t>
      </w:r>
      <w:r>
        <w:t>Language</w:t>
      </w:r>
      <w:r>
        <w:rPr>
          <w:spacing w:val="-1"/>
        </w:rPr>
        <w:t xml:space="preserve"> </w:t>
      </w:r>
      <w:r>
        <w:t>Faculty</w:t>
      </w:r>
      <w:r>
        <w:rPr>
          <w:spacing w:val="-3"/>
        </w:rPr>
        <w:t xml:space="preserve"> </w:t>
      </w:r>
      <w:r>
        <w:t>Hired,</w:t>
      </w:r>
      <w:r>
        <w:rPr>
          <w:spacing w:val="-3"/>
        </w:rPr>
        <w:t xml:space="preserve"> </w:t>
      </w:r>
      <w:r>
        <w:t>2018-</w:t>
      </w:r>
      <w:r>
        <w:rPr>
          <w:spacing w:val="-4"/>
        </w:rPr>
        <w:t>2021</w:t>
      </w:r>
    </w:p>
    <w:p w14:paraId="1D7A0B05" w14:textId="77777777" w:rsidR="007A0D23" w:rsidRDefault="00782AFD">
      <w:pPr>
        <w:pStyle w:val="BodyText"/>
        <w:tabs>
          <w:tab w:val="left" w:pos="1560"/>
        </w:tabs>
        <w:spacing w:before="204" w:line="417" w:lineRule="auto"/>
        <w:ind w:left="1561" w:right="479" w:hanging="1441"/>
      </w:pPr>
      <w:r>
        <w:rPr>
          <w:b/>
        </w:rPr>
        <w:t>Table C.1</w:t>
      </w:r>
      <w:r>
        <w:t>:</w:t>
      </w:r>
      <w:r>
        <w:tab/>
        <w:t>Non-Languag</w:t>
      </w:r>
      <w:r>
        <w:t>e/Non-Linguistics</w:t>
      </w:r>
      <w:r>
        <w:rPr>
          <w:spacing w:val="-8"/>
        </w:rPr>
        <w:t xml:space="preserve"> </w:t>
      </w:r>
      <w:r>
        <w:t>Courses</w:t>
      </w:r>
      <w:r>
        <w:rPr>
          <w:spacing w:val="-8"/>
        </w:rPr>
        <w:t xml:space="preserve"> </w:t>
      </w:r>
      <w:r>
        <w:t>with</w:t>
      </w:r>
      <w:r>
        <w:rPr>
          <w:spacing w:val="-9"/>
        </w:rPr>
        <w:t xml:space="preserve"> </w:t>
      </w:r>
      <w:r>
        <w:t>Significant</w:t>
      </w:r>
      <w:r>
        <w:rPr>
          <w:spacing w:val="-11"/>
        </w:rPr>
        <w:t xml:space="preserve"> </w:t>
      </w:r>
      <w:r>
        <w:t>International</w:t>
      </w:r>
      <w:r>
        <w:rPr>
          <w:spacing w:val="-11"/>
        </w:rPr>
        <w:t xml:space="preserve"> </w:t>
      </w:r>
      <w:r>
        <w:t>Content, UG &amp; Grad, 2020-21</w:t>
      </w:r>
    </w:p>
    <w:p w14:paraId="1D7A0B06" w14:textId="77777777" w:rsidR="007A0D23" w:rsidRDefault="00782AFD">
      <w:pPr>
        <w:pStyle w:val="BodyText"/>
        <w:tabs>
          <w:tab w:val="left" w:pos="1560"/>
        </w:tabs>
        <w:spacing w:line="276" w:lineRule="exact"/>
      </w:pPr>
      <w:r>
        <w:rPr>
          <w:b/>
        </w:rPr>
        <w:t>Table</w:t>
      </w:r>
      <w:r>
        <w:rPr>
          <w:b/>
          <w:spacing w:val="-9"/>
        </w:rPr>
        <w:t xml:space="preserve"> </w:t>
      </w:r>
      <w:r>
        <w:rPr>
          <w:b/>
          <w:spacing w:val="-4"/>
        </w:rPr>
        <w:t>C.2</w:t>
      </w:r>
      <w:r>
        <w:rPr>
          <w:spacing w:val="-4"/>
        </w:rPr>
        <w:t>:</w:t>
      </w:r>
      <w:r>
        <w:tab/>
        <w:t>Illustrative</w:t>
      </w:r>
      <w:r>
        <w:rPr>
          <w:spacing w:val="-4"/>
        </w:rPr>
        <w:t xml:space="preserve"> </w:t>
      </w:r>
      <w:r>
        <w:t>Tenured</w:t>
      </w:r>
      <w:r>
        <w:rPr>
          <w:spacing w:val="-3"/>
        </w:rPr>
        <w:t xml:space="preserve"> </w:t>
      </w:r>
      <w:r>
        <w:t>or</w:t>
      </w:r>
      <w:r>
        <w:rPr>
          <w:spacing w:val="-2"/>
        </w:rPr>
        <w:t xml:space="preserve"> </w:t>
      </w:r>
      <w:r>
        <w:t>Tenure</w:t>
      </w:r>
      <w:r>
        <w:rPr>
          <w:spacing w:val="-5"/>
        </w:rPr>
        <w:t xml:space="preserve"> </w:t>
      </w:r>
      <w:r>
        <w:t>Track</w:t>
      </w:r>
      <w:r>
        <w:rPr>
          <w:spacing w:val="-2"/>
        </w:rPr>
        <w:t xml:space="preserve"> </w:t>
      </w:r>
      <w:r>
        <w:t>Faculty</w:t>
      </w:r>
      <w:r>
        <w:rPr>
          <w:spacing w:val="-1"/>
        </w:rPr>
        <w:t xml:space="preserve"> </w:t>
      </w:r>
      <w:r>
        <w:t>Hires,</w:t>
      </w:r>
      <w:r>
        <w:rPr>
          <w:spacing w:val="2"/>
        </w:rPr>
        <w:t xml:space="preserve"> </w:t>
      </w:r>
      <w:r>
        <w:t>2015-</w:t>
      </w:r>
      <w:r>
        <w:rPr>
          <w:spacing w:val="-5"/>
        </w:rPr>
        <w:t>21</w:t>
      </w:r>
    </w:p>
    <w:p w14:paraId="1D7A0B07" w14:textId="77777777" w:rsidR="007A0D23" w:rsidRDefault="00782AFD">
      <w:pPr>
        <w:tabs>
          <w:tab w:val="left" w:pos="1560"/>
        </w:tabs>
        <w:spacing w:before="205"/>
        <w:ind w:left="120"/>
        <w:rPr>
          <w:sz w:val="24"/>
        </w:rPr>
      </w:pPr>
      <w:r>
        <w:rPr>
          <w:b/>
          <w:sz w:val="24"/>
        </w:rPr>
        <w:t>Table</w:t>
      </w:r>
      <w:r>
        <w:rPr>
          <w:b/>
          <w:spacing w:val="-10"/>
          <w:sz w:val="24"/>
        </w:rPr>
        <w:t xml:space="preserve"> </w:t>
      </w:r>
      <w:r>
        <w:rPr>
          <w:b/>
          <w:spacing w:val="-4"/>
          <w:sz w:val="24"/>
        </w:rPr>
        <w:t>D.1</w:t>
      </w:r>
      <w:r>
        <w:rPr>
          <w:spacing w:val="-4"/>
          <w:sz w:val="24"/>
        </w:rPr>
        <w:t>:</w:t>
      </w:r>
      <w:r>
        <w:rPr>
          <w:sz w:val="24"/>
        </w:rPr>
        <w:tab/>
        <w:t>GT</w:t>
      </w:r>
      <w:r>
        <w:rPr>
          <w:spacing w:val="-6"/>
          <w:sz w:val="24"/>
        </w:rPr>
        <w:t xml:space="preserve"> </w:t>
      </w:r>
      <w:r>
        <w:rPr>
          <w:sz w:val="24"/>
        </w:rPr>
        <w:t>International</w:t>
      </w:r>
      <w:r>
        <w:rPr>
          <w:spacing w:val="-6"/>
          <w:sz w:val="24"/>
        </w:rPr>
        <w:t xml:space="preserve"> </w:t>
      </w:r>
      <w:r>
        <w:rPr>
          <w:spacing w:val="-4"/>
          <w:sz w:val="24"/>
        </w:rPr>
        <w:t>Plan</w:t>
      </w:r>
    </w:p>
    <w:p w14:paraId="1D7A0B08" w14:textId="77777777" w:rsidR="007A0D23" w:rsidRDefault="00782AFD">
      <w:pPr>
        <w:pStyle w:val="BodyText"/>
        <w:tabs>
          <w:tab w:val="left" w:pos="1560"/>
        </w:tabs>
        <w:spacing w:before="204" w:line="417" w:lineRule="auto"/>
        <w:ind w:left="1561" w:right="492" w:hanging="1441"/>
      </w:pPr>
      <w:r>
        <w:rPr>
          <w:b/>
        </w:rPr>
        <w:t>Table D.2</w:t>
      </w:r>
      <w:r>
        <w:t>:</w:t>
      </w:r>
      <w:r>
        <w:tab/>
        <w:t>Global,</w:t>
      </w:r>
      <w:r>
        <w:rPr>
          <w:spacing w:val="-6"/>
        </w:rPr>
        <w:t xml:space="preserve"> </w:t>
      </w:r>
      <w:r>
        <w:t>International,</w:t>
      </w:r>
      <w:r>
        <w:rPr>
          <w:spacing w:val="-6"/>
        </w:rPr>
        <w:t xml:space="preserve"> </w:t>
      </w:r>
      <w:r>
        <w:t>Language,</w:t>
      </w:r>
      <w:r>
        <w:rPr>
          <w:spacing w:val="-6"/>
        </w:rPr>
        <w:t xml:space="preserve"> </w:t>
      </w:r>
      <w:r>
        <w:t>and</w:t>
      </w:r>
      <w:r>
        <w:rPr>
          <w:spacing w:val="-6"/>
        </w:rPr>
        <w:t xml:space="preserve"> </w:t>
      </w:r>
      <w:r>
        <w:t>Area</w:t>
      </w:r>
      <w:r>
        <w:rPr>
          <w:spacing w:val="-8"/>
        </w:rPr>
        <w:t xml:space="preserve"> </w:t>
      </w:r>
      <w:r>
        <w:t>Studies</w:t>
      </w:r>
      <w:r>
        <w:rPr>
          <w:spacing w:val="-5"/>
        </w:rPr>
        <w:t xml:space="preserve"> </w:t>
      </w:r>
      <w:r>
        <w:t>Degrees</w:t>
      </w:r>
      <w:r>
        <w:rPr>
          <w:spacing w:val="-5"/>
        </w:rPr>
        <w:t xml:space="preserve"> </w:t>
      </w:r>
      <w:r>
        <w:t>and</w:t>
      </w:r>
      <w:r>
        <w:rPr>
          <w:spacing w:val="-6"/>
        </w:rPr>
        <w:t xml:space="preserve"> </w:t>
      </w:r>
      <w:r>
        <w:t xml:space="preserve">Specializations, </w:t>
      </w:r>
      <w:r>
        <w:rPr>
          <w:spacing w:val="-2"/>
        </w:rPr>
        <w:t>AY20-21</w:t>
      </w:r>
    </w:p>
    <w:p w14:paraId="1D7A0B09" w14:textId="77777777" w:rsidR="007A0D23" w:rsidRDefault="00782AFD">
      <w:pPr>
        <w:pStyle w:val="BodyText"/>
        <w:tabs>
          <w:tab w:val="left" w:pos="1560"/>
        </w:tabs>
        <w:spacing w:line="276" w:lineRule="exact"/>
      </w:pPr>
      <w:r>
        <w:rPr>
          <w:b/>
        </w:rPr>
        <w:t>Table</w:t>
      </w:r>
      <w:r>
        <w:rPr>
          <w:b/>
          <w:spacing w:val="-10"/>
        </w:rPr>
        <w:t xml:space="preserve"> </w:t>
      </w:r>
      <w:r>
        <w:rPr>
          <w:b/>
          <w:spacing w:val="-4"/>
        </w:rPr>
        <w:t>E.1</w:t>
      </w:r>
      <w:r>
        <w:rPr>
          <w:spacing w:val="-4"/>
        </w:rPr>
        <w:t>:</w:t>
      </w:r>
      <w:r>
        <w:tab/>
        <w:t>AGSC</w:t>
      </w:r>
      <w:r>
        <w:rPr>
          <w:spacing w:val="-7"/>
        </w:rPr>
        <w:t xml:space="preserve"> </w:t>
      </w:r>
      <w:r>
        <w:t>External</w:t>
      </w:r>
      <w:r>
        <w:rPr>
          <w:spacing w:val="-9"/>
        </w:rPr>
        <w:t xml:space="preserve"> </w:t>
      </w:r>
      <w:r>
        <w:t>Advisory</w:t>
      </w:r>
      <w:r>
        <w:rPr>
          <w:spacing w:val="-7"/>
        </w:rPr>
        <w:t xml:space="preserve"> </w:t>
      </w:r>
      <w:r>
        <w:t>Board,</w:t>
      </w:r>
      <w:r>
        <w:rPr>
          <w:spacing w:val="-7"/>
        </w:rPr>
        <w:t xml:space="preserve"> </w:t>
      </w:r>
      <w:r>
        <w:t>2021-</w:t>
      </w:r>
      <w:r>
        <w:rPr>
          <w:spacing w:val="-5"/>
        </w:rPr>
        <w:t>22</w:t>
      </w:r>
    </w:p>
    <w:p w14:paraId="1D7A0B0A" w14:textId="77777777" w:rsidR="007A0D23" w:rsidRDefault="00782AFD">
      <w:pPr>
        <w:tabs>
          <w:tab w:val="left" w:pos="1560"/>
        </w:tabs>
        <w:spacing w:before="204"/>
        <w:ind w:left="120"/>
        <w:rPr>
          <w:sz w:val="24"/>
        </w:rPr>
      </w:pPr>
      <w:r>
        <w:rPr>
          <w:b/>
          <w:sz w:val="24"/>
        </w:rPr>
        <w:t>Table</w:t>
      </w:r>
      <w:r>
        <w:rPr>
          <w:b/>
          <w:spacing w:val="-10"/>
          <w:sz w:val="24"/>
        </w:rPr>
        <w:t xml:space="preserve"> </w:t>
      </w:r>
      <w:r>
        <w:rPr>
          <w:b/>
          <w:spacing w:val="-4"/>
          <w:sz w:val="24"/>
        </w:rPr>
        <w:t>F.1</w:t>
      </w:r>
      <w:r>
        <w:rPr>
          <w:spacing w:val="-4"/>
          <w:sz w:val="24"/>
        </w:rPr>
        <w:t>:</w:t>
      </w:r>
      <w:r>
        <w:rPr>
          <w:sz w:val="24"/>
        </w:rPr>
        <w:tab/>
        <w:t>Library</w:t>
      </w:r>
      <w:r>
        <w:rPr>
          <w:spacing w:val="-14"/>
          <w:sz w:val="24"/>
        </w:rPr>
        <w:t xml:space="preserve"> </w:t>
      </w:r>
      <w:r>
        <w:rPr>
          <w:spacing w:val="-2"/>
          <w:sz w:val="24"/>
        </w:rPr>
        <w:t>Holdings</w:t>
      </w:r>
    </w:p>
    <w:p w14:paraId="1D7A0B0B" w14:textId="77777777" w:rsidR="007A0D23" w:rsidRDefault="00782AFD">
      <w:pPr>
        <w:tabs>
          <w:tab w:val="left" w:pos="1560"/>
        </w:tabs>
        <w:spacing w:before="204"/>
        <w:ind w:left="120"/>
        <w:rPr>
          <w:sz w:val="24"/>
        </w:rPr>
      </w:pPr>
      <w:r>
        <w:rPr>
          <w:b/>
          <w:sz w:val="24"/>
        </w:rPr>
        <w:t>Table</w:t>
      </w:r>
      <w:r>
        <w:rPr>
          <w:b/>
          <w:spacing w:val="-10"/>
          <w:sz w:val="24"/>
        </w:rPr>
        <w:t xml:space="preserve"> </w:t>
      </w:r>
      <w:r>
        <w:rPr>
          <w:b/>
          <w:spacing w:val="-4"/>
          <w:sz w:val="24"/>
        </w:rPr>
        <w:t>F.2</w:t>
      </w:r>
      <w:r>
        <w:rPr>
          <w:spacing w:val="-4"/>
          <w:sz w:val="24"/>
        </w:rPr>
        <w:t>:</w:t>
      </w:r>
      <w:r>
        <w:rPr>
          <w:sz w:val="24"/>
        </w:rPr>
        <w:tab/>
        <w:t>Area</w:t>
      </w:r>
      <w:r>
        <w:rPr>
          <w:spacing w:val="-9"/>
          <w:sz w:val="24"/>
        </w:rPr>
        <w:t xml:space="preserve"> </w:t>
      </w:r>
      <w:r>
        <w:rPr>
          <w:sz w:val="24"/>
        </w:rPr>
        <w:t>Studies</w:t>
      </w:r>
      <w:r>
        <w:rPr>
          <w:spacing w:val="-6"/>
          <w:sz w:val="24"/>
        </w:rPr>
        <w:t xml:space="preserve"> </w:t>
      </w:r>
      <w:r>
        <w:rPr>
          <w:spacing w:val="-2"/>
          <w:sz w:val="24"/>
        </w:rPr>
        <w:t>Holdings</w:t>
      </w:r>
    </w:p>
    <w:p w14:paraId="1D7A0B0C" w14:textId="77777777" w:rsidR="007A0D23" w:rsidRDefault="00782AFD">
      <w:pPr>
        <w:tabs>
          <w:tab w:val="left" w:pos="1560"/>
        </w:tabs>
        <w:spacing w:before="204"/>
        <w:ind w:left="120"/>
        <w:rPr>
          <w:sz w:val="24"/>
        </w:rPr>
      </w:pPr>
      <w:r>
        <w:rPr>
          <w:b/>
          <w:sz w:val="24"/>
        </w:rPr>
        <w:t>Table</w:t>
      </w:r>
      <w:r>
        <w:rPr>
          <w:b/>
          <w:spacing w:val="-10"/>
          <w:sz w:val="24"/>
        </w:rPr>
        <w:t xml:space="preserve"> </w:t>
      </w:r>
      <w:r>
        <w:rPr>
          <w:b/>
          <w:spacing w:val="-4"/>
          <w:sz w:val="24"/>
        </w:rPr>
        <w:t>F.3</w:t>
      </w:r>
      <w:r>
        <w:rPr>
          <w:spacing w:val="-4"/>
          <w:sz w:val="24"/>
        </w:rPr>
        <w:t>:</w:t>
      </w:r>
      <w:r>
        <w:rPr>
          <w:sz w:val="24"/>
        </w:rPr>
        <w:tab/>
        <w:t>AGSC</w:t>
      </w:r>
      <w:r>
        <w:rPr>
          <w:spacing w:val="-5"/>
          <w:sz w:val="24"/>
        </w:rPr>
        <w:t xml:space="preserve"> </w:t>
      </w:r>
      <w:r>
        <w:rPr>
          <w:sz w:val="24"/>
        </w:rPr>
        <w:t>Library</w:t>
      </w:r>
      <w:r>
        <w:rPr>
          <w:spacing w:val="-5"/>
          <w:sz w:val="24"/>
        </w:rPr>
        <w:t xml:space="preserve"> </w:t>
      </w:r>
      <w:r>
        <w:rPr>
          <w:sz w:val="24"/>
        </w:rPr>
        <w:t>Language</w:t>
      </w:r>
      <w:r>
        <w:rPr>
          <w:spacing w:val="-6"/>
          <w:sz w:val="24"/>
        </w:rPr>
        <w:t xml:space="preserve"> </w:t>
      </w:r>
      <w:r>
        <w:rPr>
          <w:spacing w:val="-2"/>
          <w:sz w:val="24"/>
        </w:rPr>
        <w:t>Holdings</w:t>
      </w:r>
    </w:p>
    <w:p w14:paraId="1D7A0B0D" w14:textId="77777777" w:rsidR="007A0D23" w:rsidRDefault="00782AFD">
      <w:pPr>
        <w:pStyle w:val="BodyText"/>
        <w:tabs>
          <w:tab w:val="left" w:pos="1560"/>
        </w:tabs>
        <w:spacing w:before="205"/>
      </w:pPr>
      <w:r>
        <w:rPr>
          <w:b/>
        </w:rPr>
        <w:t>Table</w:t>
      </w:r>
      <w:r>
        <w:rPr>
          <w:b/>
          <w:spacing w:val="-9"/>
        </w:rPr>
        <w:t xml:space="preserve"> </w:t>
      </w:r>
      <w:r>
        <w:rPr>
          <w:b/>
          <w:spacing w:val="-4"/>
        </w:rPr>
        <w:t>G.1</w:t>
      </w:r>
      <w:r>
        <w:rPr>
          <w:spacing w:val="-4"/>
        </w:rPr>
        <w:t>:</w:t>
      </w:r>
      <w:r>
        <w:tab/>
        <w:t>AGSC</w:t>
      </w:r>
      <w:r>
        <w:rPr>
          <w:spacing w:val="-4"/>
        </w:rPr>
        <w:t xml:space="preserve"> </w:t>
      </w:r>
      <w:r>
        <w:t>Evaluation</w:t>
      </w:r>
      <w:r>
        <w:rPr>
          <w:spacing w:val="-3"/>
        </w:rPr>
        <w:t xml:space="preserve"> </w:t>
      </w:r>
      <w:r>
        <w:t>Plan</w:t>
      </w:r>
      <w:r>
        <w:rPr>
          <w:spacing w:val="-3"/>
        </w:rPr>
        <w:t xml:space="preserve"> </w:t>
      </w:r>
      <w:r>
        <w:t>–</w:t>
      </w:r>
      <w:r>
        <w:rPr>
          <w:spacing w:val="-4"/>
        </w:rPr>
        <w:t xml:space="preserve"> </w:t>
      </w:r>
      <w:r>
        <w:t>Questions</w:t>
      </w:r>
      <w:r>
        <w:rPr>
          <w:spacing w:val="-3"/>
        </w:rPr>
        <w:t xml:space="preserve"> </w:t>
      </w:r>
      <w:r>
        <w:t>and</w:t>
      </w:r>
      <w:r>
        <w:rPr>
          <w:spacing w:val="-4"/>
        </w:rPr>
        <w:t xml:space="preserve"> </w:t>
      </w:r>
      <w:r>
        <w:t>Key</w:t>
      </w:r>
      <w:r>
        <w:rPr>
          <w:spacing w:val="-4"/>
        </w:rPr>
        <w:t xml:space="preserve"> </w:t>
      </w:r>
      <w:r>
        <w:rPr>
          <w:spacing w:val="-2"/>
        </w:rPr>
        <w:t>Indicators</w:t>
      </w:r>
    </w:p>
    <w:p w14:paraId="1D7A0B0E" w14:textId="77777777" w:rsidR="007A0D23" w:rsidRDefault="007A0D23">
      <w:pPr>
        <w:sectPr w:rsidR="007A0D23">
          <w:pgSz w:w="12240" w:h="15840"/>
          <w:pgMar w:top="1540" w:right="1220" w:bottom="280" w:left="1320" w:header="720" w:footer="720" w:gutter="0"/>
          <w:cols w:space="720"/>
        </w:sectPr>
      </w:pPr>
    </w:p>
    <w:p w14:paraId="1D7A0B0F" w14:textId="77777777" w:rsidR="007A0D23" w:rsidRDefault="00782AFD">
      <w:pPr>
        <w:spacing w:before="61"/>
        <w:ind w:left="3928" w:right="4021"/>
        <w:jc w:val="center"/>
        <w:rPr>
          <w:b/>
          <w:sz w:val="24"/>
        </w:rPr>
      </w:pPr>
      <w:bookmarkStart w:id="4" w:name="Acronyms_Guide"/>
      <w:bookmarkEnd w:id="4"/>
      <w:r>
        <w:rPr>
          <w:b/>
          <w:sz w:val="24"/>
        </w:rPr>
        <w:t>Acronyms</w:t>
      </w:r>
      <w:r>
        <w:rPr>
          <w:b/>
          <w:spacing w:val="-10"/>
          <w:sz w:val="24"/>
        </w:rPr>
        <w:t xml:space="preserve"> </w:t>
      </w:r>
      <w:r>
        <w:rPr>
          <w:b/>
          <w:spacing w:val="-4"/>
          <w:sz w:val="24"/>
        </w:rPr>
        <w:t>Guide</w:t>
      </w:r>
    </w:p>
    <w:p w14:paraId="1D7A0B10" w14:textId="77777777" w:rsidR="007A0D23" w:rsidRDefault="007A0D23">
      <w:pPr>
        <w:pStyle w:val="BodyText"/>
        <w:spacing w:before="1"/>
        <w:ind w:left="0"/>
        <w:rPr>
          <w:b/>
          <w:sz w:val="36"/>
        </w:rPr>
      </w:pPr>
    </w:p>
    <w:p w14:paraId="1D7A0B11" w14:textId="77777777" w:rsidR="007A0D23" w:rsidRDefault="00782AFD">
      <w:pPr>
        <w:pStyle w:val="BodyText"/>
        <w:tabs>
          <w:tab w:val="left" w:pos="1560"/>
        </w:tabs>
        <w:spacing w:line="275" w:lineRule="exact"/>
      </w:pPr>
      <w:r>
        <w:rPr>
          <w:spacing w:val="-4"/>
        </w:rPr>
        <w:t>AAAS</w:t>
      </w:r>
      <w:r>
        <w:tab/>
        <w:t>American</w:t>
      </w:r>
      <w:r>
        <w:rPr>
          <w:spacing w:val="-5"/>
        </w:rPr>
        <w:t xml:space="preserve"> </w:t>
      </w:r>
      <w:r>
        <w:t>Academy</w:t>
      </w:r>
      <w:r>
        <w:rPr>
          <w:spacing w:val="-4"/>
        </w:rPr>
        <w:t xml:space="preserve"> </w:t>
      </w:r>
      <w:r>
        <w:t>of</w:t>
      </w:r>
      <w:r>
        <w:rPr>
          <w:spacing w:val="-4"/>
        </w:rPr>
        <w:t xml:space="preserve"> </w:t>
      </w:r>
      <w:r>
        <w:t>Arts</w:t>
      </w:r>
      <w:r>
        <w:rPr>
          <w:spacing w:val="-4"/>
        </w:rPr>
        <w:t xml:space="preserve"> </w:t>
      </w:r>
      <w:r>
        <w:t>and</w:t>
      </w:r>
      <w:r>
        <w:rPr>
          <w:spacing w:val="-4"/>
        </w:rPr>
        <w:t xml:space="preserve"> </w:t>
      </w:r>
      <w:r>
        <w:rPr>
          <w:spacing w:val="-2"/>
        </w:rPr>
        <w:t>Sciences</w:t>
      </w:r>
    </w:p>
    <w:p w14:paraId="1D7A0B12" w14:textId="77777777" w:rsidR="007A0D23" w:rsidRDefault="00782AFD">
      <w:pPr>
        <w:pStyle w:val="BodyText"/>
        <w:tabs>
          <w:tab w:val="left" w:pos="1560"/>
        </w:tabs>
        <w:ind w:right="1593"/>
      </w:pPr>
      <w:r>
        <w:rPr>
          <w:spacing w:val="-2"/>
        </w:rPr>
        <w:t>ACE-ESD</w:t>
      </w:r>
      <w:r>
        <w:tab/>
        <w:t>Africa</w:t>
      </w:r>
      <w:r>
        <w:rPr>
          <w:spacing w:val="-6"/>
        </w:rPr>
        <w:t xml:space="preserve"> </w:t>
      </w:r>
      <w:r>
        <w:t>Center</w:t>
      </w:r>
      <w:r>
        <w:rPr>
          <w:spacing w:val="-6"/>
        </w:rPr>
        <w:t xml:space="preserve"> </w:t>
      </w:r>
      <w:r>
        <w:t>of</w:t>
      </w:r>
      <w:r>
        <w:rPr>
          <w:spacing w:val="-6"/>
        </w:rPr>
        <w:t xml:space="preserve"> </w:t>
      </w:r>
      <w:r>
        <w:t>Excellence</w:t>
      </w:r>
      <w:r>
        <w:rPr>
          <w:spacing w:val="-6"/>
        </w:rPr>
        <w:t xml:space="preserve"> </w:t>
      </w:r>
      <w:r>
        <w:t>in</w:t>
      </w:r>
      <w:r>
        <w:rPr>
          <w:spacing w:val="-1"/>
        </w:rPr>
        <w:t xml:space="preserve"> </w:t>
      </w:r>
      <w:r>
        <w:t>Energy</w:t>
      </w:r>
      <w:r>
        <w:rPr>
          <w:spacing w:val="-6"/>
        </w:rPr>
        <w:t xml:space="preserve"> </w:t>
      </w:r>
      <w:r>
        <w:t>for</w:t>
      </w:r>
      <w:r>
        <w:rPr>
          <w:spacing w:val="-6"/>
        </w:rPr>
        <w:t xml:space="preserve"> </w:t>
      </w:r>
      <w:r>
        <w:t>Sustainable</w:t>
      </w:r>
      <w:r>
        <w:rPr>
          <w:spacing w:val="-6"/>
        </w:rPr>
        <w:t xml:space="preserve"> </w:t>
      </w:r>
      <w:r>
        <w:t xml:space="preserve">Development </w:t>
      </w:r>
      <w:r>
        <w:rPr>
          <w:spacing w:val="-4"/>
        </w:rPr>
        <w:t>ACIR</w:t>
      </w:r>
      <w:r>
        <w:tab/>
        <w:t>Atlanta Council on International Relations</w:t>
      </w:r>
    </w:p>
    <w:p w14:paraId="1D7A0B13" w14:textId="77777777" w:rsidR="007A0D23" w:rsidRDefault="00782AFD">
      <w:pPr>
        <w:pStyle w:val="BodyText"/>
        <w:tabs>
          <w:tab w:val="left" w:pos="1560"/>
        </w:tabs>
        <w:spacing w:before="2" w:line="275" w:lineRule="exact"/>
      </w:pPr>
      <w:r>
        <w:rPr>
          <w:spacing w:val="-4"/>
        </w:rPr>
        <w:t>ACLS</w:t>
      </w:r>
      <w:r>
        <w:tab/>
        <w:t>American</w:t>
      </w:r>
      <w:r>
        <w:rPr>
          <w:spacing w:val="-5"/>
        </w:rPr>
        <w:t xml:space="preserve"> </w:t>
      </w:r>
      <w:r>
        <w:t>Council</w:t>
      </w:r>
      <w:r>
        <w:rPr>
          <w:spacing w:val="-7"/>
        </w:rPr>
        <w:t xml:space="preserve"> </w:t>
      </w:r>
      <w:r>
        <w:t>of</w:t>
      </w:r>
      <w:r>
        <w:rPr>
          <w:spacing w:val="-1"/>
        </w:rPr>
        <w:t xml:space="preserve"> </w:t>
      </w:r>
      <w:r>
        <w:t>Learned</w:t>
      </w:r>
      <w:r>
        <w:rPr>
          <w:spacing w:val="-4"/>
        </w:rPr>
        <w:t xml:space="preserve"> </w:t>
      </w:r>
      <w:r>
        <w:rPr>
          <w:spacing w:val="-2"/>
        </w:rPr>
        <w:t>Societies</w:t>
      </w:r>
    </w:p>
    <w:p w14:paraId="1D7A0B14" w14:textId="77777777" w:rsidR="007A0D23" w:rsidRDefault="00782AFD">
      <w:pPr>
        <w:pStyle w:val="BodyText"/>
        <w:tabs>
          <w:tab w:val="left" w:pos="1560"/>
        </w:tabs>
        <w:ind w:right="2606"/>
      </w:pPr>
      <w:r>
        <w:rPr>
          <w:spacing w:val="-4"/>
        </w:rPr>
        <w:t>ACSB</w:t>
      </w:r>
      <w:r>
        <w:tab/>
      </w:r>
      <w:r>
        <w:t xml:space="preserve">Ray C. Anderson Center for Sustainable Business (GT) </w:t>
      </w:r>
      <w:r>
        <w:rPr>
          <w:spacing w:val="-2"/>
        </w:rPr>
        <w:t>ACTFL</w:t>
      </w:r>
      <w:r>
        <w:tab/>
        <w:t>American</w:t>
      </w:r>
      <w:r>
        <w:rPr>
          <w:spacing w:val="-7"/>
        </w:rPr>
        <w:t xml:space="preserve"> </w:t>
      </w:r>
      <w:r>
        <w:t>Council</w:t>
      </w:r>
      <w:r>
        <w:rPr>
          <w:spacing w:val="-9"/>
        </w:rPr>
        <w:t xml:space="preserve"> </w:t>
      </w:r>
      <w:r>
        <w:t>on</w:t>
      </w:r>
      <w:r>
        <w:rPr>
          <w:spacing w:val="-4"/>
        </w:rPr>
        <w:t xml:space="preserve"> </w:t>
      </w:r>
      <w:r>
        <w:t>the</w:t>
      </w:r>
      <w:r>
        <w:rPr>
          <w:spacing w:val="-9"/>
        </w:rPr>
        <w:t xml:space="preserve"> </w:t>
      </w:r>
      <w:r>
        <w:t>Teaching</w:t>
      </w:r>
      <w:r>
        <w:rPr>
          <w:spacing w:val="-7"/>
        </w:rPr>
        <w:t xml:space="preserve"> </w:t>
      </w:r>
      <w:r>
        <w:t>of</w:t>
      </w:r>
      <w:r>
        <w:rPr>
          <w:spacing w:val="-4"/>
        </w:rPr>
        <w:t xml:space="preserve"> </w:t>
      </w:r>
      <w:r>
        <w:t>Foreign</w:t>
      </w:r>
      <w:r>
        <w:rPr>
          <w:spacing w:val="-8"/>
        </w:rPr>
        <w:t xml:space="preserve"> </w:t>
      </w:r>
      <w:r>
        <w:t xml:space="preserve">Languages </w:t>
      </w:r>
      <w:r>
        <w:rPr>
          <w:color w:val="2A2A2A"/>
          <w:spacing w:val="-4"/>
        </w:rPr>
        <w:t>ADFL</w:t>
      </w:r>
      <w:r>
        <w:rPr>
          <w:color w:val="2A2A2A"/>
        </w:rPr>
        <w:tab/>
        <w:t>Association of Departments of Foreign Languages</w:t>
      </w:r>
      <w:r>
        <w:rPr>
          <w:color w:val="2A2A2A"/>
          <w:spacing w:val="80"/>
        </w:rPr>
        <w:t xml:space="preserve"> </w:t>
      </w:r>
      <w:r>
        <w:rPr>
          <w:spacing w:val="-4"/>
        </w:rPr>
        <w:t>AGSC</w:t>
      </w:r>
      <w:r>
        <w:tab/>
        <w:t>Atlanta Global Studies Center (GT and GSU)</w:t>
      </w:r>
    </w:p>
    <w:p w14:paraId="1D7A0B15" w14:textId="77777777" w:rsidR="007A0D23" w:rsidRDefault="00782AFD">
      <w:pPr>
        <w:pStyle w:val="BodyText"/>
        <w:tabs>
          <w:tab w:val="left" w:pos="1560"/>
        </w:tabs>
        <w:spacing w:before="1" w:line="275" w:lineRule="exact"/>
      </w:pPr>
      <w:r>
        <w:rPr>
          <w:spacing w:val="-2"/>
        </w:rPr>
        <w:t>AGREC</w:t>
      </w:r>
      <w:r>
        <w:tab/>
        <w:t>Atlanta</w:t>
      </w:r>
      <w:r>
        <w:rPr>
          <w:spacing w:val="-2"/>
        </w:rPr>
        <w:t xml:space="preserve"> </w:t>
      </w:r>
      <w:r>
        <w:t>Global</w:t>
      </w:r>
      <w:r>
        <w:rPr>
          <w:spacing w:val="-6"/>
        </w:rPr>
        <w:t xml:space="preserve"> </w:t>
      </w:r>
      <w:r>
        <w:t>Research</w:t>
      </w:r>
      <w:r>
        <w:rPr>
          <w:spacing w:val="-4"/>
        </w:rPr>
        <w:t xml:space="preserve"> </w:t>
      </w:r>
      <w:r>
        <w:t>and</w:t>
      </w:r>
      <w:r>
        <w:rPr>
          <w:spacing w:val="-4"/>
        </w:rPr>
        <w:t xml:space="preserve"> </w:t>
      </w:r>
      <w:r>
        <w:t>Education</w:t>
      </w:r>
      <w:r>
        <w:rPr>
          <w:spacing w:val="-4"/>
        </w:rPr>
        <w:t xml:space="preserve"> </w:t>
      </w:r>
      <w:r>
        <w:rPr>
          <w:spacing w:val="-2"/>
        </w:rPr>
        <w:t>Collaborative</w:t>
      </w:r>
    </w:p>
    <w:p w14:paraId="1D7A0B16" w14:textId="77777777" w:rsidR="007A0D23" w:rsidRDefault="00782AFD">
      <w:pPr>
        <w:pStyle w:val="BodyText"/>
        <w:tabs>
          <w:tab w:val="left" w:pos="1560"/>
        </w:tabs>
        <w:ind w:right="227"/>
      </w:pPr>
      <w:r>
        <w:rPr>
          <w:spacing w:val="-2"/>
        </w:rPr>
        <w:t>AISECC</w:t>
      </w:r>
      <w:r>
        <w:tab/>
      </w:r>
      <w:r>
        <w:rPr>
          <w:color w:val="212121"/>
        </w:rPr>
        <w:t>Association</w:t>
      </w:r>
      <w:r>
        <w:rPr>
          <w:color w:val="212121"/>
          <w:spacing w:val="-8"/>
        </w:rPr>
        <w:t xml:space="preserve"> </w:t>
      </w:r>
      <w:r>
        <w:rPr>
          <w:color w:val="212121"/>
        </w:rPr>
        <w:t>Internationale</w:t>
      </w:r>
      <w:r>
        <w:rPr>
          <w:color w:val="212121"/>
          <w:spacing w:val="-9"/>
        </w:rPr>
        <w:t xml:space="preserve"> </w:t>
      </w:r>
      <w:r>
        <w:rPr>
          <w:color w:val="212121"/>
        </w:rPr>
        <w:t>des</w:t>
      </w:r>
      <w:r>
        <w:rPr>
          <w:color w:val="212121"/>
          <w:spacing w:val="-7"/>
        </w:rPr>
        <w:t xml:space="preserve"> </w:t>
      </w:r>
      <w:r>
        <w:rPr>
          <w:color w:val="212121"/>
        </w:rPr>
        <w:t>Étudiants</w:t>
      </w:r>
      <w:r>
        <w:rPr>
          <w:color w:val="212121"/>
          <w:spacing w:val="-7"/>
        </w:rPr>
        <w:t xml:space="preserve"> </w:t>
      </w:r>
      <w:r>
        <w:rPr>
          <w:color w:val="212121"/>
        </w:rPr>
        <w:t>En</w:t>
      </w:r>
      <w:r>
        <w:rPr>
          <w:color w:val="212121"/>
          <w:spacing w:val="-8"/>
        </w:rPr>
        <w:t xml:space="preserve"> </w:t>
      </w:r>
      <w:r>
        <w:rPr>
          <w:color w:val="212121"/>
        </w:rPr>
        <w:t>Sciences</w:t>
      </w:r>
      <w:r>
        <w:rPr>
          <w:color w:val="212121"/>
          <w:spacing w:val="-2"/>
        </w:rPr>
        <w:t xml:space="preserve"> </w:t>
      </w:r>
      <w:r>
        <w:rPr>
          <w:color w:val="212121"/>
        </w:rPr>
        <w:t xml:space="preserve">Économiques Commerciales </w:t>
      </w:r>
      <w:r>
        <w:rPr>
          <w:spacing w:val="-4"/>
        </w:rPr>
        <w:t>ALA</w:t>
      </w:r>
      <w:r>
        <w:tab/>
        <w:t>American Library Association</w:t>
      </w:r>
    </w:p>
    <w:p w14:paraId="1D7A0B17" w14:textId="77777777" w:rsidR="007A0D23" w:rsidRDefault="00782AFD">
      <w:pPr>
        <w:pStyle w:val="BodyText"/>
        <w:tabs>
          <w:tab w:val="left" w:pos="1560"/>
        </w:tabs>
        <w:ind w:right="2780"/>
      </w:pPr>
      <w:r>
        <w:rPr>
          <w:spacing w:val="-4"/>
        </w:rPr>
        <w:t>ALIS</w:t>
      </w:r>
      <w:r>
        <w:tab/>
        <w:t>Applied</w:t>
      </w:r>
      <w:r>
        <w:rPr>
          <w:spacing w:val="-8"/>
        </w:rPr>
        <w:t xml:space="preserve"> </w:t>
      </w:r>
      <w:r>
        <w:t>Languages</w:t>
      </w:r>
      <w:r>
        <w:rPr>
          <w:spacing w:val="-7"/>
        </w:rPr>
        <w:t xml:space="preserve"> </w:t>
      </w:r>
      <w:r>
        <w:t>and</w:t>
      </w:r>
      <w:r>
        <w:rPr>
          <w:spacing w:val="-8"/>
        </w:rPr>
        <w:t xml:space="preserve"> </w:t>
      </w:r>
      <w:r>
        <w:t>Intercultural</w:t>
      </w:r>
      <w:r>
        <w:rPr>
          <w:spacing w:val="-10"/>
        </w:rPr>
        <w:t xml:space="preserve"> </w:t>
      </w:r>
      <w:r>
        <w:t>Studies,</w:t>
      </w:r>
      <w:r>
        <w:rPr>
          <w:spacing w:val="-8"/>
        </w:rPr>
        <w:t xml:space="preserve"> </w:t>
      </w:r>
      <w:r>
        <w:t>B.S.</w:t>
      </w:r>
      <w:r>
        <w:rPr>
          <w:spacing w:val="-8"/>
        </w:rPr>
        <w:t xml:space="preserve"> </w:t>
      </w:r>
      <w:r>
        <w:t xml:space="preserve">(GT) </w:t>
      </w:r>
      <w:r>
        <w:rPr>
          <w:spacing w:val="-6"/>
        </w:rPr>
        <w:t>AP</w:t>
      </w:r>
      <w:r>
        <w:tab/>
        <w:t>Absolute Priority</w:t>
      </w:r>
    </w:p>
    <w:p w14:paraId="1D7A0B18" w14:textId="77777777" w:rsidR="007A0D23" w:rsidRDefault="00782AFD">
      <w:pPr>
        <w:pStyle w:val="BodyText"/>
        <w:tabs>
          <w:tab w:val="left" w:pos="1560"/>
        </w:tabs>
        <w:spacing w:before="1"/>
        <w:ind w:right="3594"/>
      </w:pPr>
      <w:r>
        <w:rPr>
          <w:spacing w:val="-2"/>
        </w:rPr>
        <w:t>ARCHE</w:t>
      </w:r>
      <w:r>
        <w:tab/>
        <w:t>Atlanta</w:t>
      </w:r>
      <w:r>
        <w:rPr>
          <w:spacing w:val="-10"/>
        </w:rPr>
        <w:t xml:space="preserve"> </w:t>
      </w:r>
      <w:r>
        <w:t>Regional</w:t>
      </w:r>
      <w:r>
        <w:rPr>
          <w:spacing w:val="-10"/>
        </w:rPr>
        <w:t xml:space="preserve"> </w:t>
      </w:r>
      <w:r>
        <w:t>Council</w:t>
      </w:r>
      <w:r>
        <w:rPr>
          <w:spacing w:val="-10"/>
        </w:rPr>
        <w:t xml:space="preserve"> </w:t>
      </w:r>
      <w:r>
        <w:t>for</w:t>
      </w:r>
      <w:r>
        <w:rPr>
          <w:spacing w:val="-9"/>
        </w:rPr>
        <w:t xml:space="preserve"> </w:t>
      </w:r>
      <w:r>
        <w:t>Higher</w:t>
      </w:r>
      <w:r>
        <w:rPr>
          <w:spacing w:val="-9"/>
        </w:rPr>
        <w:t xml:space="preserve"> </w:t>
      </w:r>
      <w:r>
        <w:t xml:space="preserve">Education </w:t>
      </w:r>
      <w:r>
        <w:rPr>
          <w:spacing w:val="-4"/>
        </w:rPr>
        <w:t>ASEE</w:t>
      </w:r>
      <w:r>
        <w:tab/>
        <w:t xml:space="preserve">American Society of Engineering Education </w:t>
      </w:r>
      <w:r>
        <w:rPr>
          <w:spacing w:val="-4"/>
        </w:rPr>
        <w:t>ASC</w:t>
      </w:r>
      <w:r>
        <w:tab/>
        <w:t>Agnes Scott College</w:t>
      </w:r>
    </w:p>
    <w:p w14:paraId="1D7A0B19" w14:textId="77777777" w:rsidR="007A0D23" w:rsidRDefault="00782AFD">
      <w:pPr>
        <w:pStyle w:val="BodyText"/>
        <w:tabs>
          <w:tab w:val="left" w:pos="1560"/>
        </w:tabs>
        <w:spacing w:line="242" w:lineRule="auto"/>
        <w:ind w:right="4514"/>
      </w:pPr>
      <w:r>
        <w:rPr>
          <w:spacing w:val="-4"/>
        </w:rPr>
        <w:t>ASI</w:t>
      </w:r>
      <w:r>
        <w:tab/>
        <w:t xml:space="preserve">African Studies Institute (UGA) </w:t>
      </w:r>
      <w:r>
        <w:rPr>
          <w:spacing w:val="-4"/>
        </w:rPr>
        <w:t>ATCS</w:t>
      </w:r>
      <w:r>
        <w:tab/>
        <w:t>Arabic</w:t>
      </w:r>
      <w:r>
        <w:rPr>
          <w:spacing w:val="-11"/>
        </w:rPr>
        <w:t xml:space="preserve"> </w:t>
      </w:r>
      <w:r>
        <w:t>Teachers</w:t>
      </w:r>
      <w:r>
        <w:rPr>
          <w:spacing w:val="-8"/>
        </w:rPr>
        <w:t xml:space="preserve"> </w:t>
      </w:r>
      <w:r>
        <w:t>Council</w:t>
      </w:r>
      <w:r>
        <w:rPr>
          <w:spacing w:val="-11"/>
        </w:rPr>
        <w:t xml:space="preserve"> </w:t>
      </w:r>
      <w:r>
        <w:t>of</w:t>
      </w:r>
      <w:r>
        <w:rPr>
          <w:spacing w:val="-9"/>
        </w:rPr>
        <w:t xml:space="preserve"> </w:t>
      </w:r>
      <w:r>
        <w:t>the</w:t>
      </w:r>
      <w:r>
        <w:rPr>
          <w:spacing w:val="-11"/>
        </w:rPr>
        <w:t xml:space="preserve"> </w:t>
      </w:r>
      <w:r>
        <w:t xml:space="preserve">South </w:t>
      </w:r>
      <w:r>
        <w:rPr>
          <w:spacing w:val="-4"/>
        </w:rPr>
        <w:t>ATL</w:t>
      </w:r>
      <w:r>
        <w:tab/>
      </w:r>
      <w:r>
        <w:rPr>
          <w:spacing w:val="-2"/>
        </w:rPr>
        <w:t>Atlanta</w:t>
      </w:r>
    </w:p>
    <w:p w14:paraId="1D7A0B1A" w14:textId="77777777" w:rsidR="007A0D23" w:rsidRDefault="00782AFD">
      <w:pPr>
        <w:pStyle w:val="BodyText"/>
        <w:tabs>
          <w:tab w:val="left" w:pos="1560"/>
        </w:tabs>
        <w:ind w:right="1436"/>
      </w:pPr>
      <w:r>
        <w:rPr>
          <w:spacing w:val="-2"/>
        </w:rPr>
        <w:t>ATL-RCE</w:t>
      </w:r>
      <w:r>
        <w:tab/>
        <w:t>Atlanta</w:t>
      </w:r>
      <w:r>
        <w:rPr>
          <w:spacing w:val="-7"/>
        </w:rPr>
        <w:t xml:space="preserve"> </w:t>
      </w:r>
      <w:r>
        <w:t>Regional</w:t>
      </w:r>
      <w:r>
        <w:rPr>
          <w:spacing w:val="-6"/>
        </w:rPr>
        <w:t xml:space="preserve"> </w:t>
      </w:r>
      <w:r>
        <w:t>Center</w:t>
      </w:r>
      <w:r>
        <w:rPr>
          <w:spacing w:val="-6"/>
        </w:rPr>
        <w:t xml:space="preserve"> </w:t>
      </w:r>
      <w:r>
        <w:t>of</w:t>
      </w:r>
      <w:r>
        <w:rPr>
          <w:spacing w:val="-6"/>
        </w:rPr>
        <w:t xml:space="preserve"> </w:t>
      </w:r>
      <w:r>
        <w:t>Expertise</w:t>
      </w:r>
      <w:r>
        <w:rPr>
          <w:spacing w:val="-7"/>
        </w:rPr>
        <w:t xml:space="preserve"> </w:t>
      </w:r>
      <w:r>
        <w:t>(Sustainable</w:t>
      </w:r>
      <w:r>
        <w:rPr>
          <w:spacing w:val="-7"/>
        </w:rPr>
        <w:t xml:space="preserve"> </w:t>
      </w:r>
      <w:r>
        <w:t>Development),</w:t>
      </w:r>
      <w:r>
        <w:rPr>
          <w:spacing w:val="-6"/>
        </w:rPr>
        <w:t xml:space="preserve"> </w:t>
      </w:r>
      <w:r>
        <w:t xml:space="preserve">UN </w:t>
      </w:r>
      <w:r>
        <w:rPr>
          <w:spacing w:val="-2"/>
        </w:rPr>
        <w:t>AYSPS</w:t>
      </w:r>
      <w:r>
        <w:tab/>
        <w:t>Andrew Young School of Policy Studies (GSU)</w:t>
      </w:r>
    </w:p>
    <w:p w14:paraId="1D7A0B1B" w14:textId="77777777" w:rsidR="007A0D23" w:rsidRDefault="00782AFD">
      <w:pPr>
        <w:pStyle w:val="BodyText"/>
        <w:tabs>
          <w:tab w:val="left" w:pos="1560"/>
        </w:tabs>
        <w:ind w:right="2174"/>
      </w:pPr>
      <w:r>
        <w:rPr>
          <w:spacing w:val="-2"/>
        </w:rPr>
        <w:t>BAPS-IA</w:t>
      </w:r>
      <w:r>
        <w:tab/>
        <w:t>B.A.,</w:t>
      </w:r>
      <w:r>
        <w:rPr>
          <w:spacing w:val="-7"/>
        </w:rPr>
        <w:t xml:space="preserve"> </w:t>
      </w:r>
      <w:r>
        <w:t>Pol.</w:t>
      </w:r>
      <w:r>
        <w:rPr>
          <w:spacing w:val="-7"/>
        </w:rPr>
        <w:t xml:space="preserve"> </w:t>
      </w:r>
      <w:r>
        <w:t>Science,</w:t>
      </w:r>
      <w:r>
        <w:rPr>
          <w:spacing w:val="-7"/>
        </w:rPr>
        <w:t xml:space="preserve"> </w:t>
      </w:r>
      <w:r>
        <w:t>International</w:t>
      </w:r>
      <w:r>
        <w:rPr>
          <w:spacing w:val="-9"/>
        </w:rPr>
        <w:t xml:space="preserve"> </w:t>
      </w:r>
      <w:r>
        <w:t>Affairs</w:t>
      </w:r>
      <w:r>
        <w:rPr>
          <w:spacing w:val="-6"/>
        </w:rPr>
        <w:t xml:space="preserve"> </w:t>
      </w:r>
      <w:r>
        <w:t>Concentration</w:t>
      </w:r>
      <w:r>
        <w:rPr>
          <w:spacing w:val="-7"/>
        </w:rPr>
        <w:t xml:space="preserve"> </w:t>
      </w:r>
      <w:r>
        <w:t xml:space="preserve">(GSU) </w:t>
      </w:r>
      <w:r>
        <w:rPr>
          <w:spacing w:val="-2"/>
        </w:rPr>
        <w:t>BBISS</w:t>
      </w:r>
      <w:r>
        <w:tab/>
        <w:t>Brook Byers Institute for Sustainable Systems (GT)</w:t>
      </w:r>
    </w:p>
    <w:p w14:paraId="1D7A0B1C" w14:textId="77777777" w:rsidR="007A0D23" w:rsidRDefault="00782AFD">
      <w:pPr>
        <w:pStyle w:val="BodyText"/>
        <w:tabs>
          <w:tab w:val="left" w:pos="1560"/>
        </w:tabs>
        <w:spacing w:line="242" w:lineRule="auto"/>
        <w:ind w:right="3644"/>
      </w:pPr>
      <w:r>
        <w:rPr>
          <w:spacing w:val="-4"/>
        </w:rPr>
        <w:t>BEST</w:t>
      </w:r>
      <w:r>
        <w:tab/>
        <w:t>Building</w:t>
      </w:r>
      <w:r>
        <w:rPr>
          <w:spacing w:val="-8"/>
        </w:rPr>
        <w:t xml:space="preserve"> </w:t>
      </w:r>
      <w:r>
        <w:t>Engineering</w:t>
      </w:r>
      <w:r>
        <w:rPr>
          <w:spacing w:val="-8"/>
        </w:rPr>
        <w:t xml:space="preserve"> </w:t>
      </w:r>
      <w:r>
        <w:t>and</w:t>
      </w:r>
      <w:r>
        <w:rPr>
          <w:spacing w:val="-8"/>
        </w:rPr>
        <w:t xml:space="preserve"> </w:t>
      </w:r>
      <w:r>
        <w:t>Science</w:t>
      </w:r>
      <w:r>
        <w:rPr>
          <w:spacing w:val="-10"/>
        </w:rPr>
        <w:t xml:space="preserve"> </w:t>
      </w:r>
      <w:r>
        <w:t>Talent</w:t>
      </w:r>
      <w:r>
        <w:rPr>
          <w:spacing w:val="-10"/>
        </w:rPr>
        <w:t xml:space="preserve"> </w:t>
      </w:r>
      <w:r>
        <w:t>(GT)</w:t>
      </w:r>
      <w:r>
        <w:t xml:space="preserve"> </w:t>
      </w:r>
      <w:r>
        <w:rPr>
          <w:spacing w:val="-4"/>
        </w:rPr>
        <w:t>BIS</w:t>
      </w:r>
      <w:r>
        <w:tab/>
        <w:t>Bachelor of Interdisciplinary Studies (GSU)</w:t>
      </w:r>
    </w:p>
    <w:p w14:paraId="1D7A0B1D" w14:textId="77777777" w:rsidR="007A0D23" w:rsidRDefault="00782AFD">
      <w:pPr>
        <w:pStyle w:val="BodyText"/>
        <w:tabs>
          <w:tab w:val="left" w:pos="1560"/>
        </w:tabs>
        <w:ind w:right="1829"/>
      </w:pPr>
      <w:r>
        <w:rPr>
          <w:spacing w:val="-2"/>
        </w:rPr>
        <w:t>BISGS</w:t>
      </w:r>
      <w:r>
        <w:tab/>
        <w:t xml:space="preserve">Bachelor of Interdisciplinary Studies, Global Studies (GSU </w:t>
      </w:r>
      <w:r>
        <w:rPr>
          <w:spacing w:val="-4"/>
        </w:rPr>
        <w:t>BLHP</w:t>
      </w:r>
      <w:r>
        <w:tab/>
        <w:t>Byrdine</w:t>
      </w:r>
      <w:r>
        <w:rPr>
          <w:spacing w:val="-5"/>
        </w:rPr>
        <w:t xml:space="preserve"> </w:t>
      </w:r>
      <w:r>
        <w:t>F.</w:t>
      </w:r>
      <w:r>
        <w:rPr>
          <w:spacing w:val="-1"/>
        </w:rPr>
        <w:t xml:space="preserve"> </w:t>
      </w:r>
      <w:r>
        <w:t>Lewis</w:t>
      </w:r>
      <w:r>
        <w:rPr>
          <w:spacing w:val="-4"/>
        </w:rPr>
        <w:t xml:space="preserve"> </w:t>
      </w:r>
      <w:r>
        <w:t>School</w:t>
      </w:r>
      <w:r>
        <w:rPr>
          <w:spacing w:val="-6"/>
        </w:rPr>
        <w:t xml:space="preserve"> </w:t>
      </w:r>
      <w:r>
        <w:t>of</w:t>
      </w:r>
      <w:r>
        <w:rPr>
          <w:spacing w:val="-5"/>
        </w:rPr>
        <w:t xml:space="preserve"> </w:t>
      </w:r>
      <w:r>
        <w:t>Nursing</w:t>
      </w:r>
      <w:r>
        <w:rPr>
          <w:spacing w:val="-5"/>
        </w:rPr>
        <w:t xml:space="preserve"> </w:t>
      </w:r>
      <w:r>
        <w:t>&amp;</w:t>
      </w:r>
      <w:r>
        <w:rPr>
          <w:spacing w:val="-6"/>
        </w:rPr>
        <w:t xml:space="preserve"> </w:t>
      </w:r>
      <w:r>
        <w:t>Health</w:t>
      </w:r>
      <w:r>
        <w:rPr>
          <w:spacing w:val="-5"/>
        </w:rPr>
        <w:t xml:space="preserve"> </w:t>
      </w:r>
      <w:r>
        <w:t>Professions</w:t>
      </w:r>
      <w:r>
        <w:rPr>
          <w:spacing w:val="-4"/>
        </w:rPr>
        <w:t xml:space="preserve"> </w:t>
      </w:r>
      <w:r>
        <w:t xml:space="preserve">(GSU) </w:t>
      </w:r>
      <w:r>
        <w:rPr>
          <w:spacing w:val="-4"/>
        </w:rPr>
        <w:t>C2D2</w:t>
      </w:r>
      <w:r>
        <w:tab/>
        <w:t>Center for Career Discovery and Development (GT)</w:t>
      </w:r>
    </w:p>
    <w:p w14:paraId="1D7A0B1E" w14:textId="77777777" w:rsidR="007A0D23" w:rsidRDefault="00782AFD">
      <w:pPr>
        <w:pStyle w:val="BodyText"/>
        <w:tabs>
          <w:tab w:val="left" w:pos="1560"/>
        </w:tabs>
        <w:spacing w:line="244" w:lineRule="auto"/>
        <w:ind w:right="4434"/>
      </w:pPr>
      <w:r>
        <w:rPr>
          <w:spacing w:val="-4"/>
        </w:rPr>
        <w:t>CAL</w:t>
      </w:r>
      <w:r>
        <w:tab/>
      </w:r>
      <w:r>
        <w:rPr>
          <w:color w:val="2A2A2A"/>
        </w:rPr>
        <w:t>Certificate</w:t>
      </w:r>
      <w:r>
        <w:rPr>
          <w:color w:val="2A2A2A"/>
          <w:spacing w:val="-11"/>
        </w:rPr>
        <w:t xml:space="preserve"> </w:t>
      </w:r>
      <w:r>
        <w:rPr>
          <w:color w:val="2A2A2A"/>
        </w:rPr>
        <w:t>in</w:t>
      </w:r>
      <w:r>
        <w:rPr>
          <w:color w:val="2A2A2A"/>
          <w:spacing w:val="-10"/>
        </w:rPr>
        <w:t xml:space="preserve"> </w:t>
      </w:r>
      <w:r>
        <w:rPr>
          <w:color w:val="2A2A2A"/>
        </w:rPr>
        <w:t>La</w:t>
      </w:r>
      <w:r>
        <w:rPr>
          <w:color w:val="2A2A2A"/>
        </w:rPr>
        <w:t>nguage</w:t>
      </w:r>
      <w:r>
        <w:rPr>
          <w:color w:val="2A2A2A"/>
          <w:spacing w:val="-11"/>
        </w:rPr>
        <w:t xml:space="preserve"> </w:t>
      </w:r>
      <w:r>
        <w:rPr>
          <w:color w:val="2A2A2A"/>
        </w:rPr>
        <w:t>Ability</w:t>
      </w:r>
      <w:r>
        <w:rPr>
          <w:color w:val="2A2A2A"/>
          <w:spacing w:val="-10"/>
        </w:rPr>
        <w:t xml:space="preserve"> </w:t>
      </w:r>
      <w:r>
        <w:rPr>
          <w:color w:val="2A2A2A"/>
        </w:rPr>
        <w:t xml:space="preserve">(GSU) </w:t>
      </w:r>
      <w:r>
        <w:rPr>
          <w:spacing w:val="-4"/>
        </w:rPr>
        <w:t>CAS</w:t>
      </w:r>
      <w:r>
        <w:tab/>
        <w:t>College of Arts and Sciences (GSU)</w:t>
      </w:r>
    </w:p>
    <w:p w14:paraId="1D7A0B1F" w14:textId="77777777" w:rsidR="007A0D23" w:rsidRDefault="00782AFD">
      <w:pPr>
        <w:pStyle w:val="BodyText"/>
        <w:tabs>
          <w:tab w:val="left" w:pos="1560"/>
        </w:tabs>
        <w:ind w:right="2530"/>
      </w:pPr>
      <w:r>
        <w:rPr>
          <w:color w:val="2A2A2A"/>
          <w:spacing w:val="-4"/>
        </w:rPr>
        <w:t>CASA</w:t>
      </w:r>
      <w:r>
        <w:rPr>
          <w:color w:val="2A2A2A"/>
        </w:rPr>
        <w:tab/>
        <w:t>Center</w:t>
      </w:r>
      <w:r>
        <w:rPr>
          <w:color w:val="2A2A2A"/>
          <w:spacing w:val="-5"/>
        </w:rPr>
        <w:t xml:space="preserve"> </w:t>
      </w:r>
      <w:r>
        <w:rPr>
          <w:color w:val="2A2A2A"/>
        </w:rPr>
        <w:t>for</w:t>
      </w:r>
      <w:r>
        <w:rPr>
          <w:color w:val="2A2A2A"/>
          <w:spacing w:val="-5"/>
        </w:rPr>
        <w:t xml:space="preserve"> </w:t>
      </w:r>
      <w:r>
        <w:rPr>
          <w:color w:val="2A2A2A"/>
        </w:rPr>
        <w:t>the</w:t>
      </w:r>
      <w:r>
        <w:rPr>
          <w:color w:val="2A2A2A"/>
          <w:spacing w:val="-7"/>
        </w:rPr>
        <w:t xml:space="preserve"> </w:t>
      </w:r>
      <w:r>
        <w:rPr>
          <w:color w:val="2A2A2A"/>
        </w:rPr>
        <w:t>Advancement</w:t>
      </w:r>
      <w:r>
        <w:rPr>
          <w:color w:val="2A2A2A"/>
          <w:spacing w:val="-7"/>
        </w:rPr>
        <w:t xml:space="preserve"> </w:t>
      </w:r>
      <w:r>
        <w:rPr>
          <w:color w:val="2A2A2A"/>
        </w:rPr>
        <w:t>of</w:t>
      </w:r>
      <w:r>
        <w:rPr>
          <w:color w:val="2A2A2A"/>
          <w:spacing w:val="-5"/>
        </w:rPr>
        <w:t xml:space="preserve"> </w:t>
      </w:r>
      <w:r>
        <w:rPr>
          <w:color w:val="2A2A2A"/>
        </w:rPr>
        <w:t>Students</w:t>
      </w:r>
      <w:r>
        <w:rPr>
          <w:color w:val="2A2A2A"/>
          <w:spacing w:val="-4"/>
        </w:rPr>
        <w:t xml:space="preserve"> </w:t>
      </w:r>
      <w:r>
        <w:rPr>
          <w:color w:val="2A2A2A"/>
        </w:rPr>
        <w:t>&amp;</w:t>
      </w:r>
      <w:r>
        <w:rPr>
          <w:color w:val="2A2A2A"/>
          <w:spacing w:val="-7"/>
        </w:rPr>
        <w:t xml:space="preserve"> </w:t>
      </w:r>
      <w:r>
        <w:rPr>
          <w:color w:val="2A2A2A"/>
        </w:rPr>
        <w:t>Alumni</w:t>
      </w:r>
      <w:r>
        <w:rPr>
          <w:color w:val="2A2A2A"/>
          <w:spacing w:val="-7"/>
        </w:rPr>
        <w:t xml:space="preserve"> </w:t>
      </w:r>
      <w:r>
        <w:rPr>
          <w:color w:val="2A2A2A"/>
        </w:rPr>
        <w:t xml:space="preserve">(GSU) </w:t>
      </w:r>
      <w:r>
        <w:rPr>
          <w:color w:val="2A2A2A"/>
          <w:spacing w:val="-4"/>
        </w:rPr>
        <w:t>CBI</w:t>
      </w:r>
      <w:r>
        <w:rPr>
          <w:color w:val="2A2A2A"/>
        </w:rPr>
        <w:tab/>
        <w:t>Content Based Instruction</w:t>
      </w:r>
    </w:p>
    <w:p w14:paraId="1D7A0B20" w14:textId="77777777" w:rsidR="007A0D23" w:rsidRDefault="00782AFD">
      <w:pPr>
        <w:pStyle w:val="BodyText"/>
        <w:tabs>
          <w:tab w:val="left" w:pos="1560"/>
        </w:tabs>
        <w:spacing w:line="274" w:lineRule="exact"/>
      </w:pPr>
      <w:r>
        <w:rPr>
          <w:spacing w:val="-5"/>
        </w:rPr>
        <w:t>CC</w:t>
      </w:r>
      <w:r>
        <w:tab/>
        <w:t>Community</w:t>
      </w:r>
      <w:r>
        <w:rPr>
          <w:spacing w:val="-8"/>
        </w:rPr>
        <w:t xml:space="preserve"> </w:t>
      </w:r>
      <w:r>
        <w:rPr>
          <w:spacing w:val="-2"/>
        </w:rPr>
        <w:t>College</w:t>
      </w:r>
    </w:p>
    <w:p w14:paraId="1D7A0B21" w14:textId="77777777" w:rsidR="007A0D23" w:rsidRDefault="00782AFD">
      <w:pPr>
        <w:pStyle w:val="BodyText"/>
        <w:tabs>
          <w:tab w:val="left" w:pos="1560"/>
        </w:tabs>
        <w:spacing w:line="275" w:lineRule="exact"/>
      </w:pPr>
      <w:r>
        <w:rPr>
          <w:spacing w:val="-5"/>
        </w:rPr>
        <w:t>CDC</w:t>
      </w:r>
      <w:r>
        <w:tab/>
        <w:t>Centers</w:t>
      </w:r>
      <w:r>
        <w:rPr>
          <w:spacing w:val="-2"/>
        </w:rPr>
        <w:t xml:space="preserve"> </w:t>
      </w:r>
      <w:r>
        <w:t>for</w:t>
      </w:r>
      <w:r>
        <w:rPr>
          <w:spacing w:val="-3"/>
        </w:rPr>
        <w:t xml:space="preserve"> </w:t>
      </w:r>
      <w:r>
        <w:t>Disease</w:t>
      </w:r>
      <w:r>
        <w:rPr>
          <w:spacing w:val="-5"/>
        </w:rPr>
        <w:t xml:space="preserve"> </w:t>
      </w:r>
      <w:r>
        <w:t>Control</w:t>
      </w:r>
      <w:r>
        <w:rPr>
          <w:spacing w:val="-5"/>
        </w:rPr>
        <w:t xml:space="preserve"> </w:t>
      </w:r>
      <w:r>
        <w:t>and</w:t>
      </w:r>
      <w:r>
        <w:rPr>
          <w:spacing w:val="-3"/>
        </w:rPr>
        <w:t xml:space="preserve"> </w:t>
      </w:r>
      <w:r>
        <w:rPr>
          <w:spacing w:val="-2"/>
        </w:rPr>
        <w:t>Prevention</w:t>
      </w:r>
    </w:p>
    <w:p w14:paraId="1D7A0B22" w14:textId="77777777" w:rsidR="007A0D23" w:rsidRDefault="00782AFD">
      <w:pPr>
        <w:pStyle w:val="BodyText"/>
        <w:tabs>
          <w:tab w:val="left" w:pos="1560"/>
        </w:tabs>
        <w:spacing w:line="276" w:lineRule="exact"/>
      </w:pPr>
      <w:r>
        <w:rPr>
          <w:spacing w:val="-4"/>
        </w:rPr>
        <w:t>CEHD</w:t>
      </w:r>
      <w:r>
        <w:tab/>
        <w:t>College</w:t>
      </w:r>
      <w:r>
        <w:rPr>
          <w:spacing w:val="-6"/>
        </w:rPr>
        <w:t xml:space="preserve"> </w:t>
      </w:r>
      <w:r>
        <w:t>of</w:t>
      </w:r>
      <w:r>
        <w:rPr>
          <w:spacing w:val="1"/>
        </w:rPr>
        <w:t xml:space="preserve"> </w:t>
      </w:r>
      <w:r>
        <w:t>Education</w:t>
      </w:r>
      <w:r>
        <w:rPr>
          <w:spacing w:val="-3"/>
        </w:rPr>
        <w:t xml:space="preserve"> </w:t>
      </w:r>
      <w:r>
        <w:t>and</w:t>
      </w:r>
      <w:r>
        <w:rPr>
          <w:spacing w:val="-4"/>
        </w:rPr>
        <w:t xml:space="preserve"> </w:t>
      </w:r>
      <w:r>
        <w:t>Human</w:t>
      </w:r>
      <w:r>
        <w:rPr>
          <w:spacing w:val="-3"/>
        </w:rPr>
        <w:t xml:space="preserve"> </w:t>
      </w:r>
      <w:r>
        <w:t>Development</w:t>
      </w:r>
      <w:r>
        <w:rPr>
          <w:spacing w:val="-5"/>
        </w:rPr>
        <w:t xml:space="preserve"> </w:t>
      </w:r>
      <w:r>
        <w:rPr>
          <w:spacing w:val="-2"/>
        </w:rPr>
        <w:t>(GSU)</w:t>
      </w:r>
    </w:p>
    <w:p w14:paraId="1D7A0B23" w14:textId="77777777" w:rsidR="007A0D23" w:rsidRDefault="00782AFD">
      <w:pPr>
        <w:pStyle w:val="BodyText"/>
        <w:tabs>
          <w:tab w:val="left" w:pos="1560"/>
        </w:tabs>
        <w:ind w:right="931"/>
      </w:pPr>
      <w:r>
        <w:rPr>
          <w:spacing w:val="-2"/>
        </w:rPr>
        <w:t>CEISMC</w:t>
      </w:r>
      <w:r>
        <w:tab/>
        <w:t>Center</w:t>
      </w:r>
      <w:r>
        <w:rPr>
          <w:spacing w:val="-7"/>
        </w:rPr>
        <w:t xml:space="preserve"> </w:t>
      </w:r>
      <w:r>
        <w:t>for</w:t>
      </w:r>
      <w:r>
        <w:rPr>
          <w:spacing w:val="-7"/>
        </w:rPr>
        <w:t xml:space="preserve"> </w:t>
      </w:r>
      <w:r>
        <w:t>Education</w:t>
      </w:r>
      <w:r>
        <w:rPr>
          <w:spacing w:val="-7"/>
        </w:rPr>
        <w:t xml:space="preserve"> </w:t>
      </w:r>
      <w:r>
        <w:t>Integrating</w:t>
      </w:r>
      <w:r>
        <w:rPr>
          <w:spacing w:val="-7"/>
        </w:rPr>
        <w:t xml:space="preserve"> </w:t>
      </w:r>
      <w:r>
        <w:t>Science,</w:t>
      </w:r>
      <w:r>
        <w:rPr>
          <w:spacing w:val="-7"/>
        </w:rPr>
        <w:t xml:space="preserve"> </w:t>
      </w:r>
      <w:r>
        <w:t>Mathematics</w:t>
      </w:r>
      <w:r>
        <w:rPr>
          <w:spacing w:val="-6"/>
        </w:rPr>
        <w:t xml:space="preserve"> </w:t>
      </w:r>
      <w:r>
        <w:t>&amp;</w:t>
      </w:r>
      <w:r>
        <w:rPr>
          <w:spacing w:val="-8"/>
        </w:rPr>
        <w:t xml:space="preserve"> </w:t>
      </w:r>
      <w:r>
        <w:t>Computing</w:t>
      </w:r>
      <w:r>
        <w:rPr>
          <w:spacing w:val="-7"/>
        </w:rPr>
        <w:t xml:space="preserve"> </w:t>
      </w:r>
      <w:r>
        <w:t xml:space="preserve">(GT) </w:t>
      </w:r>
      <w:r>
        <w:rPr>
          <w:spacing w:val="-2"/>
        </w:rPr>
        <w:t>CENCIA</w:t>
      </w:r>
      <w:r>
        <w:tab/>
        <w:t>Center for Collaborative and International Arts</w:t>
      </w:r>
    </w:p>
    <w:p w14:paraId="1D7A0B24" w14:textId="77777777" w:rsidR="007A0D23" w:rsidRDefault="00782AFD">
      <w:pPr>
        <w:pStyle w:val="BodyText"/>
        <w:tabs>
          <w:tab w:val="left" w:pos="1560"/>
        </w:tabs>
        <w:spacing w:line="274" w:lineRule="exact"/>
      </w:pPr>
      <w:r>
        <w:rPr>
          <w:spacing w:val="-4"/>
        </w:rPr>
        <w:t>CERS</w:t>
      </w:r>
      <w:r>
        <w:tab/>
        <w:t>Center</w:t>
      </w:r>
      <w:r>
        <w:rPr>
          <w:spacing w:val="-3"/>
        </w:rPr>
        <w:t xml:space="preserve"> </w:t>
      </w:r>
      <w:r>
        <w:t>for</w:t>
      </w:r>
      <w:r>
        <w:rPr>
          <w:spacing w:val="-3"/>
        </w:rPr>
        <w:t xml:space="preserve"> </w:t>
      </w:r>
      <w:r>
        <w:t>Evaluation</w:t>
      </w:r>
      <w:r>
        <w:rPr>
          <w:spacing w:val="-3"/>
        </w:rPr>
        <w:t xml:space="preserve"> </w:t>
      </w:r>
      <w:r>
        <w:t>&amp;</w:t>
      </w:r>
      <w:r>
        <w:rPr>
          <w:spacing w:val="-5"/>
        </w:rPr>
        <w:t xml:space="preserve"> </w:t>
      </w:r>
      <w:r>
        <w:t>Research</w:t>
      </w:r>
      <w:r>
        <w:rPr>
          <w:spacing w:val="-3"/>
        </w:rPr>
        <w:t xml:space="preserve"> </w:t>
      </w:r>
      <w:r>
        <w:t>Services</w:t>
      </w:r>
      <w:r>
        <w:rPr>
          <w:spacing w:val="-2"/>
        </w:rPr>
        <w:t xml:space="preserve"> (GSU)</w:t>
      </w:r>
    </w:p>
    <w:p w14:paraId="1D7A0B25" w14:textId="77777777" w:rsidR="007A0D23" w:rsidRDefault="00782AFD">
      <w:pPr>
        <w:pStyle w:val="BodyText"/>
        <w:tabs>
          <w:tab w:val="left" w:pos="1560"/>
        </w:tabs>
        <w:spacing w:line="242" w:lineRule="auto"/>
        <w:ind w:right="1111"/>
      </w:pPr>
      <w:r>
        <w:rPr>
          <w:spacing w:val="-2"/>
        </w:rPr>
        <w:t>CETLOE</w:t>
      </w:r>
      <w:r>
        <w:tab/>
        <w:t>Center</w:t>
      </w:r>
      <w:r>
        <w:rPr>
          <w:spacing w:val="-5"/>
        </w:rPr>
        <w:t xml:space="preserve"> </w:t>
      </w:r>
      <w:r>
        <w:t>for</w:t>
      </w:r>
      <w:r>
        <w:rPr>
          <w:spacing w:val="-5"/>
        </w:rPr>
        <w:t xml:space="preserve"> </w:t>
      </w:r>
      <w:r>
        <w:t>Excellence</w:t>
      </w:r>
      <w:r>
        <w:rPr>
          <w:spacing w:val="-3"/>
        </w:rPr>
        <w:t xml:space="preserve"> </w:t>
      </w:r>
      <w:r>
        <w:t>in</w:t>
      </w:r>
      <w:r>
        <w:rPr>
          <w:spacing w:val="-5"/>
        </w:rPr>
        <w:t xml:space="preserve"> </w:t>
      </w:r>
      <w:r>
        <w:t>Teaching,</w:t>
      </w:r>
      <w:r>
        <w:rPr>
          <w:spacing w:val="-2"/>
        </w:rPr>
        <w:t xml:space="preserve"> </w:t>
      </w:r>
      <w:r>
        <w:t>Learning,</w:t>
      </w:r>
      <w:r>
        <w:rPr>
          <w:spacing w:val="-5"/>
        </w:rPr>
        <w:t xml:space="preserve"> </w:t>
      </w:r>
      <w:r>
        <w:t>&amp;</w:t>
      </w:r>
      <w:r>
        <w:rPr>
          <w:spacing w:val="-7"/>
        </w:rPr>
        <w:t xml:space="preserve"> </w:t>
      </w:r>
      <w:r>
        <w:t>Online</w:t>
      </w:r>
      <w:r>
        <w:rPr>
          <w:spacing w:val="-7"/>
        </w:rPr>
        <w:t xml:space="preserve"> </w:t>
      </w:r>
      <w:r>
        <w:t>Education</w:t>
      </w:r>
      <w:r>
        <w:rPr>
          <w:spacing w:val="-5"/>
        </w:rPr>
        <w:t xml:space="preserve"> </w:t>
      </w:r>
      <w:r>
        <w:t xml:space="preserve">(GSU) </w:t>
      </w:r>
      <w:r>
        <w:rPr>
          <w:spacing w:val="-4"/>
        </w:rPr>
        <w:t>CHRD</w:t>
      </w:r>
      <w:r>
        <w:tab/>
        <w:t>Center for Human Rights &amp; Democracy (GSU)</w:t>
      </w:r>
    </w:p>
    <w:p w14:paraId="1D7A0B26" w14:textId="77777777" w:rsidR="007A0D23" w:rsidRDefault="00782AFD">
      <w:pPr>
        <w:pStyle w:val="BodyText"/>
        <w:tabs>
          <w:tab w:val="left" w:pos="1560"/>
        </w:tabs>
        <w:spacing w:line="273" w:lineRule="exact"/>
      </w:pPr>
      <w:r>
        <w:rPr>
          <w:spacing w:val="-5"/>
        </w:rPr>
        <w:t>CHS</w:t>
      </w:r>
      <w:r>
        <w:tab/>
        <w:t>Center</w:t>
      </w:r>
      <w:r>
        <w:rPr>
          <w:spacing w:val="-6"/>
        </w:rPr>
        <w:t xml:space="preserve"> </w:t>
      </w:r>
      <w:r>
        <w:t>for</w:t>
      </w:r>
      <w:r>
        <w:rPr>
          <w:spacing w:val="-4"/>
        </w:rPr>
        <w:t xml:space="preserve"> </w:t>
      </w:r>
      <w:r>
        <w:t>Hellenic</w:t>
      </w:r>
      <w:r>
        <w:rPr>
          <w:spacing w:val="-5"/>
        </w:rPr>
        <w:t xml:space="preserve"> </w:t>
      </w:r>
      <w:r>
        <w:t>Studies</w:t>
      </w:r>
      <w:r>
        <w:rPr>
          <w:spacing w:val="-2"/>
        </w:rPr>
        <w:t xml:space="preserve"> </w:t>
      </w:r>
      <w:r>
        <w:rPr>
          <w:spacing w:val="-4"/>
        </w:rPr>
        <w:t>(GSU)</w:t>
      </w:r>
    </w:p>
    <w:p w14:paraId="1D7A0B27" w14:textId="77777777" w:rsidR="007A0D23" w:rsidRDefault="00782AFD">
      <w:pPr>
        <w:pStyle w:val="BodyText"/>
        <w:tabs>
          <w:tab w:val="left" w:pos="1560"/>
        </w:tabs>
        <w:ind w:left="100" w:right="1445" w:firstLine="20"/>
      </w:pPr>
      <w:r>
        <w:rPr>
          <w:spacing w:val="-2"/>
        </w:rPr>
        <w:t>CIBE[R]</w:t>
      </w:r>
      <w:r>
        <w:tab/>
        <w:t>Center</w:t>
      </w:r>
      <w:r>
        <w:rPr>
          <w:spacing w:val="-6"/>
        </w:rPr>
        <w:t xml:space="preserve"> </w:t>
      </w:r>
      <w:r>
        <w:t>for</w:t>
      </w:r>
      <w:r>
        <w:rPr>
          <w:spacing w:val="-6"/>
        </w:rPr>
        <w:t xml:space="preserve"> </w:t>
      </w:r>
      <w:r>
        <w:t>International</w:t>
      </w:r>
      <w:r>
        <w:rPr>
          <w:spacing w:val="-7"/>
        </w:rPr>
        <w:t xml:space="preserve"> </w:t>
      </w:r>
      <w:r>
        <w:t>Business</w:t>
      </w:r>
      <w:r>
        <w:rPr>
          <w:spacing w:val="-5"/>
        </w:rPr>
        <w:t xml:space="preserve"> </w:t>
      </w:r>
      <w:r>
        <w:t>Education</w:t>
      </w:r>
      <w:r>
        <w:rPr>
          <w:spacing w:val="-6"/>
        </w:rPr>
        <w:t xml:space="preserve"> </w:t>
      </w:r>
      <w:r>
        <w:t>[&amp;</w:t>
      </w:r>
      <w:r>
        <w:rPr>
          <w:spacing w:val="-7"/>
        </w:rPr>
        <w:t xml:space="preserve"> </w:t>
      </w:r>
      <w:r>
        <w:t>Research]</w:t>
      </w:r>
      <w:r>
        <w:rPr>
          <w:spacing w:val="-6"/>
        </w:rPr>
        <w:t xml:space="preserve"> </w:t>
      </w:r>
      <w:r>
        <w:t>(GSU,</w:t>
      </w:r>
      <w:r>
        <w:rPr>
          <w:spacing w:val="-6"/>
        </w:rPr>
        <w:t xml:space="preserve"> </w:t>
      </w:r>
      <w:r>
        <w:t xml:space="preserve">GT) </w:t>
      </w:r>
      <w:r>
        <w:rPr>
          <w:spacing w:val="-2"/>
        </w:rPr>
        <w:t>CIRCLE</w:t>
      </w:r>
      <w:r>
        <w:tab/>
        <w:t>Center for International Resources and Colla</w:t>
      </w:r>
      <w:r>
        <w:t>borative Language</w:t>
      </w:r>
    </w:p>
    <w:p w14:paraId="1D7A0B28" w14:textId="77777777" w:rsidR="007A0D23" w:rsidRDefault="00782AFD">
      <w:pPr>
        <w:pStyle w:val="BodyText"/>
        <w:spacing w:line="274" w:lineRule="exact"/>
        <w:ind w:left="1561"/>
      </w:pPr>
      <w:r>
        <w:t>Engagement</w:t>
      </w:r>
      <w:r>
        <w:rPr>
          <w:spacing w:val="-9"/>
        </w:rPr>
        <w:t xml:space="preserve"> </w:t>
      </w:r>
      <w:r>
        <w:rPr>
          <w:spacing w:val="-4"/>
        </w:rPr>
        <w:t>(GSU)</w:t>
      </w:r>
    </w:p>
    <w:p w14:paraId="1D7A0B29" w14:textId="77777777" w:rsidR="007A0D23" w:rsidRDefault="007A0D23">
      <w:pPr>
        <w:spacing w:line="274" w:lineRule="exact"/>
        <w:sectPr w:rsidR="007A0D23">
          <w:pgSz w:w="12240" w:h="15840"/>
          <w:pgMar w:top="1380" w:right="1220" w:bottom="280" w:left="1320" w:header="720" w:footer="720" w:gutter="0"/>
          <w:cols w:space="720"/>
        </w:sectPr>
      </w:pPr>
    </w:p>
    <w:p w14:paraId="1D7A0B2A" w14:textId="77777777" w:rsidR="007A0D23" w:rsidRDefault="00782AFD">
      <w:pPr>
        <w:pStyle w:val="BodyText"/>
        <w:tabs>
          <w:tab w:val="left" w:pos="1560"/>
        </w:tabs>
        <w:spacing w:before="61" w:line="275" w:lineRule="exact"/>
      </w:pPr>
      <w:r>
        <w:rPr>
          <w:spacing w:val="-5"/>
        </w:rPr>
        <w:t>CLA</w:t>
      </w:r>
      <w:r>
        <w:tab/>
        <w:t>Certificate</w:t>
      </w:r>
      <w:r>
        <w:rPr>
          <w:spacing w:val="-5"/>
        </w:rPr>
        <w:t xml:space="preserve"> </w:t>
      </w:r>
      <w:r>
        <w:t>of</w:t>
      </w:r>
      <w:r>
        <w:rPr>
          <w:spacing w:val="-2"/>
        </w:rPr>
        <w:t xml:space="preserve"> </w:t>
      </w:r>
      <w:r>
        <w:t>Language</w:t>
      </w:r>
      <w:r>
        <w:rPr>
          <w:spacing w:val="-5"/>
        </w:rPr>
        <w:t xml:space="preserve"> </w:t>
      </w:r>
      <w:r>
        <w:t>Ability</w:t>
      </w:r>
      <w:r>
        <w:rPr>
          <w:spacing w:val="-2"/>
        </w:rPr>
        <w:t xml:space="preserve"> </w:t>
      </w:r>
      <w:r>
        <w:rPr>
          <w:spacing w:val="-4"/>
        </w:rPr>
        <w:t>(GSU)</w:t>
      </w:r>
    </w:p>
    <w:p w14:paraId="1D7A0B2B" w14:textId="77777777" w:rsidR="007A0D23" w:rsidRDefault="00782AFD">
      <w:pPr>
        <w:pStyle w:val="BodyText"/>
        <w:tabs>
          <w:tab w:val="left" w:pos="1560"/>
        </w:tabs>
        <w:spacing w:line="242" w:lineRule="auto"/>
        <w:ind w:right="3190"/>
      </w:pPr>
      <w:r>
        <w:rPr>
          <w:spacing w:val="-2"/>
        </w:rPr>
        <w:t>CLALS</w:t>
      </w:r>
      <w:r>
        <w:tab/>
        <w:t>Center</w:t>
      </w:r>
      <w:r>
        <w:rPr>
          <w:spacing w:val="-7"/>
        </w:rPr>
        <w:t xml:space="preserve"> </w:t>
      </w:r>
      <w:r>
        <w:t>for</w:t>
      </w:r>
      <w:r>
        <w:rPr>
          <w:spacing w:val="-7"/>
        </w:rPr>
        <w:t xml:space="preserve"> </w:t>
      </w:r>
      <w:r>
        <w:t>Latin</w:t>
      </w:r>
      <w:r>
        <w:rPr>
          <w:spacing w:val="-7"/>
        </w:rPr>
        <w:t xml:space="preserve"> </w:t>
      </w:r>
      <w:r>
        <w:t>American</w:t>
      </w:r>
      <w:r>
        <w:rPr>
          <w:spacing w:val="-3"/>
        </w:rPr>
        <w:t xml:space="preserve"> </w:t>
      </w:r>
      <w:r>
        <w:t>&amp;</w:t>
      </w:r>
      <w:r>
        <w:rPr>
          <w:spacing w:val="-9"/>
        </w:rPr>
        <w:t xml:space="preserve"> </w:t>
      </w:r>
      <w:r>
        <w:t>Latinx</w:t>
      </w:r>
      <w:r>
        <w:rPr>
          <w:spacing w:val="-7"/>
        </w:rPr>
        <w:t xml:space="preserve"> </w:t>
      </w:r>
      <w:r>
        <w:t>Studies</w:t>
      </w:r>
      <w:r>
        <w:rPr>
          <w:spacing w:val="-6"/>
        </w:rPr>
        <w:t xml:space="preserve"> </w:t>
      </w:r>
      <w:r>
        <w:t xml:space="preserve">(GSU) </w:t>
      </w:r>
      <w:r>
        <w:rPr>
          <w:spacing w:val="-2"/>
        </w:rPr>
        <w:t>CLCBI</w:t>
      </w:r>
      <w:r>
        <w:tab/>
        <w:t xml:space="preserve">Chinese Language, Culture, &amp; Business Initiatives </w:t>
      </w:r>
      <w:r>
        <w:rPr>
          <w:spacing w:val="-4"/>
        </w:rPr>
        <w:t>CLP</w:t>
      </w:r>
      <w:r>
        <w:tab/>
      </w:r>
      <w:r>
        <w:t>Critical Languages Program (PC, GSU)</w:t>
      </w:r>
    </w:p>
    <w:p w14:paraId="1D7A0B2C" w14:textId="77777777" w:rsidR="007A0D23" w:rsidRDefault="00782AFD">
      <w:pPr>
        <w:pStyle w:val="BodyText"/>
        <w:tabs>
          <w:tab w:val="left" w:pos="1560"/>
        </w:tabs>
        <w:spacing w:line="270" w:lineRule="exact"/>
      </w:pPr>
      <w:r>
        <w:rPr>
          <w:spacing w:val="-4"/>
        </w:rPr>
        <w:t>CMII</w:t>
      </w:r>
      <w:r>
        <w:tab/>
        <w:t>Creative</w:t>
      </w:r>
      <w:r>
        <w:rPr>
          <w:spacing w:val="-9"/>
        </w:rPr>
        <w:t xml:space="preserve"> </w:t>
      </w:r>
      <w:r>
        <w:t>Media</w:t>
      </w:r>
      <w:r>
        <w:rPr>
          <w:spacing w:val="-6"/>
        </w:rPr>
        <w:t xml:space="preserve"> </w:t>
      </w:r>
      <w:r>
        <w:t>Industries</w:t>
      </w:r>
      <w:r>
        <w:rPr>
          <w:spacing w:val="-3"/>
        </w:rPr>
        <w:t xml:space="preserve"> </w:t>
      </w:r>
      <w:r>
        <w:t>Institute</w:t>
      </w:r>
      <w:r>
        <w:rPr>
          <w:spacing w:val="-6"/>
        </w:rPr>
        <w:t xml:space="preserve"> </w:t>
      </w:r>
      <w:r>
        <w:rPr>
          <w:spacing w:val="-2"/>
        </w:rPr>
        <w:t>(GSU)</w:t>
      </w:r>
    </w:p>
    <w:p w14:paraId="1D7A0B2D" w14:textId="77777777" w:rsidR="007A0D23" w:rsidRDefault="00782AFD">
      <w:pPr>
        <w:pStyle w:val="BodyText"/>
        <w:tabs>
          <w:tab w:val="left" w:pos="1560"/>
        </w:tabs>
        <w:ind w:right="1871"/>
      </w:pPr>
      <w:r>
        <w:rPr>
          <w:spacing w:val="-4"/>
        </w:rPr>
        <w:t>CRIM</w:t>
      </w:r>
      <w:r>
        <w:tab/>
        <w:t>Alonzo</w:t>
      </w:r>
      <w:r>
        <w:rPr>
          <w:spacing w:val="-5"/>
        </w:rPr>
        <w:t xml:space="preserve"> </w:t>
      </w:r>
      <w:r>
        <w:t>A.</w:t>
      </w:r>
      <w:r>
        <w:rPr>
          <w:spacing w:val="-5"/>
        </w:rPr>
        <w:t xml:space="preserve"> </w:t>
      </w:r>
      <w:r>
        <w:t>Crim</w:t>
      </w:r>
      <w:r>
        <w:rPr>
          <w:spacing w:val="-7"/>
        </w:rPr>
        <w:t xml:space="preserve"> </w:t>
      </w:r>
      <w:r>
        <w:t>Center</w:t>
      </w:r>
      <w:r>
        <w:rPr>
          <w:spacing w:val="-5"/>
        </w:rPr>
        <w:t xml:space="preserve"> </w:t>
      </w:r>
      <w:r>
        <w:t>for</w:t>
      </w:r>
      <w:r>
        <w:rPr>
          <w:spacing w:val="-5"/>
        </w:rPr>
        <w:t xml:space="preserve"> </w:t>
      </w:r>
      <w:r>
        <w:t>Urban</w:t>
      </w:r>
      <w:r>
        <w:rPr>
          <w:spacing w:val="-5"/>
        </w:rPr>
        <w:t xml:space="preserve"> </w:t>
      </w:r>
      <w:r>
        <w:t>Educational</w:t>
      </w:r>
      <w:r>
        <w:rPr>
          <w:spacing w:val="-7"/>
        </w:rPr>
        <w:t xml:space="preserve"> </w:t>
      </w:r>
      <w:r>
        <w:t>Excellence</w:t>
      </w:r>
      <w:r>
        <w:rPr>
          <w:spacing w:val="-7"/>
        </w:rPr>
        <w:t xml:space="preserve"> </w:t>
      </w:r>
      <w:r>
        <w:t xml:space="preserve">(GSU) </w:t>
      </w:r>
      <w:r>
        <w:rPr>
          <w:spacing w:val="-4"/>
        </w:rPr>
        <w:t>CRP</w:t>
      </w:r>
      <w:r>
        <w:tab/>
        <w:t>School of City and Regional Planning (GT)</w:t>
      </w:r>
    </w:p>
    <w:p w14:paraId="1D7A0B2E" w14:textId="77777777" w:rsidR="007A0D23" w:rsidRDefault="00782AFD">
      <w:pPr>
        <w:pStyle w:val="BodyText"/>
        <w:tabs>
          <w:tab w:val="left" w:pos="1560"/>
        </w:tabs>
        <w:spacing w:line="274" w:lineRule="exact"/>
      </w:pPr>
      <w:r>
        <w:rPr>
          <w:spacing w:val="-5"/>
        </w:rPr>
        <w:t>COA</w:t>
      </w:r>
      <w:r>
        <w:tab/>
        <w:t>College</w:t>
      </w:r>
      <w:r>
        <w:rPr>
          <w:spacing w:val="-6"/>
        </w:rPr>
        <w:t xml:space="preserve"> </w:t>
      </w:r>
      <w:r>
        <w:t>of</w:t>
      </w:r>
      <w:r>
        <w:rPr>
          <w:spacing w:val="2"/>
        </w:rPr>
        <w:t xml:space="preserve"> </w:t>
      </w:r>
      <w:r>
        <w:t>the</w:t>
      </w:r>
      <w:r>
        <w:rPr>
          <w:spacing w:val="-5"/>
        </w:rPr>
        <w:t xml:space="preserve"> </w:t>
      </w:r>
      <w:r>
        <w:t>Arts</w:t>
      </w:r>
      <w:r>
        <w:rPr>
          <w:spacing w:val="-3"/>
        </w:rPr>
        <w:t xml:space="preserve"> </w:t>
      </w:r>
      <w:r>
        <w:rPr>
          <w:spacing w:val="-4"/>
        </w:rPr>
        <w:t>(GSU)</w:t>
      </w:r>
    </w:p>
    <w:p w14:paraId="1D7A0B2F" w14:textId="77777777" w:rsidR="007A0D23" w:rsidRDefault="00782AFD">
      <w:pPr>
        <w:pStyle w:val="BodyText"/>
        <w:tabs>
          <w:tab w:val="left" w:pos="1560"/>
        </w:tabs>
        <w:spacing w:before="3" w:line="276" w:lineRule="exact"/>
      </w:pPr>
      <w:r>
        <w:rPr>
          <w:spacing w:val="-5"/>
        </w:rPr>
        <w:t>COC</w:t>
      </w:r>
      <w:r>
        <w:tab/>
        <w:t>College</w:t>
      </w:r>
      <w:r>
        <w:rPr>
          <w:spacing w:val="-5"/>
        </w:rPr>
        <w:t xml:space="preserve"> </w:t>
      </w:r>
      <w:r>
        <w:t>of</w:t>
      </w:r>
      <w:r>
        <w:rPr>
          <w:spacing w:val="-3"/>
        </w:rPr>
        <w:t xml:space="preserve"> </w:t>
      </w:r>
      <w:r>
        <w:t>Computing</w:t>
      </w:r>
      <w:r>
        <w:rPr>
          <w:spacing w:val="-2"/>
        </w:rPr>
        <w:t xml:space="preserve"> </w:t>
      </w:r>
      <w:r>
        <w:rPr>
          <w:spacing w:val="-4"/>
        </w:rPr>
        <w:t>(GT)</w:t>
      </w:r>
    </w:p>
    <w:p w14:paraId="1D7A0B30" w14:textId="77777777" w:rsidR="007A0D23" w:rsidRDefault="00782AFD">
      <w:pPr>
        <w:pStyle w:val="BodyText"/>
        <w:tabs>
          <w:tab w:val="left" w:pos="1560"/>
        </w:tabs>
        <w:spacing w:line="275" w:lineRule="exact"/>
      </w:pPr>
      <w:r>
        <w:rPr>
          <w:spacing w:val="-5"/>
        </w:rPr>
        <w:t>COD</w:t>
      </w:r>
      <w:r>
        <w:tab/>
        <w:t>College</w:t>
      </w:r>
      <w:r>
        <w:rPr>
          <w:spacing w:val="-6"/>
        </w:rPr>
        <w:t xml:space="preserve"> </w:t>
      </w:r>
      <w:r>
        <w:t>of</w:t>
      </w:r>
      <w:r>
        <w:rPr>
          <w:spacing w:val="-4"/>
        </w:rPr>
        <w:t xml:space="preserve"> </w:t>
      </w:r>
      <w:r>
        <w:t>Design</w:t>
      </w:r>
      <w:r>
        <w:rPr>
          <w:spacing w:val="-3"/>
        </w:rPr>
        <w:t xml:space="preserve"> </w:t>
      </w:r>
      <w:r>
        <w:rPr>
          <w:spacing w:val="-4"/>
        </w:rPr>
        <w:t>(GT)</w:t>
      </w:r>
    </w:p>
    <w:p w14:paraId="1D7A0B31" w14:textId="77777777" w:rsidR="007A0D23" w:rsidRDefault="00782AFD">
      <w:pPr>
        <w:pStyle w:val="BodyText"/>
        <w:tabs>
          <w:tab w:val="left" w:pos="1560"/>
        </w:tabs>
        <w:spacing w:line="275" w:lineRule="exact"/>
      </w:pPr>
      <w:r>
        <w:rPr>
          <w:spacing w:val="-5"/>
        </w:rPr>
        <w:t>COE</w:t>
      </w:r>
      <w:r>
        <w:tab/>
        <w:t>College</w:t>
      </w:r>
      <w:r>
        <w:rPr>
          <w:spacing w:val="-6"/>
        </w:rPr>
        <w:t xml:space="preserve"> </w:t>
      </w:r>
      <w:r>
        <w:t>of Engineering</w:t>
      </w:r>
      <w:r>
        <w:rPr>
          <w:spacing w:val="-3"/>
        </w:rPr>
        <w:t xml:space="preserve"> </w:t>
      </w:r>
      <w:r>
        <w:rPr>
          <w:spacing w:val="-4"/>
        </w:rPr>
        <w:t>(GT)</w:t>
      </w:r>
    </w:p>
    <w:p w14:paraId="1D7A0B32" w14:textId="77777777" w:rsidR="007A0D23" w:rsidRDefault="00782AFD">
      <w:pPr>
        <w:pStyle w:val="BodyText"/>
        <w:tabs>
          <w:tab w:val="left" w:pos="1560"/>
        </w:tabs>
        <w:ind w:right="2471"/>
      </w:pPr>
      <w:r>
        <w:rPr>
          <w:spacing w:val="-4"/>
        </w:rPr>
        <w:t>COIL</w:t>
      </w:r>
      <w:r>
        <w:tab/>
        <w:t>Collaborative</w:t>
      </w:r>
      <w:r>
        <w:rPr>
          <w:spacing w:val="-8"/>
        </w:rPr>
        <w:t xml:space="preserve"> </w:t>
      </w:r>
      <w:r>
        <w:t>Online</w:t>
      </w:r>
      <w:r>
        <w:rPr>
          <w:spacing w:val="-8"/>
        </w:rPr>
        <w:t xml:space="preserve"> </w:t>
      </w:r>
      <w:r>
        <w:t>International</w:t>
      </w:r>
      <w:r>
        <w:rPr>
          <w:spacing w:val="-8"/>
        </w:rPr>
        <w:t xml:space="preserve"> </w:t>
      </w:r>
      <w:r>
        <w:t>Learning</w:t>
      </w:r>
      <w:r>
        <w:rPr>
          <w:spacing w:val="-2"/>
        </w:rPr>
        <w:t xml:space="preserve"> </w:t>
      </w:r>
      <w:r>
        <w:t>(see</w:t>
      </w:r>
      <w:r>
        <w:rPr>
          <w:spacing w:val="-8"/>
        </w:rPr>
        <w:t xml:space="preserve"> </w:t>
      </w:r>
      <w:r>
        <w:t>also</w:t>
      </w:r>
      <w:r>
        <w:rPr>
          <w:spacing w:val="-6"/>
        </w:rPr>
        <w:t xml:space="preserve"> </w:t>
      </w:r>
      <w:r>
        <w:t xml:space="preserve">IVE) </w:t>
      </w:r>
      <w:r>
        <w:rPr>
          <w:spacing w:val="-4"/>
        </w:rPr>
        <w:t>COL</w:t>
      </w:r>
      <w:r>
        <w:tab/>
        <w:t>College of Law (GSU)</w:t>
      </w:r>
    </w:p>
    <w:p w14:paraId="1D7A0B33" w14:textId="77777777" w:rsidR="007A0D23" w:rsidRDefault="00782AFD">
      <w:pPr>
        <w:pStyle w:val="BodyText"/>
        <w:tabs>
          <w:tab w:val="left" w:pos="1560"/>
        </w:tabs>
        <w:spacing w:before="3" w:line="276" w:lineRule="exact"/>
      </w:pPr>
      <w:r>
        <w:rPr>
          <w:spacing w:val="-5"/>
        </w:rPr>
        <w:t>COS</w:t>
      </w:r>
      <w:r>
        <w:tab/>
        <w:t>College</w:t>
      </w:r>
      <w:r>
        <w:rPr>
          <w:spacing w:val="-5"/>
        </w:rPr>
        <w:t xml:space="preserve"> </w:t>
      </w:r>
      <w:r>
        <w:t>of</w:t>
      </w:r>
      <w:r>
        <w:rPr>
          <w:spacing w:val="-2"/>
        </w:rPr>
        <w:t xml:space="preserve"> </w:t>
      </w:r>
      <w:r>
        <w:t>Sciences</w:t>
      </w:r>
      <w:r>
        <w:rPr>
          <w:spacing w:val="-2"/>
        </w:rPr>
        <w:t xml:space="preserve"> </w:t>
      </w:r>
      <w:r>
        <w:rPr>
          <w:spacing w:val="-4"/>
        </w:rPr>
        <w:t>(GT)</w:t>
      </w:r>
    </w:p>
    <w:p w14:paraId="1D7A0B34" w14:textId="77777777" w:rsidR="007A0D23" w:rsidRDefault="00782AFD">
      <w:pPr>
        <w:pStyle w:val="BodyText"/>
        <w:tabs>
          <w:tab w:val="left" w:pos="1560"/>
        </w:tabs>
        <w:ind w:right="2901"/>
      </w:pPr>
      <w:r>
        <w:rPr>
          <w:spacing w:val="-4"/>
        </w:rPr>
        <w:t>CPP</w:t>
      </w:r>
      <w:r>
        <w:tab/>
        <w:t>Competitive</w:t>
      </w:r>
      <w:r>
        <w:rPr>
          <w:spacing w:val="-8"/>
        </w:rPr>
        <w:t xml:space="preserve"> </w:t>
      </w:r>
      <w:r>
        <w:t>Preference</w:t>
      </w:r>
      <w:r>
        <w:rPr>
          <w:spacing w:val="-9"/>
        </w:rPr>
        <w:t xml:space="preserve"> </w:t>
      </w:r>
      <w:r>
        <w:t>Priorities</w:t>
      </w:r>
      <w:r>
        <w:rPr>
          <w:spacing w:val="-6"/>
        </w:rPr>
        <w:t xml:space="preserve"> </w:t>
      </w:r>
      <w:r>
        <w:t>(U-NRC</w:t>
      </w:r>
      <w:r>
        <w:rPr>
          <w:spacing w:val="-7"/>
        </w:rPr>
        <w:t xml:space="preserve"> </w:t>
      </w:r>
      <w:r>
        <w:t>and</w:t>
      </w:r>
      <w:r>
        <w:rPr>
          <w:spacing w:val="-7"/>
        </w:rPr>
        <w:t xml:space="preserve"> </w:t>
      </w:r>
      <w:r>
        <w:t xml:space="preserve">FLAS) </w:t>
      </w:r>
      <w:r>
        <w:rPr>
          <w:spacing w:val="-4"/>
        </w:rPr>
        <w:t>CRL</w:t>
      </w:r>
      <w:r>
        <w:tab/>
      </w:r>
      <w:r>
        <w:t>Center for Research Libraries</w:t>
      </w:r>
    </w:p>
    <w:p w14:paraId="1D7A0B35" w14:textId="77777777" w:rsidR="007A0D23" w:rsidRDefault="00782AFD">
      <w:pPr>
        <w:pStyle w:val="BodyText"/>
        <w:tabs>
          <w:tab w:val="left" w:pos="1560"/>
        </w:tabs>
        <w:spacing w:line="242" w:lineRule="auto"/>
        <w:ind w:right="3793"/>
      </w:pPr>
      <w:r>
        <w:rPr>
          <w:spacing w:val="-4"/>
        </w:rPr>
        <w:t>CRP</w:t>
      </w:r>
      <w:r>
        <w:tab/>
        <w:t xml:space="preserve">School of City and Regional Planning (GT) </w:t>
      </w:r>
      <w:r>
        <w:rPr>
          <w:spacing w:val="-4"/>
        </w:rPr>
        <w:t>CSAD</w:t>
      </w:r>
      <w:r>
        <w:tab/>
        <w:t>Center</w:t>
      </w:r>
      <w:r>
        <w:rPr>
          <w:spacing w:val="-7"/>
        </w:rPr>
        <w:t xml:space="preserve"> </w:t>
      </w:r>
      <w:r>
        <w:t>for</w:t>
      </w:r>
      <w:r>
        <w:rPr>
          <w:spacing w:val="-7"/>
        </w:rPr>
        <w:t xml:space="preserve"> </w:t>
      </w:r>
      <w:r>
        <w:t>Studies</w:t>
      </w:r>
      <w:r>
        <w:rPr>
          <w:spacing w:val="-6"/>
        </w:rPr>
        <w:t xml:space="preserve"> </w:t>
      </w:r>
      <w:r>
        <w:t>on</w:t>
      </w:r>
      <w:r>
        <w:rPr>
          <w:spacing w:val="-7"/>
        </w:rPr>
        <w:t xml:space="preserve"> </w:t>
      </w:r>
      <w:r>
        <w:t>Africa</w:t>
      </w:r>
      <w:r>
        <w:rPr>
          <w:spacing w:val="-9"/>
        </w:rPr>
        <w:t xml:space="preserve"> </w:t>
      </w:r>
      <w:r>
        <w:t>and</w:t>
      </w:r>
      <w:r>
        <w:rPr>
          <w:spacing w:val="-7"/>
        </w:rPr>
        <w:t xml:space="preserve"> </w:t>
      </w:r>
      <w:r>
        <w:t>Its</w:t>
      </w:r>
      <w:r>
        <w:rPr>
          <w:spacing w:val="-6"/>
        </w:rPr>
        <w:t xml:space="preserve"> </w:t>
      </w:r>
      <w:r>
        <w:t xml:space="preserve">Diaspora </w:t>
      </w:r>
      <w:r>
        <w:rPr>
          <w:spacing w:val="-4"/>
        </w:rPr>
        <w:t>CTL</w:t>
      </w:r>
      <w:r>
        <w:tab/>
        <w:t>Center for Teaching and Learning (GT)</w:t>
      </w:r>
    </w:p>
    <w:p w14:paraId="1D7A0B36" w14:textId="77777777" w:rsidR="007A0D23" w:rsidRDefault="00782AFD">
      <w:pPr>
        <w:pStyle w:val="BodyText"/>
        <w:tabs>
          <w:tab w:val="left" w:pos="1560"/>
        </w:tabs>
        <w:spacing w:line="269" w:lineRule="exact"/>
      </w:pPr>
      <w:r>
        <w:rPr>
          <w:spacing w:val="-4"/>
        </w:rPr>
        <w:t>CTME</w:t>
      </w:r>
      <w:r>
        <w:tab/>
        <w:t>Center</w:t>
      </w:r>
      <w:r>
        <w:rPr>
          <w:spacing w:val="-3"/>
        </w:rPr>
        <w:t xml:space="preserve"> </w:t>
      </w:r>
      <w:r>
        <w:t>for</w:t>
      </w:r>
      <w:r>
        <w:rPr>
          <w:spacing w:val="-3"/>
        </w:rPr>
        <w:t xml:space="preserve"> </w:t>
      </w:r>
      <w:r>
        <w:t>Transnational</w:t>
      </w:r>
      <w:r>
        <w:rPr>
          <w:spacing w:val="-4"/>
        </w:rPr>
        <w:t xml:space="preserve"> </w:t>
      </w:r>
      <w:r>
        <w:t>&amp;</w:t>
      </w:r>
      <w:r>
        <w:rPr>
          <w:spacing w:val="-2"/>
        </w:rPr>
        <w:t xml:space="preserve"> </w:t>
      </w:r>
      <w:r>
        <w:t>Multilingual</w:t>
      </w:r>
      <w:r>
        <w:rPr>
          <w:spacing w:val="-5"/>
        </w:rPr>
        <w:t xml:space="preserve"> </w:t>
      </w:r>
      <w:r>
        <w:rPr>
          <w:spacing w:val="-2"/>
        </w:rPr>
        <w:t>Education</w:t>
      </w:r>
    </w:p>
    <w:p w14:paraId="1D7A0B37" w14:textId="77777777" w:rsidR="007A0D23" w:rsidRDefault="00782AFD">
      <w:pPr>
        <w:pStyle w:val="BodyText"/>
        <w:tabs>
          <w:tab w:val="left" w:pos="1560"/>
        </w:tabs>
        <w:ind w:right="1090"/>
      </w:pPr>
      <w:r>
        <w:rPr>
          <w:spacing w:val="-2"/>
        </w:rPr>
        <w:t>CULTR</w:t>
      </w:r>
      <w:r>
        <w:tab/>
        <w:t>Center</w:t>
      </w:r>
      <w:r>
        <w:rPr>
          <w:spacing w:val="-5"/>
        </w:rPr>
        <w:t xml:space="preserve"> </w:t>
      </w:r>
      <w:r>
        <w:t>for</w:t>
      </w:r>
      <w:r>
        <w:rPr>
          <w:spacing w:val="-5"/>
        </w:rPr>
        <w:t xml:space="preserve"> </w:t>
      </w:r>
      <w:r>
        <w:t>Urban</w:t>
      </w:r>
      <w:r>
        <w:rPr>
          <w:spacing w:val="-5"/>
        </w:rPr>
        <w:t xml:space="preserve"> </w:t>
      </w:r>
      <w:r>
        <w:t>Language</w:t>
      </w:r>
      <w:r>
        <w:rPr>
          <w:spacing w:val="-7"/>
        </w:rPr>
        <w:t xml:space="preserve"> </w:t>
      </w:r>
      <w:r>
        <w:t>Teaching</w:t>
      </w:r>
      <w:r>
        <w:rPr>
          <w:spacing w:val="-5"/>
        </w:rPr>
        <w:t xml:space="preserve"> </w:t>
      </w:r>
      <w:r>
        <w:t>and</w:t>
      </w:r>
      <w:r>
        <w:rPr>
          <w:spacing w:val="-5"/>
        </w:rPr>
        <w:t xml:space="preserve"> </w:t>
      </w:r>
      <w:r>
        <w:t>Research,</w:t>
      </w:r>
      <w:r>
        <w:rPr>
          <w:spacing w:val="-1"/>
        </w:rPr>
        <w:t xml:space="preserve"> </w:t>
      </w:r>
      <w:r>
        <w:t>Title</w:t>
      </w:r>
      <w:r>
        <w:rPr>
          <w:spacing w:val="-6"/>
        </w:rPr>
        <w:t xml:space="preserve"> </w:t>
      </w:r>
      <w:r>
        <w:t>VI</w:t>
      </w:r>
      <w:r>
        <w:rPr>
          <w:spacing w:val="-5"/>
        </w:rPr>
        <w:t xml:space="preserve"> </w:t>
      </w:r>
      <w:r>
        <w:t>LRC</w:t>
      </w:r>
      <w:r>
        <w:rPr>
          <w:spacing w:val="-5"/>
        </w:rPr>
        <w:t xml:space="preserve"> </w:t>
      </w:r>
      <w:r>
        <w:t xml:space="preserve">(GSU) </w:t>
      </w:r>
      <w:r>
        <w:rPr>
          <w:spacing w:val="-4"/>
        </w:rPr>
        <w:t>CWIC</w:t>
      </w:r>
      <w:r>
        <w:tab/>
        <w:t>Certificate of Workplace Intercultural Competence (GSU)</w:t>
      </w:r>
    </w:p>
    <w:p w14:paraId="1D7A0B38" w14:textId="77777777" w:rsidR="007A0D23" w:rsidRDefault="00782AFD">
      <w:pPr>
        <w:pStyle w:val="BodyText"/>
        <w:tabs>
          <w:tab w:val="left" w:pos="1560"/>
        </w:tabs>
        <w:spacing w:line="274" w:lineRule="exact"/>
      </w:pPr>
      <w:r>
        <w:rPr>
          <w:spacing w:val="-5"/>
        </w:rPr>
        <w:t>DHS</w:t>
      </w:r>
      <w:r>
        <w:tab/>
        <w:t>U.S.</w:t>
      </w:r>
      <w:r>
        <w:rPr>
          <w:spacing w:val="-5"/>
        </w:rPr>
        <w:t xml:space="preserve"> </w:t>
      </w:r>
      <w:r>
        <w:t>Department</w:t>
      </w:r>
      <w:r>
        <w:rPr>
          <w:spacing w:val="-5"/>
        </w:rPr>
        <w:t xml:space="preserve"> </w:t>
      </w:r>
      <w:r>
        <w:t>of</w:t>
      </w:r>
      <w:r>
        <w:rPr>
          <w:spacing w:val="-5"/>
        </w:rPr>
        <w:t xml:space="preserve"> </w:t>
      </w:r>
      <w:r>
        <w:t>Homeland</w:t>
      </w:r>
      <w:r>
        <w:rPr>
          <w:spacing w:val="-4"/>
        </w:rPr>
        <w:t xml:space="preserve"> </w:t>
      </w:r>
      <w:r>
        <w:rPr>
          <w:spacing w:val="-2"/>
        </w:rPr>
        <w:t>Security</w:t>
      </w:r>
    </w:p>
    <w:p w14:paraId="1D7A0B39" w14:textId="77777777" w:rsidR="007A0D23" w:rsidRDefault="00782AFD">
      <w:pPr>
        <w:pStyle w:val="BodyText"/>
        <w:tabs>
          <w:tab w:val="left" w:pos="1560"/>
        </w:tabs>
        <w:spacing w:line="242" w:lineRule="auto"/>
        <w:ind w:right="1855"/>
      </w:pPr>
      <w:r>
        <w:rPr>
          <w:spacing w:val="-2"/>
        </w:rPr>
        <w:t>DIECEE</w:t>
      </w:r>
      <w:r>
        <w:tab/>
        <w:t>Dual</w:t>
      </w:r>
      <w:r>
        <w:rPr>
          <w:spacing w:val="-8"/>
        </w:rPr>
        <w:t xml:space="preserve"> </w:t>
      </w:r>
      <w:r>
        <w:t>Immersion</w:t>
      </w:r>
      <w:r>
        <w:rPr>
          <w:spacing w:val="-3"/>
        </w:rPr>
        <w:t xml:space="preserve"> </w:t>
      </w:r>
      <w:r>
        <w:t>Early</w:t>
      </w:r>
      <w:r>
        <w:rPr>
          <w:spacing w:val="-6"/>
        </w:rPr>
        <w:t xml:space="preserve"> </w:t>
      </w:r>
      <w:r>
        <w:t>Childhood</w:t>
      </w:r>
      <w:r>
        <w:rPr>
          <w:spacing w:val="-6"/>
        </w:rPr>
        <w:t xml:space="preserve"> </w:t>
      </w:r>
      <w:r>
        <w:t>Education</w:t>
      </w:r>
      <w:r>
        <w:rPr>
          <w:spacing w:val="-6"/>
        </w:rPr>
        <w:t xml:space="preserve"> </w:t>
      </w:r>
      <w:r>
        <w:t>Endorsement</w:t>
      </w:r>
      <w:r>
        <w:rPr>
          <w:spacing w:val="-8"/>
        </w:rPr>
        <w:t xml:space="preserve"> </w:t>
      </w:r>
      <w:r>
        <w:t xml:space="preserve">(GSU) </w:t>
      </w:r>
      <w:r>
        <w:rPr>
          <w:spacing w:val="-4"/>
        </w:rPr>
        <w:t>DLI</w:t>
      </w:r>
      <w:r>
        <w:tab/>
      </w:r>
      <w:r>
        <w:t>Dual Language Immersion (K12)</w:t>
      </w:r>
    </w:p>
    <w:p w14:paraId="1D7A0B3A" w14:textId="77777777" w:rsidR="007A0D23" w:rsidRDefault="00782AFD">
      <w:pPr>
        <w:pStyle w:val="BodyText"/>
        <w:tabs>
          <w:tab w:val="left" w:pos="1560"/>
        </w:tabs>
        <w:ind w:right="5013"/>
      </w:pPr>
      <w:r>
        <w:rPr>
          <w:spacing w:val="-4"/>
        </w:rPr>
        <w:t>DOD</w:t>
      </w:r>
      <w:r>
        <w:tab/>
        <w:t xml:space="preserve">U.S. Department of Defense </w:t>
      </w:r>
      <w:r>
        <w:rPr>
          <w:spacing w:val="-4"/>
        </w:rPr>
        <w:t>ECON</w:t>
      </w:r>
      <w:r>
        <w:tab/>
        <w:t>School</w:t>
      </w:r>
      <w:r>
        <w:rPr>
          <w:spacing w:val="-12"/>
        </w:rPr>
        <w:t xml:space="preserve"> </w:t>
      </w:r>
      <w:r>
        <w:t>of</w:t>
      </w:r>
      <w:r>
        <w:rPr>
          <w:spacing w:val="-10"/>
        </w:rPr>
        <w:t xml:space="preserve"> </w:t>
      </w:r>
      <w:r>
        <w:t>Economics</w:t>
      </w:r>
      <w:r>
        <w:rPr>
          <w:spacing w:val="-9"/>
        </w:rPr>
        <w:t xml:space="preserve"> </w:t>
      </w:r>
      <w:r>
        <w:t>(GT,</w:t>
      </w:r>
      <w:r>
        <w:rPr>
          <w:spacing w:val="-10"/>
        </w:rPr>
        <w:t xml:space="preserve"> </w:t>
      </w:r>
      <w:r>
        <w:t>IAC)</w:t>
      </w:r>
    </w:p>
    <w:p w14:paraId="1D7A0B3B" w14:textId="77777777" w:rsidR="007A0D23" w:rsidRDefault="00782AFD">
      <w:pPr>
        <w:pStyle w:val="BodyText"/>
        <w:tabs>
          <w:tab w:val="left" w:pos="1560"/>
        </w:tabs>
        <w:ind w:left="1561" w:right="1176" w:hanging="1441"/>
      </w:pPr>
      <w:r>
        <w:rPr>
          <w:spacing w:val="-2"/>
        </w:rPr>
        <w:t>EdTPA</w:t>
      </w:r>
      <w:r>
        <w:tab/>
        <w:t>Subject-specific</w:t>
      </w:r>
      <w:r>
        <w:rPr>
          <w:spacing w:val="-5"/>
        </w:rPr>
        <w:t xml:space="preserve"> </w:t>
      </w:r>
      <w:r>
        <w:t>Teacher</w:t>
      </w:r>
      <w:r>
        <w:rPr>
          <w:spacing w:val="-8"/>
        </w:rPr>
        <w:t xml:space="preserve"> </w:t>
      </w:r>
      <w:r>
        <w:t>Performance</w:t>
      </w:r>
      <w:r>
        <w:rPr>
          <w:spacing w:val="-10"/>
        </w:rPr>
        <w:t xml:space="preserve"> </w:t>
      </w:r>
      <w:r>
        <w:t>Assessment</w:t>
      </w:r>
      <w:r>
        <w:rPr>
          <w:spacing w:val="-10"/>
        </w:rPr>
        <w:t xml:space="preserve"> </w:t>
      </w:r>
      <w:r>
        <w:t>System</w:t>
      </w:r>
      <w:r>
        <w:rPr>
          <w:spacing w:val="-10"/>
        </w:rPr>
        <w:t xml:space="preserve"> </w:t>
      </w:r>
      <w:r>
        <w:t>developed</w:t>
      </w:r>
      <w:r>
        <w:rPr>
          <w:spacing w:val="-8"/>
        </w:rPr>
        <w:t xml:space="preserve"> </w:t>
      </w:r>
      <w:r>
        <w:t>by Stanford Center for Assessment, Learning, and Equity (SCALE)</w:t>
      </w:r>
    </w:p>
    <w:p w14:paraId="1D7A0B3C" w14:textId="77777777" w:rsidR="007A0D23" w:rsidRDefault="00782AFD">
      <w:pPr>
        <w:pStyle w:val="BodyText"/>
        <w:tabs>
          <w:tab w:val="left" w:pos="1560"/>
        </w:tabs>
        <w:spacing w:line="275" w:lineRule="exact"/>
      </w:pPr>
      <w:r>
        <w:rPr>
          <w:spacing w:val="-4"/>
        </w:rPr>
        <w:t>EGHI</w:t>
      </w:r>
      <w:r>
        <w:tab/>
        <w:t>Emory</w:t>
      </w:r>
      <w:r>
        <w:rPr>
          <w:spacing w:val="-7"/>
        </w:rPr>
        <w:t xml:space="preserve"> </w:t>
      </w:r>
      <w:r>
        <w:t>Global</w:t>
      </w:r>
      <w:r>
        <w:rPr>
          <w:spacing w:val="-9"/>
        </w:rPr>
        <w:t xml:space="preserve"> </w:t>
      </w:r>
      <w:r>
        <w:t>Health</w:t>
      </w:r>
      <w:r>
        <w:rPr>
          <w:spacing w:val="-6"/>
        </w:rPr>
        <w:t xml:space="preserve"> </w:t>
      </w:r>
      <w:r>
        <w:rPr>
          <w:spacing w:val="-2"/>
        </w:rPr>
        <w:t>Initiative</w:t>
      </w:r>
    </w:p>
    <w:p w14:paraId="1D7A0B3D" w14:textId="77777777" w:rsidR="007A0D23" w:rsidRDefault="00782AFD">
      <w:pPr>
        <w:pStyle w:val="BodyText"/>
        <w:tabs>
          <w:tab w:val="left" w:pos="1560"/>
        </w:tabs>
        <w:ind w:left="1561" w:right="557" w:hanging="1441"/>
      </w:pPr>
      <w:r>
        <w:rPr>
          <w:spacing w:val="-4"/>
        </w:rPr>
        <w:t>EPIC</w:t>
      </w:r>
      <w:r>
        <w:tab/>
        <w:t>Experiential,</w:t>
      </w:r>
      <w:r>
        <w:rPr>
          <w:spacing w:val="-6"/>
        </w:rPr>
        <w:t xml:space="preserve"> </w:t>
      </w:r>
      <w:r>
        <w:t>Project-based</w:t>
      </w:r>
      <w:r>
        <w:rPr>
          <w:spacing w:val="-6"/>
        </w:rPr>
        <w:t xml:space="preserve"> </w:t>
      </w:r>
      <w:r>
        <w:t>Interdisciplinary</w:t>
      </w:r>
      <w:r>
        <w:rPr>
          <w:spacing w:val="-6"/>
        </w:rPr>
        <w:t xml:space="preserve"> </w:t>
      </w:r>
      <w:r>
        <w:t>Curriculum</w:t>
      </w:r>
      <w:r>
        <w:rPr>
          <w:spacing w:val="-8"/>
        </w:rPr>
        <w:t xml:space="preserve"> </w:t>
      </w:r>
      <w:r>
        <w:t>(GSU’s</w:t>
      </w:r>
      <w:r>
        <w:rPr>
          <w:spacing w:val="-5"/>
        </w:rPr>
        <w:t xml:space="preserve"> </w:t>
      </w:r>
      <w:r>
        <w:t>version</w:t>
      </w:r>
      <w:r>
        <w:rPr>
          <w:spacing w:val="-6"/>
        </w:rPr>
        <w:t xml:space="preserve"> </w:t>
      </w:r>
      <w:r>
        <w:t>of</w:t>
      </w:r>
      <w:r>
        <w:rPr>
          <w:spacing w:val="-6"/>
        </w:rPr>
        <w:t xml:space="preserve"> </w:t>
      </w:r>
      <w:r>
        <w:t>the VIP program)</w:t>
      </w:r>
    </w:p>
    <w:p w14:paraId="1D7A0B3E" w14:textId="77777777" w:rsidR="007A0D23" w:rsidRDefault="00782AFD">
      <w:pPr>
        <w:pStyle w:val="BodyText"/>
        <w:tabs>
          <w:tab w:val="left" w:pos="1560"/>
        </w:tabs>
        <w:spacing w:line="274" w:lineRule="exact"/>
      </w:pPr>
      <w:r>
        <w:rPr>
          <w:spacing w:val="-5"/>
        </w:rPr>
        <w:t>ESD</w:t>
      </w:r>
      <w:r>
        <w:tab/>
        <w:t>Education</w:t>
      </w:r>
      <w:r>
        <w:rPr>
          <w:spacing w:val="-5"/>
        </w:rPr>
        <w:t xml:space="preserve"> </w:t>
      </w:r>
      <w:r>
        <w:t>for</w:t>
      </w:r>
      <w:r>
        <w:rPr>
          <w:spacing w:val="-4"/>
        </w:rPr>
        <w:t xml:space="preserve"> </w:t>
      </w:r>
      <w:r>
        <w:t>Sustainable</w:t>
      </w:r>
      <w:r>
        <w:rPr>
          <w:spacing w:val="-6"/>
        </w:rPr>
        <w:t xml:space="preserve"> </w:t>
      </w:r>
      <w:r>
        <w:rPr>
          <w:spacing w:val="-2"/>
        </w:rPr>
        <w:t>Development</w:t>
      </w:r>
    </w:p>
    <w:p w14:paraId="1D7A0B3F" w14:textId="77777777" w:rsidR="007A0D23" w:rsidRDefault="00782AFD">
      <w:pPr>
        <w:pStyle w:val="BodyText"/>
        <w:tabs>
          <w:tab w:val="left" w:pos="1560"/>
        </w:tabs>
        <w:spacing w:line="242" w:lineRule="auto"/>
        <w:ind w:right="2565"/>
      </w:pPr>
      <w:r>
        <w:rPr>
          <w:spacing w:val="-4"/>
        </w:rPr>
        <w:t>FIPE</w:t>
      </w:r>
      <w:r>
        <w:tab/>
        <w:t>Faculty</w:t>
      </w:r>
      <w:r>
        <w:rPr>
          <w:spacing w:val="-8"/>
        </w:rPr>
        <w:t xml:space="preserve"> </w:t>
      </w:r>
      <w:r>
        <w:t>International</w:t>
      </w:r>
      <w:r>
        <w:rPr>
          <w:spacing w:val="-10"/>
        </w:rPr>
        <w:t xml:space="preserve"> </w:t>
      </w:r>
      <w:r>
        <w:t>Partnership</w:t>
      </w:r>
      <w:r>
        <w:rPr>
          <w:spacing w:val="-8"/>
        </w:rPr>
        <w:t xml:space="preserve"> </w:t>
      </w:r>
      <w:r>
        <w:t>Engagement</w:t>
      </w:r>
      <w:r>
        <w:rPr>
          <w:spacing w:val="-10"/>
        </w:rPr>
        <w:t xml:space="preserve"> </w:t>
      </w:r>
      <w:r>
        <w:t>(GSU,</w:t>
      </w:r>
      <w:r>
        <w:rPr>
          <w:spacing w:val="-4"/>
        </w:rPr>
        <w:t xml:space="preserve"> </w:t>
      </w:r>
      <w:r>
        <w:t xml:space="preserve">OII) </w:t>
      </w:r>
      <w:r>
        <w:rPr>
          <w:spacing w:val="-6"/>
        </w:rPr>
        <w:t>FL</w:t>
      </w:r>
      <w:r>
        <w:tab/>
        <w:t>Foreign Language</w:t>
      </w:r>
    </w:p>
    <w:p w14:paraId="1D7A0B40" w14:textId="77777777" w:rsidR="007A0D23" w:rsidRDefault="00782AFD">
      <w:pPr>
        <w:pStyle w:val="BodyText"/>
        <w:tabs>
          <w:tab w:val="left" w:pos="1560"/>
        </w:tabs>
        <w:ind w:right="2927"/>
      </w:pPr>
      <w:r>
        <w:rPr>
          <w:spacing w:val="-4"/>
        </w:rPr>
        <w:t>FLAS</w:t>
      </w:r>
      <w:r>
        <w:tab/>
      </w:r>
      <w:r>
        <w:t xml:space="preserve">Foreign Language and Area Studies Fellowship </w:t>
      </w:r>
      <w:r>
        <w:rPr>
          <w:spacing w:val="-4"/>
        </w:rPr>
        <w:t>GACE</w:t>
      </w:r>
      <w:r>
        <w:tab/>
        <w:t>Georgia</w:t>
      </w:r>
      <w:r>
        <w:rPr>
          <w:spacing w:val="-8"/>
        </w:rPr>
        <w:t xml:space="preserve"> </w:t>
      </w:r>
      <w:r>
        <w:t>Assessment</w:t>
      </w:r>
      <w:r>
        <w:rPr>
          <w:spacing w:val="-8"/>
        </w:rPr>
        <w:t xml:space="preserve"> </w:t>
      </w:r>
      <w:r>
        <w:t>for</w:t>
      </w:r>
      <w:r>
        <w:rPr>
          <w:spacing w:val="-7"/>
        </w:rPr>
        <w:t xml:space="preserve"> </w:t>
      </w:r>
      <w:r>
        <w:t>the</w:t>
      </w:r>
      <w:r>
        <w:rPr>
          <w:spacing w:val="-8"/>
        </w:rPr>
        <w:t xml:space="preserve"> </w:t>
      </w:r>
      <w:r>
        <w:t>Certification</w:t>
      </w:r>
      <w:r>
        <w:rPr>
          <w:spacing w:val="-7"/>
        </w:rPr>
        <w:t xml:space="preserve"> </w:t>
      </w:r>
      <w:r>
        <w:t>of</w:t>
      </w:r>
      <w:r>
        <w:rPr>
          <w:spacing w:val="-3"/>
        </w:rPr>
        <w:t xml:space="preserve"> </w:t>
      </w:r>
      <w:r>
        <w:t xml:space="preserve">Educators </w:t>
      </w:r>
      <w:r>
        <w:rPr>
          <w:spacing w:val="-2"/>
        </w:rPr>
        <w:t>GaDOE</w:t>
      </w:r>
      <w:r>
        <w:tab/>
        <w:t>Georgia Department of Education</w:t>
      </w:r>
    </w:p>
    <w:p w14:paraId="1D7A0B41" w14:textId="77777777" w:rsidR="007A0D23" w:rsidRDefault="00782AFD">
      <w:pPr>
        <w:pStyle w:val="BodyText"/>
        <w:tabs>
          <w:tab w:val="left" w:pos="1560"/>
        </w:tabs>
        <w:spacing w:line="242" w:lineRule="auto"/>
        <w:ind w:right="2275"/>
      </w:pPr>
      <w:r>
        <w:rPr>
          <w:spacing w:val="-2"/>
        </w:rPr>
        <w:t>GAcGEAR</w:t>
      </w:r>
      <w:r>
        <w:tab/>
        <w:t>Greater</w:t>
      </w:r>
      <w:r>
        <w:rPr>
          <w:spacing w:val="-8"/>
        </w:rPr>
        <w:t xml:space="preserve"> </w:t>
      </w:r>
      <w:r>
        <w:t>Atlanta</w:t>
      </w:r>
      <w:r>
        <w:rPr>
          <w:spacing w:val="-9"/>
        </w:rPr>
        <w:t xml:space="preserve"> </w:t>
      </w:r>
      <w:r>
        <w:t>Coalition</w:t>
      </w:r>
      <w:r>
        <w:rPr>
          <w:spacing w:val="-8"/>
        </w:rPr>
        <w:t xml:space="preserve"> </w:t>
      </w:r>
      <w:r>
        <w:t>for</w:t>
      </w:r>
      <w:r>
        <w:rPr>
          <w:spacing w:val="-8"/>
        </w:rPr>
        <w:t xml:space="preserve"> </w:t>
      </w:r>
      <w:r>
        <w:t>Global</w:t>
      </w:r>
      <w:r>
        <w:rPr>
          <w:spacing w:val="-5"/>
        </w:rPr>
        <w:t xml:space="preserve"> </w:t>
      </w:r>
      <w:r>
        <w:t>Education</w:t>
      </w:r>
      <w:r>
        <w:rPr>
          <w:spacing w:val="-8"/>
        </w:rPr>
        <w:t xml:space="preserve"> </w:t>
      </w:r>
      <w:r>
        <w:t>and</w:t>
      </w:r>
      <w:r>
        <w:rPr>
          <w:spacing w:val="-4"/>
        </w:rPr>
        <w:t xml:space="preserve"> </w:t>
      </w:r>
      <w:r>
        <w:t xml:space="preserve">Research </w:t>
      </w:r>
      <w:r>
        <w:rPr>
          <w:spacing w:val="-2"/>
        </w:rPr>
        <w:t>GALILEO</w:t>
      </w:r>
      <w:r>
        <w:tab/>
        <w:t>Georgia Library Learning Online</w:t>
      </w:r>
    </w:p>
    <w:p w14:paraId="1D7A0B42" w14:textId="77777777" w:rsidR="007A0D23" w:rsidRDefault="00782AFD">
      <w:pPr>
        <w:pStyle w:val="BodyText"/>
        <w:tabs>
          <w:tab w:val="left" w:pos="1560"/>
        </w:tabs>
        <w:spacing w:line="273" w:lineRule="exact"/>
      </w:pPr>
      <w:r>
        <w:rPr>
          <w:spacing w:val="-5"/>
        </w:rPr>
        <w:t>GCP</w:t>
      </w:r>
      <w:r>
        <w:tab/>
        <w:t>Gl</w:t>
      </w:r>
      <w:r>
        <w:t>obal</w:t>
      </w:r>
      <w:r>
        <w:rPr>
          <w:spacing w:val="-6"/>
        </w:rPr>
        <w:t xml:space="preserve"> </w:t>
      </w:r>
      <w:r>
        <w:t>Change</w:t>
      </w:r>
      <w:r>
        <w:rPr>
          <w:spacing w:val="-6"/>
        </w:rPr>
        <w:t xml:space="preserve"> </w:t>
      </w:r>
      <w:r>
        <w:t>Program</w:t>
      </w:r>
      <w:r>
        <w:rPr>
          <w:spacing w:val="-6"/>
        </w:rPr>
        <w:t xml:space="preserve"> </w:t>
      </w:r>
      <w:r>
        <w:rPr>
          <w:spacing w:val="-4"/>
        </w:rPr>
        <w:t>(GT)</w:t>
      </w:r>
    </w:p>
    <w:p w14:paraId="1D7A0B43" w14:textId="77777777" w:rsidR="007A0D23" w:rsidRDefault="00782AFD">
      <w:pPr>
        <w:pStyle w:val="BodyText"/>
        <w:tabs>
          <w:tab w:val="left" w:pos="1560"/>
        </w:tabs>
        <w:spacing w:line="275" w:lineRule="exact"/>
      </w:pPr>
      <w:r>
        <w:rPr>
          <w:spacing w:val="-5"/>
        </w:rPr>
        <w:t>GD</w:t>
      </w:r>
      <w:r>
        <w:tab/>
        <w:t>Global</w:t>
      </w:r>
      <w:r>
        <w:rPr>
          <w:spacing w:val="-7"/>
        </w:rPr>
        <w:t xml:space="preserve"> </w:t>
      </w:r>
      <w:r>
        <w:t>Development</w:t>
      </w:r>
      <w:r>
        <w:rPr>
          <w:spacing w:val="-7"/>
        </w:rPr>
        <w:t xml:space="preserve"> </w:t>
      </w:r>
      <w:r>
        <w:t>Minor</w:t>
      </w:r>
      <w:r>
        <w:rPr>
          <w:spacing w:val="-5"/>
        </w:rPr>
        <w:t xml:space="preserve"> </w:t>
      </w:r>
      <w:r>
        <w:rPr>
          <w:spacing w:val="-4"/>
        </w:rPr>
        <w:t>(GT)</w:t>
      </w:r>
    </w:p>
    <w:p w14:paraId="1D7A0B44" w14:textId="77777777" w:rsidR="007A0D23" w:rsidRDefault="00782AFD">
      <w:pPr>
        <w:pStyle w:val="BodyText"/>
        <w:tabs>
          <w:tab w:val="left" w:pos="1560"/>
        </w:tabs>
        <w:spacing w:line="275" w:lineRule="exact"/>
      </w:pPr>
      <w:r>
        <w:rPr>
          <w:spacing w:val="-4"/>
        </w:rPr>
        <w:t>GELM</w:t>
      </w:r>
      <w:r>
        <w:tab/>
        <w:t>Global</w:t>
      </w:r>
      <w:r>
        <w:rPr>
          <w:spacing w:val="-8"/>
        </w:rPr>
        <w:t xml:space="preserve"> </w:t>
      </w:r>
      <w:r>
        <w:t>Engineering</w:t>
      </w:r>
      <w:r>
        <w:rPr>
          <w:spacing w:val="-3"/>
        </w:rPr>
        <w:t xml:space="preserve"> </w:t>
      </w:r>
      <w:r>
        <w:t>Leadership</w:t>
      </w:r>
      <w:r>
        <w:rPr>
          <w:spacing w:val="-6"/>
        </w:rPr>
        <w:t xml:space="preserve"> </w:t>
      </w:r>
      <w:r>
        <w:t>Minor</w:t>
      </w:r>
      <w:r>
        <w:rPr>
          <w:spacing w:val="-6"/>
        </w:rPr>
        <w:t xml:space="preserve"> </w:t>
      </w:r>
      <w:r>
        <w:rPr>
          <w:spacing w:val="-4"/>
        </w:rPr>
        <w:t>(GT)</w:t>
      </w:r>
    </w:p>
    <w:p w14:paraId="1D7A0B45" w14:textId="77777777" w:rsidR="007A0D23" w:rsidRDefault="00782AFD">
      <w:pPr>
        <w:pStyle w:val="BodyText"/>
        <w:tabs>
          <w:tab w:val="left" w:pos="1560"/>
        </w:tabs>
        <w:spacing w:line="242" w:lineRule="auto"/>
        <w:ind w:right="2960"/>
      </w:pPr>
      <w:r>
        <w:rPr>
          <w:spacing w:val="-4"/>
        </w:rPr>
        <w:t>GEML</w:t>
      </w:r>
      <w:r>
        <w:tab/>
        <w:t>Global</w:t>
      </w:r>
      <w:r>
        <w:rPr>
          <w:spacing w:val="-9"/>
        </w:rPr>
        <w:t xml:space="preserve"> </w:t>
      </w:r>
      <w:r>
        <w:t>Economics</w:t>
      </w:r>
      <w:r>
        <w:rPr>
          <w:spacing w:val="-7"/>
        </w:rPr>
        <w:t xml:space="preserve"> </w:t>
      </w:r>
      <w:r>
        <w:t>and</w:t>
      </w:r>
      <w:r>
        <w:rPr>
          <w:spacing w:val="-7"/>
        </w:rPr>
        <w:t xml:space="preserve"> </w:t>
      </w:r>
      <w:r>
        <w:t>Modern</w:t>
      </w:r>
      <w:r>
        <w:rPr>
          <w:spacing w:val="-4"/>
        </w:rPr>
        <w:t xml:space="preserve"> </w:t>
      </w:r>
      <w:r>
        <w:t>Languages,</w:t>
      </w:r>
      <w:r>
        <w:rPr>
          <w:spacing w:val="-7"/>
        </w:rPr>
        <w:t xml:space="preserve"> </w:t>
      </w:r>
      <w:r>
        <w:t>B.S.</w:t>
      </w:r>
      <w:r>
        <w:rPr>
          <w:spacing w:val="-7"/>
        </w:rPr>
        <w:t xml:space="preserve"> </w:t>
      </w:r>
      <w:r>
        <w:t xml:space="preserve">(GT) </w:t>
      </w:r>
      <w:r>
        <w:rPr>
          <w:spacing w:val="-4"/>
        </w:rPr>
        <w:t>GIL</w:t>
      </w:r>
      <w:r>
        <w:tab/>
        <w:t>GALILEO Interconnected Libraries</w:t>
      </w:r>
    </w:p>
    <w:p w14:paraId="1D7A0B46" w14:textId="77777777" w:rsidR="007A0D23" w:rsidRDefault="00782AFD">
      <w:pPr>
        <w:pStyle w:val="BodyText"/>
        <w:tabs>
          <w:tab w:val="left" w:pos="1560"/>
        </w:tabs>
        <w:spacing w:line="274" w:lineRule="exact"/>
      </w:pPr>
      <w:r>
        <w:rPr>
          <w:spacing w:val="-2"/>
        </w:rPr>
        <w:t>GLACT</w:t>
      </w:r>
      <w:r>
        <w:tab/>
      </w:r>
      <w:r>
        <w:rPr>
          <w:color w:val="2A2A2A"/>
        </w:rPr>
        <w:t>Global</w:t>
      </w:r>
      <w:r>
        <w:rPr>
          <w:color w:val="2A2A2A"/>
          <w:spacing w:val="-6"/>
        </w:rPr>
        <w:t xml:space="preserve"> </w:t>
      </w:r>
      <w:r>
        <w:rPr>
          <w:color w:val="2A2A2A"/>
        </w:rPr>
        <w:t>Languages,</w:t>
      </w:r>
      <w:r>
        <w:rPr>
          <w:color w:val="2A2A2A"/>
          <w:spacing w:val="-4"/>
        </w:rPr>
        <w:t xml:space="preserve"> </w:t>
      </w:r>
      <w:r>
        <w:rPr>
          <w:color w:val="2A2A2A"/>
        </w:rPr>
        <w:t>Cultures,</w:t>
      </w:r>
      <w:r>
        <w:rPr>
          <w:color w:val="2A2A2A"/>
          <w:spacing w:val="-4"/>
        </w:rPr>
        <w:t xml:space="preserve"> </w:t>
      </w:r>
      <w:r>
        <w:rPr>
          <w:color w:val="2A2A2A"/>
        </w:rPr>
        <w:t>and</w:t>
      </w:r>
      <w:r>
        <w:rPr>
          <w:color w:val="2A2A2A"/>
          <w:spacing w:val="-4"/>
        </w:rPr>
        <w:t xml:space="preserve"> </w:t>
      </w:r>
      <w:r>
        <w:rPr>
          <w:color w:val="2A2A2A"/>
        </w:rPr>
        <w:t>Technologies</w:t>
      </w:r>
      <w:r>
        <w:rPr>
          <w:color w:val="2A2A2A"/>
          <w:spacing w:val="-3"/>
        </w:rPr>
        <w:t xml:space="preserve"> </w:t>
      </w:r>
      <w:r>
        <w:rPr>
          <w:color w:val="2A2A2A"/>
        </w:rPr>
        <w:t>PostDoc</w:t>
      </w:r>
      <w:r>
        <w:rPr>
          <w:color w:val="2A2A2A"/>
          <w:spacing w:val="-6"/>
        </w:rPr>
        <w:t xml:space="preserve"> </w:t>
      </w:r>
      <w:r>
        <w:rPr>
          <w:color w:val="2A2A2A"/>
        </w:rPr>
        <w:t>Fellows</w:t>
      </w:r>
      <w:r>
        <w:rPr>
          <w:color w:val="2A2A2A"/>
          <w:spacing w:val="-3"/>
        </w:rPr>
        <w:t xml:space="preserve"> </w:t>
      </w:r>
      <w:r>
        <w:rPr>
          <w:color w:val="2A2A2A"/>
          <w:spacing w:val="-2"/>
        </w:rPr>
        <w:t>(GTML)</w:t>
      </w:r>
    </w:p>
    <w:p w14:paraId="1D7A0B47" w14:textId="77777777" w:rsidR="007A0D23" w:rsidRDefault="007A0D23">
      <w:pPr>
        <w:spacing w:line="274" w:lineRule="exact"/>
        <w:sectPr w:rsidR="007A0D23">
          <w:pgSz w:w="12240" w:h="15840"/>
          <w:pgMar w:top="1380" w:right="1220" w:bottom="280" w:left="1320" w:header="720" w:footer="720" w:gutter="0"/>
          <w:cols w:space="720"/>
        </w:sectPr>
      </w:pPr>
    </w:p>
    <w:p w14:paraId="1D7A0B48" w14:textId="77777777" w:rsidR="007A0D23" w:rsidRDefault="00782AFD">
      <w:pPr>
        <w:pStyle w:val="BodyText"/>
        <w:tabs>
          <w:tab w:val="left" w:pos="1560"/>
        </w:tabs>
        <w:spacing w:before="61" w:line="275" w:lineRule="exact"/>
      </w:pPr>
      <w:r>
        <w:rPr>
          <w:spacing w:val="-2"/>
        </w:rPr>
        <w:t>GLLLC</w:t>
      </w:r>
      <w:r>
        <w:tab/>
        <w:t>Global</w:t>
      </w:r>
      <w:r>
        <w:rPr>
          <w:spacing w:val="-7"/>
        </w:rPr>
        <w:t xml:space="preserve"> </w:t>
      </w:r>
      <w:r>
        <w:t>Leadership</w:t>
      </w:r>
      <w:r>
        <w:rPr>
          <w:spacing w:val="-4"/>
        </w:rPr>
        <w:t xml:space="preserve"> </w:t>
      </w:r>
      <w:r>
        <w:t>Living-Learning</w:t>
      </w:r>
      <w:r>
        <w:rPr>
          <w:spacing w:val="-4"/>
        </w:rPr>
        <w:t xml:space="preserve"> </w:t>
      </w:r>
      <w:r>
        <w:rPr>
          <w:spacing w:val="-2"/>
        </w:rPr>
        <w:t>Community</w:t>
      </w:r>
    </w:p>
    <w:p w14:paraId="1D7A0B49" w14:textId="77777777" w:rsidR="007A0D23" w:rsidRDefault="00782AFD">
      <w:pPr>
        <w:pStyle w:val="BodyText"/>
        <w:tabs>
          <w:tab w:val="left" w:pos="1560"/>
        </w:tabs>
        <w:ind w:right="2350"/>
      </w:pPr>
      <w:r>
        <w:rPr>
          <w:spacing w:val="-2"/>
        </w:rPr>
        <w:t>GloCL</w:t>
      </w:r>
      <w:r>
        <w:tab/>
        <w:t>Global</w:t>
      </w:r>
      <w:r>
        <w:rPr>
          <w:spacing w:val="-8"/>
        </w:rPr>
        <w:t xml:space="preserve"> </w:t>
      </w:r>
      <w:r>
        <w:t>Collaborative</w:t>
      </w:r>
      <w:r>
        <w:rPr>
          <w:spacing w:val="-8"/>
        </w:rPr>
        <w:t xml:space="preserve"> </w:t>
      </w:r>
      <w:r>
        <w:t>Learning</w:t>
      </w:r>
      <w:r>
        <w:rPr>
          <w:spacing w:val="-6"/>
        </w:rPr>
        <w:t xml:space="preserve"> </w:t>
      </w:r>
      <w:r>
        <w:t>Support</w:t>
      </w:r>
      <w:r>
        <w:rPr>
          <w:spacing w:val="-8"/>
        </w:rPr>
        <w:t xml:space="preserve"> </w:t>
      </w:r>
      <w:r>
        <w:t>System</w:t>
      </w:r>
      <w:r>
        <w:rPr>
          <w:spacing w:val="-8"/>
        </w:rPr>
        <w:t xml:space="preserve"> </w:t>
      </w:r>
      <w:r>
        <w:t>(PUBP,</w:t>
      </w:r>
      <w:r>
        <w:rPr>
          <w:spacing w:val="-6"/>
        </w:rPr>
        <w:t xml:space="preserve"> </w:t>
      </w:r>
      <w:r>
        <w:t xml:space="preserve">GT) </w:t>
      </w:r>
      <w:r>
        <w:rPr>
          <w:spacing w:val="-4"/>
        </w:rPr>
        <w:t>GLOS</w:t>
      </w:r>
      <w:r>
        <w:tab/>
        <w:t>Global Studies course prefix at GSU</w:t>
      </w:r>
    </w:p>
    <w:p w14:paraId="1D7A0B4A" w14:textId="77777777" w:rsidR="007A0D23" w:rsidRDefault="00782AFD">
      <w:pPr>
        <w:pStyle w:val="BodyText"/>
        <w:tabs>
          <w:tab w:val="left" w:pos="1560"/>
        </w:tabs>
        <w:spacing w:before="3" w:line="275" w:lineRule="exact"/>
      </w:pPr>
      <w:r>
        <w:rPr>
          <w:spacing w:val="-5"/>
        </w:rPr>
        <w:t>GMP</w:t>
      </w:r>
      <w:r>
        <w:tab/>
        <w:t>Gross</w:t>
      </w:r>
      <w:r>
        <w:rPr>
          <w:spacing w:val="-6"/>
        </w:rPr>
        <w:t xml:space="preserve"> </w:t>
      </w:r>
      <w:r>
        <w:t>Metro</w:t>
      </w:r>
      <w:r>
        <w:rPr>
          <w:spacing w:val="-7"/>
        </w:rPr>
        <w:t xml:space="preserve"> </w:t>
      </w:r>
      <w:r>
        <w:rPr>
          <w:spacing w:val="-2"/>
        </w:rPr>
        <w:t>Product</w:t>
      </w:r>
    </w:p>
    <w:p w14:paraId="1D7A0B4B" w14:textId="77777777" w:rsidR="007A0D23" w:rsidRDefault="00782AFD">
      <w:pPr>
        <w:pStyle w:val="BodyText"/>
        <w:tabs>
          <w:tab w:val="left" w:pos="1560"/>
        </w:tabs>
        <w:ind w:right="4075"/>
      </w:pPr>
      <w:r>
        <w:rPr>
          <w:spacing w:val="-4"/>
        </w:rPr>
        <w:t>GPRA</w:t>
      </w:r>
      <w:r>
        <w:tab/>
        <w:t>Government</w:t>
      </w:r>
      <w:r>
        <w:rPr>
          <w:spacing w:val="-12"/>
        </w:rPr>
        <w:t xml:space="preserve"> </w:t>
      </w:r>
      <w:r>
        <w:t>Performance</w:t>
      </w:r>
      <w:r>
        <w:rPr>
          <w:spacing w:val="-12"/>
        </w:rPr>
        <w:t xml:space="preserve"> </w:t>
      </w:r>
      <w:r>
        <w:t>and</w:t>
      </w:r>
      <w:r>
        <w:rPr>
          <w:spacing w:val="-10"/>
        </w:rPr>
        <w:t xml:space="preserve"> </w:t>
      </w:r>
      <w:r>
        <w:t>Results</w:t>
      </w:r>
      <w:r>
        <w:rPr>
          <w:spacing w:val="-9"/>
        </w:rPr>
        <w:t xml:space="preserve"> </w:t>
      </w:r>
      <w:r>
        <w:t xml:space="preserve">Act </w:t>
      </w:r>
      <w:r>
        <w:rPr>
          <w:spacing w:val="-4"/>
        </w:rPr>
        <w:t>GRAD</w:t>
      </w:r>
      <w:r>
        <w:tab/>
      </w:r>
      <w:r>
        <w:rPr>
          <w:spacing w:val="-2"/>
        </w:rPr>
        <w:t>Graduate-level</w:t>
      </w:r>
    </w:p>
    <w:p w14:paraId="1D7A0B4C" w14:textId="77777777" w:rsidR="007A0D23" w:rsidRDefault="00782AFD">
      <w:pPr>
        <w:pStyle w:val="BodyText"/>
        <w:tabs>
          <w:tab w:val="left" w:pos="1560"/>
        </w:tabs>
        <w:ind w:right="3844"/>
      </w:pPr>
      <w:r>
        <w:rPr>
          <w:spacing w:val="-4"/>
        </w:rPr>
        <w:t>GRIP</w:t>
      </w:r>
      <w:r>
        <w:tab/>
        <w:t>Global</w:t>
      </w:r>
      <w:r>
        <w:rPr>
          <w:spacing w:val="-10"/>
        </w:rPr>
        <w:t xml:space="preserve"> </w:t>
      </w:r>
      <w:r>
        <w:t>Research</w:t>
      </w:r>
      <w:r>
        <w:rPr>
          <w:spacing w:val="-8"/>
        </w:rPr>
        <w:t xml:space="preserve"> </w:t>
      </w:r>
      <w:r>
        <w:t>&amp;</w:t>
      </w:r>
      <w:r>
        <w:rPr>
          <w:spacing w:val="-10"/>
        </w:rPr>
        <w:t xml:space="preserve"> </w:t>
      </w:r>
      <w:r>
        <w:t>Internship</w:t>
      </w:r>
      <w:r>
        <w:rPr>
          <w:spacing w:val="-8"/>
        </w:rPr>
        <w:t xml:space="preserve"> </w:t>
      </w:r>
      <w:r>
        <w:t>Program</w:t>
      </w:r>
      <w:r>
        <w:rPr>
          <w:spacing w:val="-10"/>
        </w:rPr>
        <w:t xml:space="preserve"> </w:t>
      </w:r>
      <w:r>
        <w:t xml:space="preserve">(GT) </w:t>
      </w:r>
      <w:r>
        <w:rPr>
          <w:spacing w:val="-4"/>
        </w:rPr>
        <w:t>GSC</w:t>
      </w:r>
      <w:r>
        <w:tab/>
        <w:t>Grand Challenges Scholars (GT)</w:t>
      </w:r>
    </w:p>
    <w:p w14:paraId="1D7A0B4D" w14:textId="77777777" w:rsidR="007A0D23" w:rsidRDefault="00782AFD">
      <w:pPr>
        <w:pStyle w:val="BodyText"/>
        <w:tabs>
          <w:tab w:val="left" w:pos="1560"/>
        </w:tabs>
        <w:spacing w:before="1"/>
        <w:ind w:right="1480"/>
      </w:pPr>
      <w:r>
        <w:rPr>
          <w:spacing w:val="-4"/>
        </w:rPr>
        <w:t>GSD</w:t>
      </w:r>
      <w:r>
        <w:tab/>
        <w:t>Global</w:t>
      </w:r>
      <w:r>
        <w:rPr>
          <w:spacing w:val="-8"/>
        </w:rPr>
        <w:t xml:space="preserve"> </w:t>
      </w:r>
      <w:r>
        <w:t>Scholar</w:t>
      </w:r>
      <w:r>
        <w:rPr>
          <w:spacing w:val="-6"/>
        </w:rPr>
        <w:t xml:space="preserve"> </w:t>
      </w:r>
      <w:r>
        <w:t>Distinction</w:t>
      </w:r>
      <w:r>
        <w:rPr>
          <w:spacing w:val="-6"/>
        </w:rPr>
        <w:t xml:space="preserve"> </w:t>
      </w:r>
      <w:r>
        <w:t>(GSU)</w:t>
      </w:r>
      <w:r>
        <w:rPr>
          <w:spacing w:val="-6"/>
        </w:rPr>
        <w:t xml:space="preserve"> </w:t>
      </w:r>
      <w:r>
        <w:t>/</w:t>
      </w:r>
      <w:r>
        <w:rPr>
          <w:spacing w:val="-4"/>
        </w:rPr>
        <w:t xml:space="preserve"> </w:t>
      </w:r>
      <w:r>
        <w:t>Global</w:t>
      </w:r>
      <w:r>
        <w:rPr>
          <w:spacing w:val="-8"/>
        </w:rPr>
        <w:t xml:space="preserve"> </w:t>
      </w:r>
      <w:r>
        <w:t>Scholar</w:t>
      </w:r>
      <w:r>
        <w:rPr>
          <w:spacing w:val="-2"/>
        </w:rPr>
        <w:t xml:space="preserve"> </w:t>
      </w:r>
      <w:r>
        <w:t>@</w:t>
      </w:r>
      <w:r>
        <w:rPr>
          <w:spacing w:val="-7"/>
        </w:rPr>
        <w:t xml:space="preserve"> </w:t>
      </w:r>
      <w:r>
        <w:t>PC</w:t>
      </w:r>
      <w:r>
        <w:rPr>
          <w:spacing w:val="-6"/>
        </w:rPr>
        <w:t xml:space="preserve"> </w:t>
      </w:r>
      <w:r>
        <w:t xml:space="preserve">Distinction </w:t>
      </w:r>
      <w:r>
        <w:rPr>
          <w:spacing w:val="-4"/>
        </w:rPr>
        <w:t>GSP</w:t>
      </w:r>
      <w:r>
        <w:tab/>
        <w:t>Global Studies Program (GSU)</w:t>
      </w:r>
    </w:p>
    <w:p w14:paraId="1D7A0B4E" w14:textId="77777777" w:rsidR="007A0D23" w:rsidRDefault="00782AFD">
      <w:pPr>
        <w:pStyle w:val="BodyText"/>
        <w:tabs>
          <w:tab w:val="left" w:pos="1560"/>
        </w:tabs>
        <w:ind w:right="2274"/>
      </w:pPr>
      <w:r>
        <w:rPr>
          <w:spacing w:val="-4"/>
        </w:rPr>
        <w:t>GSPC</w:t>
      </w:r>
      <w:r>
        <w:tab/>
        <w:t>Global</w:t>
      </w:r>
      <w:r>
        <w:rPr>
          <w:spacing w:val="-7"/>
        </w:rPr>
        <w:t xml:space="preserve"> </w:t>
      </w:r>
      <w:r>
        <w:t>Scholars</w:t>
      </w:r>
      <w:r>
        <w:rPr>
          <w:spacing w:val="-4"/>
        </w:rPr>
        <w:t xml:space="preserve"> </w:t>
      </w:r>
      <w:r>
        <w:t>@</w:t>
      </w:r>
      <w:r>
        <w:rPr>
          <w:spacing w:val="-4"/>
        </w:rPr>
        <w:t xml:space="preserve"> </w:t>
      </w:r>
      <w:r>
        <w:t>Perimeter</w:t>
      </w:r>
      <w:r>
        <w:rPr>
          <w:spacing w:val="-5"/>
        </w:rPr>
        <w:t xml:space="preserve"> </w:t>
      </w:r>
      <w:r>
        <w:t>College</w:t>
      </w:r>
      <w:r>
        <w:rPr>
          <w:spacing w:val="-7"/>
        </w:rPr>
        <w:t xml:space="preserve"> </w:t>
      </w:r>
      <w:r>
        <w:t>Distinction</w:t>
      </w:r>
      <w:r>
        <w:rPr>
          <w:spacing w:val="-5"/>
        </w:rPr>
        <w:t xml:space="preserve"> </w:t>
      </w:r>
      <w:r>
        <w:t>(GSU,</w:t>
      </w:r>
      <w:r>
        <w:rPr>
          <w:spacing w:val="-5"/>
        </w:rPr>
        <w:t xml:space="preserve"> </w:t>
      </w:r>
      <w:r>
        <w:t xml:space="preserve">PC) </w:t>
      </w:r>
      <w:r>
        <w:rPr>
          <w:spacing w:val="-2"/>
        </w:rPr>
        <w:t>G-STEM</w:t>
      </w:r>
      <w:r>
        <w:tab/>
        <w:t>STEM education abroad (Spelman)</w:t>
      </w:r>
    </w:p>
    <w:p w14:paraId="1D7A0B4F" w14:textId="77777777" w:rsidR="007A0D23" w:rsidRDefault="00782AFD">
      <w:pPr>
        <w:pStyle w:val="BodyText"/>
        <w:tabs>
          <w:tab w:val="left" w:pos="1560"/>
        </w:tabs>
        <w:spacing w:line="274" w:lineRule="exact"/>
      </w:pPr>
      <w:r>
        <w:rPr>
          <w:spacing w:val="-5"/>
        </w:rPr>
        <w:t>GSU</w:t>
      </w:r>
      <w:r>
        <w:tab/>
        <w:t>Georgia</w:t>
      </w:r>
      <w:r>
        <w:rPr>
          <w:spacing w:val="-6"/>
        </w:rPr>
        <w:t xml:space="preserve"> </w:t>
      </w:r>
      <w:r>
        <w:t>State</w:t>
      </w:r>
      <w:r>
        <w:rPr>
          <w:spacing w:val="-5"/>
        </w:rPr>
        <w:t xml:space="preserve"> </w:t>
      </w:r>
      <w:r>
        <w:rPr>
          <w:spacing w:val="-2"/>
        </w:rPr>
        <w:t>University</w:t>
      </w:r>
    </w:p>
    <w:p w14:paraId="1D7A0B50" w14:textId="77777777" w:rsidR="007A0D23" w:rsidRDefault="00782AFD">
      <w:pPr>
        <w:pStyle w:val="BodyText"/>
        <w:tabs>
          <w:tab w:val="left" w:pos="1560"/>
        </w:tabs>
        <w:spacing w:before="2"/>
        <w:ind w:right="3239"/>
      </w:pPr>
      <w:r>
        <w:rPr>
          <w:spacing w:val="-2"/>
        </w:rPr>
        <w:t>GSURC</w:t>
      </w:r>
      <w:r>
        <w:tab/>
        <w:t>Georgia</w:t>
      </w:r>
      <w:r>
        <w:rPr>
          <w:spacing w:val="-12"/>
        </w:rPr>
        <w:t xml:space="preserve"> </w:t>
      </w:r>
      <w:r>
        <w:t>State</w:t>
      </w:r>
      <w:r>
        <w:rPr>
          <w:spacing w:val="-12"/>
        </w:rPr>
        <w:t xml:space="preserve"> </w:t>
      </w:r>
      <w:r>
        <w:t>Undergraduate</w:t>
      </w:r>
      <w:r>
        <w:rPr>
          <w:spacing w:val="-12"/>
        </w:rPr>
        <w:t xml:space="preserve"> </w:t>
      </w:r>
      <w:r>
        <w:t>Research</w:t>
      </w:r>
      <w:r>
        <w:rPr>
          <w:spacing w:val="-10"/>
        </w:rPr>
        <w:t xml:space="preserve"> </w:t>
      </w:r>
      <w:r>
        <w:t xml:space="preserve">Conference </w:t>
      </w:r>
      <w:r>
        <w:rPr>
          <w:spacing w:val="-6"/>
        </w:rPr>
        <w:t>GT</w:t>
      </w:r>
      <w:r>
        <w:tab/>
        <w:t>Georgia Institute of Technology</w:t>
      </w:r>
    </w:p>
    <w:p w14:paraId="1D7A0B51" w14:textId="77777777" w:rsidR="007A0D23" w:rsidRDefault="00782AFD">
      <w:pPr>
        <w:pStyle w:val="BodyText"/>
        <w:tabs>
          <w:tab w:val="left" w:pos="1560"/>
        </w:tabs>
        <w:spacing w:line="274" w:lineRule="exact"/>
      </w:pPr>
      <w:r>
        <w:rPr>
          <w:spacing w:val="-4"/>
        </w:rPr>
        <w:t>GTID</w:t>
      </w:r>
      <w:r>
        <w:tab/>
        <w:t>GT</w:t>
      </w:r>
      <w:r>
        <w:rPr>
          <w:spacing w:val="-8"/>
        </w:rPr>
        <w:t xml:space="preserve"> </w:t>
      </w:r>
      <w:r>
        <w:t>Institute</w:t>
      </w:r>
      <w:r>
        <w:rPr>
          <w:spacing w:val="-7"/>
        </w:rPr>
        <w:t xml:space="preserve"> </w:t>
      </w:r>
      <w:r>
        <w:rPr>
          <w:spacing w:val="-2"/>
        </w:rPr>
        <w:t>Diversity</w:t>
      </w:r>
    </w:p>
    <w:p w14:paraId="1D7A0B52" w14:textId="77777777" w:rsidR="007A0D23" w:rsidRDefault="00782AFD">
      <w:pPr>
        <w:pStyle w:val="BodyText"/>
        <w:tabs>
          <w:tab w:val="left" w:pos="1560"/>
        </w:tabs>
        <w:spacing w:line="242" w:lineRule="auto"/>
        <w:ind w:right="3557"/>
      </w:pPr>
      <w:r>
        <w:rPr>
          <w:spacing w:val="-4"/>
        </w:rPr>
        <w:t>GTL</w:t>
      </w:r>
      <w:r>
        <w:tab/>
        <w:t>Georgia</w:t>
      </w:r>
      <w:r>
        <w:rPr>
          <w:spacing w:val="-11"/>
        </w:rPr>
        <w:t xml:space="preserve"> </w:t>
      </w:r>
      <w:r>
        <w:t>Tech</w:t>
      </w:r>
      <w:r>
        <w:rPr>
          <w:spacing w:val="-9"/>
        </w:rPr>
        <w:t xml:space="preserve"> </w:t>
      </w:r>
      <w:r>
        <w:t>Lorraine,</w:t>
      </w:r>
      <w:r>
        <w:rPr>
          <w:spacing w:val="-9"/>
        </w:rPr>
        <w:t xml:space="preserve"> </w:t>
      </w:r>
      <w:r>
        <w:t>GT’s</w:t>
      </w:r>
      <w:r>
        <w:rPr>
          <w:spacing w:val="-9"/>
        </w:rPr>
        <w:t xml:space="preserve"> </w:t>
      </w:r>
      <w:r>
        <w:t>European</w:t>
      </w:r>
      <w:r>
        <w:rPr>
          <w:spacing w:val="-6"/>
        </w:rPr>
        <w:t xml:space="preserve"> </w:t>
      </w:r>
      <w:r>
        <w:t xml:space="preserve">campus </w:t>
      </w:r>
      <w:r>
        <w:rPr>
          <w:spacing w:val="-2"/>
        </w:rPr>
        <w:t>GTML/ML</w:t>
      </w:r>
      <w:r>
        <w:tab/>
        <w:t xml:space="preserve">Georgia Tech School of Modern Languages </w:t>
      </w:r>
      <w:r>
        <w:rPr>
          <w:spacing w:val="-4"/>
        </w:rPr>
        <w:t>GTPE</w:t>
      </w:r>
      <w:r>
        <w:tab/>
        <w:t>Georgia Tech Professional Education</w:t>
      </w:r>
    </w:p>
    <w:p w14:paraId="1D7A0B53" w14:textId="77777777" w:rsidR="007A0D23" w:rsidRDefault="00782AFD">
      <w:pPr>
        <w:pStyle w:val="BodyText"/>
        <w:tabs>
          <w:tab w:val="left" w:pos="1560"/>
        </w:tabs>
        <w:ind w:right="4298"/>
      </w:pPr>
      <w:r>
        <w:rPr>
          <w:spacing w:val="-2"/>
        </w:rPr>
        <w:t>GTPUBP</w:t>
      </w:r>
      <w:r>
        <w:tab/>
        <w:t xml:space="preserve">Georgia Tech School of Public Policy </w:t>
      </w:r>
      <w:r>
        <w:rPr>
          <w:spacing w:val="-4"/>
        </w:rPr>
        <w:t>GTSI</w:t>
      </w:r>
      <w:r>
        <w:tab/>
        <w:t>Georgia</w:t>
      </w:r>
      <w:r>
        <w:rPr>
          <w:spacing w:val="-13"/>
        </w:rPr>
        <w:t xml:space="preserve"> </w:t>
      </w:r>
      <w:r>
        <w:t>Tech</w:t>
      </w:r>
      <w:r>
        <w:rPr>
          <w:spacing w:val="-11"/>
        </w:rPr>
        <w:t xml:space="preserve"> </w:t>
      </w:r>
      <w:r>
        <w:t>Shenzhen</w:t>
      </w:r>
      <w:r>
        <w:rPr>
          <w:spacing w:val="-11"/>
        </w:rPr>
        <w:t xml:space="preserve"> </w:t>
      </w:r>
      <w:r>
        <w:t>Institute,</w:t>
      </w:r>
      <w:r>
        <w:rPr>
          <w:spacing w:val="-11"/>
        </w:rPr>
        <w:t xml:space="preserve"> </w:t>
      </w:r>
      <w:r>
        <w:t>China</w:t>
      </w:r>
    </w:p>
    <w:p w14:paraId="1D7A0B54" w14:textId="77777777" w:rsidR="007A0D23" w:rsidRDefault="00782AFD">
      <w:pPr>
        <w:pStyle w:val="BodyText"/>
        <w:tabs>
          <w:tab w:val="left" w:pos="1560"/>
        </w:tabs>
        <w:ind w:right="3375"/>
      </w:pPr>
      <w:r>
        <w:rPr>
          <w:spacing w:val="-4"/>
        </w:rPr>
        <w:t>GUAC</w:t>
      </w:r>
      <w:r>
        <w:tab/>
        <w:t>Global</w:t>
      </w:r>
      <w:r>
        <w:rPr>
          <w:spacing w:val="-12"/>
        </w:rPr>
        <w:t xml:space="preserve"> </w:t>
      </w:r>
      <w:r>
        <w:t>Undergraduate</w:t>
      </w:r>
      <w:r>
        <w:rPr>
          <w:spacing w:val="-12"/>
        </w:rPr>
        <w:t xml:space="preserve"> </w:t>
      </w:r>
      <w:r>
        <w:t>Academic</w:t>
      </w:r>
      <w:r>
        <w:rPr>
          <w:spacing w:val="-12"/>
        </w:rPr>
        <w:t xml:space="preserve"> </w:t>
      </w:r>
      <w:r>
        <w:t>Credential</w:t>
      </w:r>
      <w:r>
        <w:rPr>
          <w:spacing w:val="-12"/>
        </w:rPr>
        <w:t xml:space="preserve"> </w:t>
      </w:r>
      <w:r>
        <w:t>(G</w:t>
      </w:r>
      <w:r>
        <w:t xml:space="preserve">T) </w:t>
      </w:r>
      <w:r>
        <w:rPr>
          <w:spacing w:val="-4"/>
        </w:rPr>
        <w:t>GUNA</w:t>
      </w:r>
      <w:r>
        <w:tab/>
        <w:t>Georgia’s K-12 Model UN program</w:t>
      </w:r>
    </w:p>
    <w:p w14:paraId="1D7A0B55" w14:textId="77777777" w:rsidR="007A0D23" w:rsidRDefault="00782AFD">
      <w:pPr>
        <w:pStyle w:val="BodyText"/>
        <w:tabs>
          <w:tab w:val="left" w:pos="1560"/>
        </w:tabs>
        <w:spacing w:line="242" w:lineRule="auto"/>
        <w:ind w:right="3866"/>
      </w:pPr>
      <w:r>
        <w:rPr>
          <w:spacing w:val="-4"/>
        </w:rPr>
        <w:t>HBCU</w:t>
      </w:r>
      <w:r>
        <w:tab/>
        <w:t>Historically</w:t>
      </w:r>
      <w:r>
        <w:rPr>
          <w:spacing w:val="-12"/>
        </w:rPr>
        <w:t xml:space="preserve"> </w:t>
      </w:r>
      <w:r>
        <w:t>Black</w:t>
      </w:r>
      <w:r>
        <w:rPr>
          <w:spacing w:val="-12"/>
        </w:rPr>
        <w:t xml:space="preserve"> </w:t>
      </w:r>
      <w:r>
        <w:t>Colleges</w:t>
      </w:r>
      <w:r>
        <w:rPr>
          <w:spacing w:val="-11"/>
        </w:rPr>
        <w:t xml:space="preserve"> </w:t>
      </w:r>
      <w:r>
        <w:t>and</w:t>
      </w:r>
      <w:r>
        <w:rPr>
          <w:spacing w:val="-12"/>
        </w:rPr>
        <w:t xml:space="preserve"> </w:t>
      </w:r>
      <w:r>
        <w:t xml:space="preserve">Universities </w:t>
      </w:r>
      <w:r>
        <w:rPr>
          <w:spacing w:val="-4"/>
        </w:rPr>
        <w:t>HEA</w:t>
      </w:r>
      <w:r>
        <w:tab/>
        <w:t>Higher Education Act</w:t>
      </w:r>
    </w:p>
    <w:p w14:paraId="1D7A0B56" w14:textId="77777777" w:rsidR="007A0D23" w:rsidRDefault="00782AFD">
      <w:pPr>
        <w:pStyle w:val="BodyText"/>
        <w:tabs>
          <w:tab w:val="left" w:pos="1560"/>
        </w:tabs>
        <w:spacing w:line="273" w:lineRule="exact"/>
      </w:pPr>
      <w:r>
        <w:rPr>
          <w:spacing w:val="-5"/>
        </w:rPr>
        <w:t>HEI</w:t>
      </w:r>
      <w:r>
        <w:tab/>
        <w:t>Higher</w:t>
      </w:r>
      <w:r>
        <w:rPr>
          <w:spacing w:val="-5"/>
        </w:rPr>
        <w:t xml:space="preserve"> </w:t>
      </w:r>
      <w:r>
        <w:t>Education</w:t>
      </w:r>
      <w:r>
        <w:rPr>
          <w:spacing w:val="-5"/>
        </w:rPr>
        <w:t xml:space="preserve"> </w:t>
      </w:r>
      <w:r>
        <w:rPr>
          <w:spacing w:val="-2"/>
        </w:rPr>
        <w:t>Institution</w:t>
      </w:r>
    </w:p>
    <w:p w14:paraId="1D7A0B57" w14:textId="77777777" w:rsidR="007A0D23" w:rsidRDefault="00782AFD">
      <w:pPr>
        <w:pStyle w:val="BodyText"/>
        <w:tabs>
          <w:tab w:val="left" w:pos="1560"/>
        </w:tabs>
        <w:spacing w:line="275" w:lineRule="exact"/>
      </w:pPr>
      <w:r>
        <w:rPr>
          <w:spacing w:val="-5"/>
        </w:rPr>
        <w:t>HRC</w:t>
      </w:r>
      <w:r>
        <w:tab/>
        <w:t>Humanities</w:t>
      </w:r>
      <w:r>
        <w:rPr>
          <w:spacing w:val="-6"/>
        </w:rPr>
        <w:t xml:space="preserve"> </w:t>
      </w:r>
      <w:r>
        <w:t>Research</w:t>
      </w:r>
      <w:r>
        <w:rPr>
          <w:spacing w:val="-6"/>
        </w:rPr>
        <w:t xml:space="preserve"> </w:t>
      </w:r>
      <w:r>
        <w:t>Center</w:t>
      </w:r>
      <w:r>
        <w:rPr>
          <w:spacing w:val="-6"/>
        </w:rPr>
        <w:t xml:space="preserve"> </w:t>
      </w:r>
      <w:r>
        <w:rPr>
          <w:spacing w:val="-4"/>
        </w:rPr>
        <w:t>(GSU)</w:t>
      </w:r>
    </w:p>
    <w:p w14:paraId="1D7A0B58" w14:textId="77777777" w:rsidR="007A0D23" w:rsidRDefault="00782AFD">
      <w:pPr>
        <w:pStyle w:val="BodyText"/>
        <w:tabs>
          <w:tab w:val="left" w:pos="1560"/>
        </w:tabs>
        <w:ind w:right="3923"/>
      </w:pPr>
      <w:r>
        <w:rPr>
          <w:spacing w:val="-4"/>
        </w:rPr>
        <w:t>HSOC</w:t>
      </w:r>
      <w:r>
        <w:tab/>
        <w:t>School</w:t>
      </w:r>
      <w:r>
        <w:rPr>
          <w:spacing w:val="-9"/>
        </w:rPr>
        <w:t xml:space="preserve"> </w:t>
      </w:r>
      <w:r>
        <w:t>of</w:t>
      </w:r>
      <w:r>
        <w:rPr>
          <w:spacing w:val="-7"/>
        </w:rPr>
        <w:t xml:space="preserve"> </w:t>
      </w:r>
      <w:r>
        <w:t>History</w:t>
      </w:r>
      <w:r>
        <w:rPr>
          <w:spacing w:val="-7"/>
        </w:rPr>
        <w:t xml:space="preserve"> </w:t>
      </w:r>
      <w:r>
        <w:t>and</w:t>
      </w:r>
      <w:r>
        <w:rPr>
          <w:spacing w:val="-7"/>
        </w:rPr>
        <w:t xml:space="preserve"> </w:t>
      </w:r>
      <w:r>
        <w:t>Sociology</w:t>
      </w:r>
      <w:r>
        <w:rPr>
          <w:spacing w:val="-7"/>
        </w:rPr>
        <w:t xml:space="preserve"> </w:t>
      </w:r>
      <w:r>
        <w:t>(GT,</w:t>
      </w:r>
      <w:r>
        <w:rPr>
          <w:spacing w:val="-7"/>
        </w:rPr>
        <w:t xml:space="preserve"> </w:t>
      </w:r>
      <w:r>
        <w:t xml:space="preserve">IAC) </w:t>
      </w:r>
      <w:r>
        <w:rPr>
          <w:spacing w:val="-4"/>
        </w:rPr>
        <w:t>IAC</w:t>
      </w:r>
      <w:r>
        <w:tab/>
      </w:r>
      <w:r>
        <w:t>Ivan Allen College of Liberal Arts (GT)</w:t>
      </w:r>
    </w:p>
    <w:p w14:paraId="1D7A0B59" w14:textId="77777777" w:rsidR="007A0D23" w:rsidRDefault="00782AFD">
      <w:pPr>
        <w:pStyle w:val="BodyText"/>
        <w:tabs>
          <w:tab w:val="left" w:pos="1560"/>
        </w:tabs>
        <w:ind w:right="395"/>
      </w:pPr>
      <w:r>
        <w:rPr>
          <w:spacing w:val="-2"/>
        </w:rPr>
        <w:t>IAESTE</w:t>
      </w:r>
      <w:r>
        <w:tab/>
        <w:t>International</w:t>
      </w:r>
      <w:r>
        <w:rPr>
          <w:spacing w:val="-8"/>
        </w:rPr>
        <w:t xml:space="preserve"> </w:t>
      </w:r>
      <w:r>
        <w:t>Association</w:t>
      </w:r>
      <w:r>
        <w:rPr>
          <w:spacing w:val="-6"/>
        </w:rPr>
        <w:t xml:space="preserve"> </w:t>
      </w:r>
      <w:r>
        <w:t>for</w:t>
      </w:r>
      <w:r>
        <w:rPr>
          <w:spacing w:val="-6"/>
        </w:rPr>
        <w:t xml:space="preserve"> </w:t>
      </w:r>
      <w:r>
        <w:t>the</w:t>
      </w:r>
      <w:r>
        <w:rPr>
          <w:spacing w:val="-3"/>
        </w:rPr>
        <w:t xml:space="preserve"> </w:t>
      </w:r>
      <w:r>
        <w:t>Exchange</w:t>
      </w:r>
      <w:r>
        <w:rPr>
          <w:spacing w:val="-8"/>
        </w:rPr>
        <w:t xml:space="preserve"> </w:t>
      </w:r>
      <w:r>
        <w:t>of</w:t>
      </w:r>
      <w:r>
        <w:rPr>
          <w:spacing w:val="-6"/>
        </w:rPr>
        <w:t xml:space="preserve"> </w:t>
      </w:r>
      <w:r>
        <w:t>Students</w:t>
      </w:r>
      <w:r>
        <w:rPr>
          <w:spacing w:val="-5"/>
        </w:rPr>
        <w:t xml:space="preserve"> </w:t>
      </w:r>
      <w:r>
        <w:t>for</w:t>
      </w:r>
      <w:r>
        <w:rPr>
          <w:spacing w:val="-6"/>
        </w:rPr>
        <w:t xml:space="preserve"> </w:t>
      </w:r>
      <w:r>
        <w:t>Technical</w:t>
      </w:r>
      <w:r>
        <w:rPr>
          <w:spacing w:val="-3"/>
        </w:rPr>
        <w:t xml:space="preserve"> </w:t>
      </w:r>
      <w:r>
        <w:t xml:space="preserve">Experience </w:t>
      </w:r>
      <w:r>
        <w:rPr>
          <w:spacing w:val="-4"/>
        </w:rPr>
        <w:t>IAML</w:t>
      </w:r>
      <w:r>
        <w:tab/>
        <w:t>International Affairs and Modern Languages, B.S. (GT)</w:t>
      </w:r>
    </w:p>
    <w:p w14:paraId="1D7A0B5A" w14:textId="77777777" w:rsidR="007A0D23" w:rsidRDefault="00782AFD">
      <w:pPr>
        <w:pStyle w:val="BodyText"/>
        <w:tabs>
          <w:tab w:val="left" w:pos="1560"/>
        </w:tabs>
        <w:spacing w:line="274" w:lineRule="exact"/>
      </w:pPr>
      <w:r>
        <w:rPr>
          <w:spacing w:val="-5"/>
        </w:rPr>
        <w:t>IAS</w:t>
      </w:r>
      <w:r>
        <w:tab/>
        <w:t>Institute</w:t>
      </w:r>
      <w:r>
        <w:rPr>
          <w:spacing w:val="-7"/>
        </w:rPr>
        <w:t xml:space="preserve"> </w:t>
      </w:r>
      <w:r>
        <w:t>of</w:t>
      </w:r>
      <w:r>
        <w:rPr>
          <w:spacing w:val="-5"/>
        </w:rPr>
        <w:t xml:space="preserve"> </w:t>
      </w:r>
      <w:r>
        <w:t>African</w:t>
      </w:r>
      <w:r>
        <w:rPr>
          <w:spacing w:val="-6"/>
        </w:rPr>
        <w:t xml:space="preserve"> </w:t>
      </w:r>
      <w:r>
        <w:t>Studies</w:t>
      </w:r>
      <w:r>
        <w:rPr>
          <w:spacing w:val="-4"/>
        </w:rPr>
        <w:t xml:space="preserve"> </w:t>
      </w:r>
      <w:r>
        <w:rPr>
          <w:spacing w:val="-2"/>
        </w:rPr>
        <w:t>(Emory)</w:t>
      </w:r>
    </w:p>
    <w:p w14:paraId="1D7A0B5B" w14:textId="77777777" w:rsidR="007A0D23" w:rsidRDefault="00782AFD">
      <w:pPr>
        <w:pStyle w:val="BodyText"/>
        <w:tabs>
          <w:tab w:val="left" w:pos="1560"/>
        </w:tabs>
        <w:spacing w:line="275" w:lineRule="exact"/>
      </w:pPr>
      <w:r>
        <w:rPr>
          <w:spacing w:val="-5"/>
        </w:rPr>
        <w:t>IBS</w:t>
      </w:r>
      <w:r>
        <w:tab/>
        <w:t>Institute</w:t>
      </w:r>
      <w:r>
        <w:rPr>
          <w:spacing w:val="-6"/>
        </w:rPr>
        <w:t xml:space="preserve"> </w:t>
      </w:r>
      <w:r>
        <w:t>for</w:t>
      </w:r>
      <w:r>
        <w:rPr>
          <w:spacing w:val="-5"/>
        </w:rPr>
        <w:t xml:space="preserve"> </w:t>
      </w:r>
      <w:r>
        <w:t>Biomedical</w:t>
      </w:r>
      <w:r>
        <w:rPr>
          <w:spacing w:val="-6"/>
        </w:rPr>
        <w:t xml:space="preserve"> </w:t>
      </w:r>
      <w:r>
        <w:t>Sciences</w:t>
      </w:r>
      <w:r>
        <w:rPr>
          <w:spacing w:val="-3"/>
        </w:rPr>
        <w:t xml:space="preserve"> </w:t>
      </w:r>
      <w:r>
        <w:rPr>
          <w:spacing w:val="-2"/>
        </w:rPr>
        <w:t>(GSU)</w:t>
      </w:r>
    </w:p>
    <w:p w14:paraId="1D7A0B5C" w14:textId="77777777" w:rsidR="007A0D23" w:rsidRDefault="00782AFD">
      <w:pPr>
        <w:pStyle w:val="BodyText"/>
        <w:tabs>
          <w:tab w:val="left" w:pos="1560"/>
        </w:tabs>
        <w:spacing w:line="275" w:lineRule="exact"/>
      </w:pPr>
      <w:r>
        <w:rPr>
          <w:spacing w:val="-5"/>
        </w:rPr>
        <w:t>IEF</w:t>
      </w:r>
      <w:r>
        <w:tab/>
        <w:t>International</w:t>
      </w:r>
      <w:r>
        <w:rPr>
          <w:spacing w:val="-4"/>
        </w:rPr>
        <w:t xml:space="preserve"> </w:t>
      </w:r>
      <w:r>
        <w:t>Education</w:t>
      </w:r>
      <w:r>
        <w:rPr>
          <w:spacing w:val="-3"/>
        </w:rPr>
        <w:t xml:space="preserve"> </w:t>
      </w:r>
      <w:r>
        <w:t>Fee</w:t>
      </w:r>
      <w:r>
        <w:rPr>
          <w:spacing w:val="-8"/>
        </w:rPr>
        <w:t xml:space="preserve"> </w:t>
      </w:r>
      <w:r>
        <w:rPr>
          <w:spacing w:val="-4"/>
        </w:rPr>
        <w:t>(GSU)</w:t>
      </w:r>
    </w:p>
    <w:p w14:paraId="1D7A0B5D" w14:textId="77777777" w:rsidR="007A0D23" w:rsidRDefault="00782AFD">
      <w:pPr>
        <w:pStyle w:val="BodyText"/>
        <w:tabs>
          <w:tab w:val="left" w:pos="1560"/>
        </w:tabs>
        <w:spacing w:line="275" w:lineRule="exact"/>
      </w:pPr>
      <w:r>
        <w:rPr>
          <w:spacing w:val="-4"/>
        </w:rPr>
        <w:t>IEML</w:t>
      </w:r>
      <w:r>
        <w:tab/>
        <w:t>Joint</w:t>
      </w:r>
      <w:r>
        <w:rPr>
          <w:spacing w:val="-5"/>
        </w:rPr>
        <w:t xml:space="preserve"> </w:t>
      </w:r>
      <w:r>
        <w:t>Internat’l</w:t>
      </w:r>
      <w:r>
        <w:rPr>
          <w:spacing w:val="-3"/>
        </w:rPr>
        <w:t xml:space="preserve"> </w:t>
      </w:r>
      <w:r>
        <w:t>Econ</w:t>
      </w:r>
      <w:r>
        <w:rPr>
          <w:spacing w:val="-1"/>
        </w:rPr>
        <w:t xml:space="preserve"> </w:t>
      </w:r>
      <w:r>
        <w:t>&amp;</w:t>
      </w:r>
      <w:r>
        <w:rPr>
          <w:spacing w:val="-3"/>
        </w:rPr>
        <w:t xml:space="preserve"> </w:t>
      </w:r>
      <w:r>
        <w:t>Modern</w:t>
      </w:r>
      <w:r>
        <w:rPr>
          <w:spacing w:val="-1"/>
        </w:rPr>
        <w:t xml:space="preserve"> </w:t>
      </w:r>
      <w:r>
        <w:t>Languages</w:t>
      </w:r>
      <w:r>
        <w:rPr>
          <w:spacing w:val="-1"/>
        </w:rPr>
        <w:t xml:space="preserve"> </w:t>
      </w:r>
      <w:r>
        <w:t>degree</w:t>
      </w:r>
      <w:r>
        <w:rPr>
          <w:spacing w:val="-2"/>
        </w:rPr>
        <w:t xml:space="preserve"> (GSU)</w:t>
      </w:r>
    </w:p>
    <w:p w14:paraId="1D7A0B5E" w14:textId="77777777" w:rsidR="007A0D23" w:rsidRDefault="00782AFD">
      <w:pPr>
        <w:pStyle w:val="BodyText"/>
        <w:tabs>
          <w:tab w:val="left" w:pos="1560"/>
        </w:tabs>
        <w:ind w:right="1206"/>
      </w:pPr>
      <w:r>
        <w:rPr>
          <w:spacing w:val="-4"/>
        </w:rPr>
        <w:t>IFLE</w:t>
      </w:r>
      <w:r>
        <w:tab/>
        <w:t>International</w:t>
      </w:r>
      <w:r>
        <w:rPr>
          <w:spacing w:val="-3"/>
        </w:rPr>
        <w:t xml:space="preserve"> </w:t>
      </w:r>
      <w:r>
        <w:t>and</w:t>
      </w:r>
      <w:r>
        <w:rPr>
          <w:spacing w:val="-6"/>
        </w:rPr>
        <w:t xml:space="preserve"> </w:t>
      </w:r>
      <w:r>
        <w:t>Foreign</w:t>
      </w:r>
      <w:r>
        <w:rPr>
          <w:spacing w:val="-6"/>
        </w:rPr>
        <w:t xml:space="preserve"> </w:t>
      </w:r>
      <w:r>
        <w:t>Language</w:t>
      </w:r>
      <w:r>
        <w:rPr>
          <w:spacing w:val="-8"/>
        </w:rPr>
        <w:t xml:space="preserve"> </w:t>
      </w:r>
      <w:r>
        <w:t>Education</w:t>
      </w:r>
      <w:r>
        <w:rPr>
          <w:spacing w:val="-6"/>
        </w:rPr>
        <w:t xml:space="preserve"> </w:t>
      </w:r>
      <w:r>
        <w:t>(US</w:t>
      </w:r>
      <w:r>
        <w:rPr>
          <w:spacing w:val="-5"/>
        </w:rPr>
        <w:t xml:space="preserve"> </w:t>
      </w:r>
      <w:r>
        <w:t>Dept.</w:t>
      </w:r>
      <w:r>
        <w:rPr>
          <w:spacing w:val="-6"/>
        </w:rPr>
        <w:t xml:space="preserve"> </w:t>
      </w:r>
      <w:r>
        <w:t>Of</w:t>
      </w:r>
      <w:r>
        <w:rPr>
          <w:spacing w:val="-6"/>
        </w:rPr>
        <w:t xml:space="preserve"> </w:t>
      </w:r>
      <w:r>
        <w:t xml:space="preserve">Education) </w:t>
      </w:r>
      <w:r>
        <w:rPr>
          <w:spacing w:val="-4"/>
        </w:rPr>
        <w:t>IGP</w:t>
      </w:r>
      <w:r>
        <w:tab/>
        <w:t>Internet Governance Project</w:t>
      </w:r>
    </w:p>
    <w:p w14:paraId="1D7A0B5F" w14:textId="77777777" w:rsidR="007A0D23" w:rsidRDefault="00782AFD">
      <w:pPr>
        <w:pStyle w:val="BodyText"/>
        <w:tabs>
          <w:tab w:val="left" w:pos="1560"/>
        </w:tabs>
        <w:ind w:right="1090"/>
      </w:pPr>
      <w:r>
        <w:rPr>
          <w:spacing w:val="-4"/>
        </w:rPr>
        <w:t>IIB</w:t>
      </w:r>
      <w:r>
        <w:tab/>
        <w:t>Institute</w:t>
      </w:r>
      <w:r>
        <w:rPr>
          <w:spacing w:val="-7"/>
        </w:rPr>
        <w:t xml:space="preserve"> </w:t>
      </w:r>
      <w:r>
        <w:t>for</w:t>
      </w:r>
      <w:r>
        <w:rPr>
          <w:spacing w:val="-5"/>
        </w:rPr>
        <w:t xml:space="preserve"> </w:t>
      </w:r>
      <w:r>
        <w:t>International</w:t>
      </w:r>
      <w:r>
        <w:rPr>
          <w:spacing w:val="-7"/>
        </w:rPr>
        <w:t xml:space="preserve"> </w:t>
      </w:r>
      <w:r>
        <w:t>Business</w:t>
      </w:r>
      <w:r>
        <w:rPr>
          <w:spacing w:val="-4"/>
        </w:rPr>
        <w:t xml:space="preserve"> </w:t>
      </w:r>
      <w:r>
        <w:t>(GSU,</w:t>
      </w:r>
      <w:r>
        <w:rPr>
          <w:spacing w:val="-5"/>
        </w:rPr>
        <w:t xml:space="preserve"> </w:t>
      </w:r>
      <w:r>
        <w:t>Robinson</w:t>
      </w:r>
      <w:r>
        <w:rPr>
          <w:spacing w:val="-1"/>
        </w:rPr>
        <w:t xml:space="preserve"> </w:t>
      </w:r>
      <w:r>
        <w:t>College</w:t>
      </w:r>
      <w:r>
        <w:rPr>
          <w:spacing w:val="-7"/>
        </w:rPr>
        <w:t xml:space="preserve"> </w:t>
      </w:r>
      <w:r>
        <w:t>of</w:t>
      </w:r>
      <w:r>
        <w:rPr>
          <w:spacing w:val="-5"/>
        </w:rPr>
        <w:t xml:space="preserve"> </w:t>
      </w:r>
      <w:r>
        <w:t xml:space="preserve">Business) </w:t>
      </w:r>
      <w:r>
        <w:rPr>
          <w:spacing w:val="-4"/>
        </w:rPr>
        <w:t>IIE</w:t>
      </w:r>
      <w:r>
        <w:tab/>
        <w:t>Institute of International Education</w:t>
      </w:r>
    </w:p>
    <w:p w14:paraId="1D7A0B60" w14:textId="77777777" w:rsidR="007A0D23" w:rsidRDefault="00782AFD">
      <w:pPr>
        <w:pStyle w:val="BodyText"/>
        <w:tabs>
          <w:tab w:val="left" w:pos="1560"/>
        </w:tabs>
        <w:spacing w:line="275" w:lineRule="exact"/>
      </w:pPr>
      <w:r>
        <w:rPr>
          <w:spacing w:val="-5"/>
        </w:rPr>
        <w:t>ILL</w:t>
      </w:r>
      <w:r>
        <w:tab/>
      </w:r>
      <w:r>
        <w:rPr>
          <w:spacing w:val="-2"/>
        </w:rPr>
        <w:t>Interlibrary</w:t>
      </w:r>
      <w:r>
        <w:rPr>
          <w:spacing w:val="6"/>
        </w:rPr>
        <w:t xml:space="preserve"> </w:t>
      </w:r>
      <w:r>
        <w:rPr>
          <w:spacing w:val="-4"/>
        </w:rPr>
        <w:t>Loan</w:t>
      </w:r>
    </w:p>
    <w:p w14:paraId="1D7A0B61" w14:textId="77777777" w:rsidR="007A0D23" w:rsidRDefault="00782AFD">
      <w:pPr>
        <w:pStyle w:val="BodyText"/>
        <w:tabs>
          <w:tab w:val="left" w:pos="1560"/>
        </w:tabs>
        <w:spacing w:line="275" w:lineRule="exact"/>
      </w:pPr>
      <w:r>
        <w:rPr>
          <w:spacing w:val="-2"/>
        </w:rPr>
        <w:t>ILLIAD</w:t>
      </w:r>
      <w:r>
        <w:tab/>
        <w:t>Georgia</w:t>
      </w:r>
      <w:r>
        <w:rPr>
          <w:spacing w:val="-6"/>
        </w:rPr>
        <w:t xml:space="preserve"> </w:t>
      </w:r>
      <w:r>
        <w:t>Tech’s</w:t>
      </w:r>
      <w:r>
        <w:rPr>
          <w:spacing w:val="-2"/>
        </w:rPr>
        <w:t xml:space="preserve"> </w:t>
      </w:r>
      <w:r>
        <w:t>Interlibrary</w:t>
      </w:r>
      <w:r>
        <w:rPr>
          <w:spacing w:val="-4"/>
        </w:rPr>
        <w:t xml:space="preserve"> </w:t>
      </w:r>
      <w:r>
        <w:t>Loan</w:t>
      </w:r>
      <w:r>
        <w:rPr>
          <w:spacing w:val="-3"/>
        </w:rPr>
        <w:t xml:space="preserve"> </w:t>
      </w:r>
      <w:r>
        <w:rPr>
          <w:spacing w:val="-2"/>
        </w:rPr>
        <w:t>system</w:t>
      </w:r>
    </w:p>
    <w:p w14:paraId="1D7A0B62" w14:textId="77777777" w:rsidR="007A0D23" w:rsidRDefault="00782AFD">
      <w:pPr>
        <w:pStyle w:val="BodyText"/>
        <w:tabs>
          <w:tab w:val="left" w:pos="1560"/>
        </w:tabs>
        <w:spacing w:line="275" w:lineRule="exact"/>
      </w:pPr>
      <w:r>
        <w:rPr>
          <w:spacing w:val="-4"/>
        </w:rPr>
        <w:t>IMTC</w:t>
      </w:r>
      <w:r>
        <w:tab/>
        <w:t>Interactive</w:t>
      </w:r>
      <w:r>
        <w:rPr>
          <w:spacing w:val="-8"/>
        </w:rPr>
        <w:t xml:space="preserve"> </w:t>
      </w:r>
      <w:r>
        <w:t>Media</w:t>
      </w:r>
      <w:r>
        <w:rPr>
          <w:spacing w:val="-6"/>
        </w:rPr>
        <w:t xml:space="preserve"> </w:t>
      </w:r>
      <w:r>
        <w:t>Technologies</w:t>
      </w:r>
      <w:r>
        <w:rPr>
          <w:spacing w:val="-2"/>
        </w:rPr>
        <w:t xml:space="preserve"> </w:t>
      </w:r>
      <w:r>
        <w:t>Center</w:t>
      </w:r>
      <w:r>
        <w:rPr>
          <w:spacing w:val="-4"/>
        </w:rPr>
        <w:t xml:space="preserve"> </w:t>
      </w:r>
      <w:r>
        <w:t>(IPaT,</w:t>
      </w:r>
      <w:r>
        <w:rPr>
          <w:spacing w:val="-3"/>
        </w:rPr>
        <w:t xml:space="preserve"> </w:t>
      </w:r>
      <w:r>
        <w:rPr>
          <w:spacing w:val="-5"/>
        </w:rPr>
        <w:t>GT)</w:t>
      </w:r>
    </w:p>
    <w:p w14:paraId="1D7A0B63" w14:textId="77777777" w:rsidR="007A0D23" w:rsidRDefault="00782AFD">
      <w:pPr>
        <w:pStyle w:val="BodyText"/>
        <w:tabs>
          <w:tab w:val="left" w:pos="1560"/>
        </w:tabs>
        <w:ind w:right="1105"/>
      </w:pPr>
      <w:r>
        <w:rPr>
          <w:spacing w:val="-2"/>
        </w:rPr>
        <w:t>INSPIRE</w:t>
      </w:r>
      <w:r>
        <w:tab/>
        <w:t>Information</w:t>
      </w:r>
      <w:r>
        <w:rPr>
          <w:spacing w:val="-5"/>
        </w:rPr>
        <w:t xml:space="preserve"> </w:t>
      </w:r>
      <w:r>
        <w:t>Security</w:t>
      </w:r>
      <w:r>
        <w:rPr>
          <w:spacing w:val="-2"/>
        </w:rPr>
        <w:t xml:space="preserve"> </w:t>
      </w:r>
      <w:r>
        <w:t>&amp;</w:t>
      </w:r>
      <w:r>
        <w:rPr>
          <w:spacing w:val="-7"/>
        </w:rPr>
        <w:t xml:space="preserve"> </w:t>
      </w:r>
      <w:r>
        <w:t>Pr</w:t>
      </w:r>
      <w:r>
        <w:t>ivacy:</w:t>
      </w:r>
      <w:r>
        <w:rPr>
          <w:spacing w:val="-8"/>
        </w:rPr>
        <w:t xml:space="preserve"> </w:t>
      </w:r>
      <w:r>
        <w:t>Interdisciplinary</w:t>
      </w:r>
      <w:r>
        <w:rPr>
          <w:spacing w:val="-5"/>
        </w:rPr>
        <w:t xml:space="preserve"> </w:t>
      </w:r>
      <w:r>
        <w:t>Research</w:t>
      </w:r>
      <w:r>
        <w:rPr>
          <w:spacing w:val="-5"/>
        </w:rPr>
        <w:t xml:space="preserve"> </w:t>
      </w:r>
      <w:r>
        <w:t>&amp;</w:t>
      </w:r>
      <w:r>
        <w:rPr>
          <w:spacing w:val="-2"/>
        </w:rPr>
        <w:t xml:space="preserve"> </w:t>
      </w:r>
      <w:r>
        <w:t>Ed.</w:t>
      </w:r>
      <w:r>
        <w:rPr>
          <w:spacing w:val="-5"/>
        </w:rPr>
        <w:t xml:space="preserve"> </w:t>
      </w:r>
      <w:r>
        <w:t xml:space="preserve">(GSU) </w:t>
      </w:r>
      <w:r>
        <w:rPr>
          <w:spacing w:val="-4"/>
        </w:rPr>
        <w:t>INTA</w:t>
      </w:r>
      <w:r>
        <w:tab/>
        <w:t>The Sam Nunn School of International Affairs (GT)</w:t>
      </w:r>
    </w:p>
    <w:p w14:paraId="1D7A0B64" w14:textId="77777777" w:rsidR="007A0D23" w:rsidRDefault="00782AFD">
      <w:pPr>
        <w:pStyle w:val="BodyText"/>
        <w:tabs>
          <w:tab w:val="left" w:pos="1560"/>
        </w:tabs>
        <w:spacing w:before="1"/>
        <w:ind w:right="4119"/>
      </w:pPr>
      <w:r>
        <w:rPr>
          <w:spacing w:val="-6"/>
        </w:rPr>
        <w:t>IP</w:t>
      </w:r>
      <w:r>
        <w:tab/>
        <w:t>International</w:t>
      </w:r>
      <w:r>
        <w:rPr>
          <w:spacing w:val="-12"/>
        </w:rPr>
        <w:t xml:space="preserve"> </w:t>
      </w:r>
      <w:r>
        <w:t>Plan</w:t>
      </w:r>
      <w:r>
        <w:rPr>
          <w:spacing w:val="-11"/>
        </w:rPr>
        <w:t xml:space="preserve"> </w:t>
      </w:r>
      <w:r>
        <w:t>degree</w:t>
      </w:r>
      <w:r>
        <w:rPr>
          <w:spacing w:val="-12"/>
        </w:rPr>
        <w:t xml:space="preserve"> </w:t>
      </w:r>
      <w:r>
        <w:t>distinction</w:t>
      </w:r>
      <w:r>
        <w:rPr>
          <w:spacing w:val="-11"/>
        </w:rPr>
        <w:t xml:space="preserve"> </w:t>
      </w:r>
      <w:r>
        <w:t xml:space="preserve">(GT) </w:t>
      </w:r>
      <w:r>
        <w:rPr>
          <w:spacing w:val="-4"/>
        </w:rPr>
        <w:t>IPaT</w:t>
      </w:r>
      <w:r>
        <w:tab/>
        <w:t>Institute</w:t>
      </w:r>
      <w:r>
        <w:rPr>
          <w:spacing w:val="-6"/>
        </w:rPr>
        <w:t xml:space="preserve"> </w:t>
      </w:r>
      <w:r>
        <w:t>for</w:t>
      </w:r>
      <w:r>
        <w:rPr>
          <w:spacing w:val="-4"/>
        </w:rPr>
        <w:t xml:space="preserve"> </w:t>
      </w:r>
      <w:r>
        <w:t>People</w:t>
      </w:r>
      <w:r>
        <w:rPr>
          <w:spacing w:val="-6"/>
        </w:rPr>
        <w:t xml:space="preserve"> </w:t>
      </w:r>
      <w:r>
        <w:t>and</w:t>
      </w:r>
      <w:r>
        <w:rPr>
          <w:spacing w:val="-1"/>
        </w:rPr>
        <w:t xml:space="preserve"> </w:t>
      </w:r>
      <w:r>
        <w:t>Technology</w:t>
      </w:r>
      <w:r>
        <w:rPr>
          <w:spacing w:val="-4"/>
        </w:rPr>
        <w:t xml:space="preserve"> (GT)</w:t>
      </w:r>
    </w:p>
    <w:p w14:paraId="1D7A0B65" w14:textId="77777777" w:rsidR="007A0D23" w:rsidRDefault="007A0D23">
      <w:pPr>
        <w:sectPr w:rsidR="007A0D23">
          <w:pgSz w:w="12240" w:h="15840"/>
          <w:pgMar w:top="1380" w:right="1220" w:bottom="280" w:left="1320" w:header="720" w:footer="720" w:gutter="0"/>
          <w:cols w:space="720"/>
        </w:sectPr>
      </w:pPr>
    </w:p>
    <w:p w14:paraId="1D7A0B66" w14:textId="77777777" w:rsidR="007A0D23" w:rsidRDefault="00782AFD">
      <w:pPr>
        <w:pStyle w:val="BodyText"/>
        <w:tabs>
          <w:tab w:val="left" w:pos="1560"/>
        </w:tabs>
        <w:spacing w:before="61" w:line="275" w:lineRule="exact"/>
      </w:pPr>
      <w:r>
        <w:rPr>
          <w:spacing w:val="-4"/>
        </w:rPr>
        <w:t>ISDS</w:t>
      </w:r>
      <w:r>
        <w:tab/>
        <w:t>International</w:t>
      </w:r>
      <w:r>
        <w:rPr>
          <w:spacing w:val="-6"/>
        </w:rPr>
        <w:t xml:space="preserve"> </w:t>
      </w:r>
      <w:r>
        <w:t>Skills</w:t>
      </w:r>
      <w:r>
        <w:rPr>
          <w:spacing w:val="-3"/>
        </w:rPr>
        <w:t xml:space="preserve"> </w:t>
      </w:r>
      <w:r>
        <w:t>Diploma</w:t>
      </w:r>
      <w:r>
        <w:rPr>
          <w:spacing w:val="-6"/>
        </w:rPr>
        <w:t xml:space="preserve"> </w:t>
      </w:r>
      <w:r>
        <w:t>Seal</w:t>
      </w:r>
      <w:r>
        <w:rPr>
          <w:spacing w:val="-6"/>
        </w:rPr>
        <w:t xml:space="preserve"> </w:t>
      </w:r>
      <w:r>
        <w:rPr>
          <w:spacing w:val="-2"/>
        </w:rPr>
        <w:t>(GaDOE)</w:t>
      </w:r>
    </w:p>
    <w:p w14:paraId="1D7A0B67" w14:textId="77777777" w:rsidR="007A0D23" w:rsidRDefault="00782AFD">
      <w:pPr>
        <w:pStyle w:val="BodyText"/>
        <w:tabs>
          <w:tab w:val="left" w:pos="1560"/>
        </w:tabs>
        <w:ind w:right="1160"/>
      </w:pPr>
      <w:r>
        <w:rPr>
          <w:spacing w:val="-2"/>
        </w:rPr>
        <w:t>ITACC</w:t>
      </w:r>
      <w:r>
        <w:tab/>
        <w:t>International</w:t>
      </w:r>
      <w:r>
        <w:rPr>
          <w:spacing w:val="-5"/>
        </w:rPr>
        <w:t xml:space="preserve"> </w:t>
      </w:r>
      <w:r>
        <w:t>Teaching</w:t>
      </w:r>
      <w:r>
        <w:rPr>
          <w:spacing w:val="-8"/>
        </w:rPr>
        <w:t xml:space="preserve"> </w:t>
      </w:r>
      <w:r>
        <w:t>Assistant</w:t>
      </w:r>
      <w:r>
        <w:rPr>
          <w:spacing w:val="-10"/>
        </w:rPr>
        <w:t xml:space="preserve"> </w:t>
      </w:r>
      <w:r>
        <w:t>Culture</w:t>
      </w:r>
      <w:r>
        <w:rPr>
          <w:spacing w:val="-10"/>
        </w:rPr>
        <w:t xml:space="preserve"> </w:t>
      </w:r>
      <w:r>
        <w:t>and</w:t>
      </w:r>
      <w:r>
        <w:rPr>
          <w:spacing w:val="-8"/>
        </w:rPr>
        <w:t xml:space="preserve"> </w:t>
      </w:r>
      <w:r>
        <w:t>Communication</w:t>
      </w:r>
      <w:r>
        <w:rPr>
          <w:spacing w:val="-8"/>
        </w:rPr>
        <w:t xml:space="preserve"> </w:t>
      </w:r>
      <w:r>
        <w:t xml:space="preserve">Certificate </w:t>
      </w:r>
      <w:r>
        <w:rPr>
          <w:spacing w:val="-4"/>
        </w:rPr>
        <w:t>IVE</w:t>
      </w:r>
      <w:r>
        <w:tab/>
        <w:t>International Virtual Exchange</w:t>
      </w:r>
    </w:p>
    <w:p w14:paraId="1D7A0B68" w14:textId="77777777" w:rsidR="007A0D23" w:rsidRDefault="00782AFD">
      <w:pPr>
        <w:pStyle w:val="BodyText"/>
        <w:tabs>
          <w:tab w:val="left" w:pos="1560"/>
        </w:tabs>
        <w:spacing w:before="3"/>
        <w:ind w:right="3465"/>
      </w:pPr>
      <w:r>
        <w:rPr>
          <w:spacing w:val="-4"/>
        </w:rPr>
        <w:t>JEC</w:t>
      </w:r>
      <w:r>
        <w:tab/>
        <w:t>Joint</w:t>
      </w:r>
      <w:r>
        <w:rPr>
          <w:spacing w:val="-13"/>
        </w:rPr>
        <w:t xml:space="preserve"> </w:t>
      </w:r>
      <w:r>
        <w:t>Evaluation</w:t>
      </w:r>
      <w:r>
        <w:rPr>
          <w:spacing w:val="-11"/>
        </w:rPr>
        <w:t xml:space="preserve"> </w:t>
      </w:r>
      <w:r>
        <w:t>Committee</w:t>
      </w:r>
      <w:r>
        <w:rPr>
          <w:spacing w:val="-13"/>
        </w:rPr>
        <w:t xml:space="preserve"> </w:t>
      </w:r>
      <w:r>
        <w:t>(AGSC</w:t>
      </w:r>
      <w:r>
        <w:rPr>
          <w:spacing w:val="-11"/>
        </w:rPr>
        <w:t xml:space="preserve"> </w:t>
      </w:r>
      <w:r>
        <w:t xml:space="preserve">assessment) </w:t>
      </w:r>
      <w:r>
        <w:rPr>
          <w:spacing w:val="-4"/>
        </w:rPr>
        <w:t>KSU</w:t>
      </w:r>
      <w:r>
        <w:tab/>
      </w:r>
      <w:r>
        <w:rPr>
          <w:color w:val="333333"/>
        </w:rPr>
        <w:t>Kennesaw State University</w:t>
      </w:r>
    </w:p>
    <w:p w14:paraId="1D7A0B69" w14:textId="77777777" w:rsidR="007A0D23" w:rsidRDefault="00782AFD">
      <w:pPr>
        <w:pStyle w:val="BodyText"/>
        <w:tabs>
          <w:tab w:val="left" w:pos="1560"/>
        </w:tabs>
        <w:spacing w:line="274" w:lineRule="exact"/>
      </w:pPr>
      <w:r>
        <w:rPr>
          <w:spacing w:val="-5"/>
        </w:rPr>
        <w:t>LAC</w:t>
      </w:r>
      <w:r>
        <w:tab/>
        <w:t>Language</w:t>
      </w:r>
      <w:r>
        <w:rPr>
          <w:spacing w:val="-7"/>
        </w:rPr>
        <w:t xml:space="preserve"> </w:t>
      </w:r>
      <w:r>
        <w:t>Across</w:t>
      </w:r>
      <w:r>
        <w:rPr>
          <w:spacing w:val="-4"/>
        </w:rPr>
        <w:t xml:space="preserve"> </w:t>
      </w:r>
      <w:r>
        <w:t>the</w:t>
      </w:r>
      <w:r>
        <w:rPr>
          <w:spacing w:val="-6"/>
        </w:rPr>
        <w:t xml:space="preserve"> </w:t>
      </w:r>
      <w:r>
        <w:rPr>
          <w:spacing w:val="-2"/>
        </w:rPr>
        <w:t>Curriculum</w:t>
      </w:r>
    </w:p>
    <w:p w14:paraId="1D7A0B6A" w14:textId="77777777" w:rsidR="007A0D23" w:rsidRDefault="00782AFD">
      <w:pPr>
        <w:pStyle w:val="BodyText"/>
        <w:tabs>
          <w:tab w:val="left" w:pos="1560"/>
        </w:tabs>
        <w:ind w:right="2203"/>
      </w:pPr>
      <w:r>
        <w:rPr>
          <w:spacing w:val="-2"/>
        </w:rPr>
        <w:t>LACSI</w:t>
      </w:r>
      <w:r>
        <w:tab/>
        <w:t>Latin</w:t>
      </w:r>
      <w:r>
        <w:rPr>
          <w:spacing w:val="-6"/>
        </w:rPr>
        <w:t xml:space="preserve"> </w:t>
      </w:r>
      <w:r>
        <w:t>American</w:t>
      </w:r>
      <w:r>
        <w:rPr>
          <w:spacing w:val="-6"/>
        </w:rPr>
        <w:t xml:space="preserve"> </w:t>
      </w:r>
      <w:r>
        <w:t>and</w:t>
      </w:r>
      <w:r>
        <w:rPr>
          <w:spacing w:val="-4"/>
        </w:rPr>
        <w:t xml:space="preserve"> </w:t>
      </w:r>
      <w:r>
        <w:t>Caribbean</w:t>
      </w:r>
      <w:r>
        <w:rPr>
          <w:spacing w:val="-6"/>
        </w:rPr>
        <w:t xml:space="preserve"> </w:t>
      </w:r>
      <w:r>
        <w:t>Studies</w:t>
      </w:r>
      <w:r>
        <w:rPr>
          <w:spacing w:val="-5"/>
        </w:rPr>
        <w:t xml:space="preserve"> </w:t>
      </w:r>
      <w:r>
        <w:t>Institute</w:t>
      </w:r>
      <w:r>
        <w:rPr>
          <w:spacing w:val="-7"/>
        </w:rPr>
        <w:t xml:space="preserve"> </w:t>
      </w:r>
      <w:r>
        <w:t>(UGA),</w:t>
      </w:r>
      <w:r>
        <w:rPr>
          <w:spacing w:val="-6"/>
        </w:rPr>
        <w:t xml:space="preserve"> </w:t>
      </w:r>
      <w:r>
        <w:t xml:space="preserve">NRC </w:t>
      </w:r>
      <w:r>
        <w:rPr>
          <w:spacing w:val="-4"/>
        </w:rPr>
        <w:t>LAMP</w:t>
      </w:r>
      <w:r>
        <w:tab/>
        <w:t>Leadership and Multi-Faith Program (Emory and GT)</w:t>
      </w:r>
    </w:p>
    <w:p w14:paraId="1D7A0B6B" w14:textId="77777777" w:rsidR="007A0D23" w:rsidRDefault="00782AFD">
      <w:pPr>
        <w:pStyle w:val="BodyText"/>
        <w:tabs>
          <w:tab w:val="left" w:pos="1560"/>
        </w:tabs>
        <w:spacing w:before="3" w:line="276" w:lineRule="exact"/>
      </w:pPr>
      <w:r>
        <w:rPr>
          <w:spacing w:val="-4"/>
        </w:rPr>
        <w:t>LARC</w:t>
      </w:r>
      <w:r>
        <w:tab/>
        <w:t>Language</w:t>
      </w:r>
      <w:r>
        <w:rPr>
          <w:spacing w:val="-6"/>
        </w:rPr>
        <w:t xml:space="preserve"> </w:t>
      </w:r>
      <w:r>
        <w:t>Acquisition</w:t>
      </w:r>
      <w:r>
        <w:rPr>
          <w:spacing w:val="-1"/>
        </w:rPr>
        <w:t xml:space="preserve"> </w:t>
      </w:r>
      <w:r>
        <w:t>and</w:t>
      </w:r>
      <w:r>
        <w:rPr>
          <w:spacing w:val="-4"/>
        </w:rPr>
        <w:t xml:space="preserve"> </w:t>
      </w:r>
      <w:r>
        <w:t>Resource</w:t>
      </w:r>
      <w:r>
        <w:rPr>
          <w:spacing w:val="-6"/>
        </w:rPr>
        <w:t xml:space="preserve"> </w:t>
      </w:r>
      <w:r>
        <w:t>Center</w:t>
      </w:r>
      <w:r>
        <w:rPr>
          <w:spacing w:val="-4"/>
        </w:rPr>
        <w:t xml:space="preserve"> </w:t>
      </w:r>
      <w:r>
        <w:rPr>
          <w:spacing w:val="-2"/>
        </w:rPr>
        <w:t>(GSU)</w:t>
      </w:r>
    </w:p>
    <w:p w14:paraId="1D7A0B6C" w14:textId="77777777" w:rsidR="007A0D23" w:rsidRDefault="00782AFD">
      <w:pPr>
        <w:pStyle w:val="BodyText"/>
        <w:tabs>
          <w:tab w:val="left" w:pos="1560"/>
        </w:tabs>
        <w:ind w:right="1471"/>
      </w:pPr>
      <w:r>
        <w:rPr>
          <w:spacing w:val="-4"/>
        </w:rPr>
        <w:t>LBAT</w:t>
      </w:r>
      <w:r>
        <w:tab/>
        <w:t>Languages</w:t>
      </w:r>
      <w:r>
        <w:rPr>
          <w:spacing w:val="-7"/>
        </w:rPr>
        <w:t xml:space="preserve"> </w:t>
      </w:r>
      <w:r>
        <w:t>for</w:t>
      </w:r>
      <w:r>
        <w:rPr>
          <w:spacing w:val="-8"/>
        </w:rPr>
        <w:t xml:space="preserve"> </w:t>
      </w:r>
      <w:r>
        <w:t>Business</w:t>
      </w:r>
      <w:r>
        <w:rPr>
          <w:spacing w:val="-7"/>
        </w:rPr>
        <w:t xml:space="preserve"> </w:t>
      </w:r>
      <w:r>
        <w:t>and</w:t>
      </w:r>
      <w:r>
        <w:rPr>
          <w:spacing w:val="-8"/>
        </w:rPr>
        <w:t xml:space="preserve"> </w:t>
      </w:r>
      <w:r>
        <w:t>Technology,</w:t>
      </w:r>
      <w:r>
        <w:rPr>
          <w:spacing w:val="-5"/>
        </w:rPr>
        <w:t xml:space="preserve"> </w:t>
      </w:r>
      <w:r>
        <w:t>GTML</w:t>
      </w:r>
      <w:r>
        <w:rPr>
          <w:spacing w:val="-10"/>
        </w:rPr>
        <w:t xml:space="preserve"> </w:t>
      </w:r>
      <w:r>
        <w:t>overseas</w:t>
      </w:r>
      <w:r>
        <w:rPr>
          <w:spacing w:val="-7"/>
        </w:rPr>
        <w:t xml:space="preserve"> </w:t>
      </w:r>
      <w:r>
        <w:t xml:space="preserve">immersion </w:t>
      </w:r>
      <w:r>
        <w:rPr>
          <w:spacing w:val="-4"/>
        </w:rPr>
        <w:t>LCTL</w:t>
      </w:r>
      <w:r>
        <w:tab/>
      </w:r>
      <w:r>
        <w:t>Less Commonly Taught Language</w:t>
      </w:r>
    </w:p>
    <w:p w14:paraId="1D7A0B6D" w14:textId="77777777" w:rsidR="007A0D23" w:rsidRDefault="00782AFD">
      <w:pPr>
        <w:pStyle w:val="BodyText"/>
        <w:tabs>
          <w:tab w:val="left" w:pos="1560"/>
        </w:tabs>
        <w:ind w:right="2927"/>
      </w:pPr>
      <w:r>
        <w:rPr>
          <w:spacing w:val="-4"/>
        </w:rPr>
        <w:t>LMC</w:t>
      </w:r>
      <w:r>
        <w:tab/>
        <w:t>School</w:t>
      </w:r>
      <w:r>
        <w:rPr>
          <w:spacing w:val="-9"/>
        </w:rPr>
        <w:t xml:space="preserve"> </w:t>
      </w:r>
      <w:r>
        <w:t>of</w:t>
      </w:r>
      <w:r>
        <w:rPr>
          <w:spacing w:val="-7"/>
        </w:rPr>
        <w:t xml:space="preserve"> </w:t>
      </w:r>
      <w:r>
        <w:t>Literature,</w:t>
      </w:r>
      <w:r>
        <w:rPr>
          <w:spacing w:val="-7"/>
        </w:rPr>
        <w:t xml:space="preserve"> </w:t>
      </w:r>
      <w:r>
        <w:t>Media</w:t>
      </w:r>
      <w:r>
        <w:rPr>
          <w:spacing w:val="-9"/>
        </w:rPr>
        <w:t xml:space="preserve"> </w:t>
      </w:r>
      <w:r>
        <w:t>and</w:t>
      </w:r>
      <w:r>
        <w:rPr>
          <w:spacing w:val="-7"/>
        </w:rPr>
        <w:t xml:space="preserve"> </w:t>
      </w:r>
      <w:r>
        <w:t>Communication</w:t>
      </w:r>
      <w:r>
        <w:rPr>
          <w:spacing w:val="-7"/>
        </w:rPr>
        <w:t xml:space="preserve"> </w:t>
      </w:r>
      <w:r>
        <w:t xml:space="preserve">(GT) </w:t>
      </w:r>
      <w:r>
        <w:rPr>
          <w:spacing w:val="-4"/>
        </w:rPr>
        <w:t>LRC</w:t>
      </w:r>
      <w:r>
        <w:tab/>
        <w:t>Language Resource Center (Title VI)-GSU</w:t>
      </w:r>
    </w:p>
    <w:p w14:paraId="1D7A0B6E" w14:textId="77777777" w:rsidR="007A0D23" w:rsidRDefault="00782AFD">
      <w:pPr>
        <w:pStyle w:val="BodyText"/>
        <w:tabs>
          <w:tab w:val="left" w:pos="1560"/>
        </w:tabs>
        <w:spacing w:before="1" w:line="276" w:lineRule="exact"/>
      </w:pPr>
      <w:r>
        <w:rPr>
          <w:spacing w:val="-4"/>
        </w:rPr>
        <w:t>MENA</w:t>
      </w:r>
      <w:r>
        <w:tab/>
        <w:t>Middle</w:t>
      </w:r>
      <w:r>
        <w:rPr>
          <w:spacing w:val="-8"/>
        </w:rPr>
        <w:t xml:space="preserve"> </w:t>
      </w:r>
      <w:r>
        <w:t>East</w:t>
      </w:r>
      <w:r>
        <w:rPr>
          <w:spacing w:val="-2"/>
        </w:rPr>
        <w:t xml:space="preserve"> </w:t>
      </w:r>
      <w:r>
        <w:t>and</w:t>
      </w:r>
      <w:r>
        <w:rPr>
          <w:spacing w:val="-6"/>
        </w:rPr>
        <w:t xml:space="preserve"> </w:t>
      </w:r>
      <w:r>
        <w:t>North</w:t>
      </w:r>
      <w:r>
        <w:rPr>
          <w:spacing w:val="-6"/>
        </w:rPr>
        <w:t xml:space="preserve"> </w:t>
      </w:r>
      <w:r>
        <w:t>Africa</w:t>
      </w:r>
      <w:r>
        <w:rPr>
          <w:spacing w:val="-7"/>
        </w:rPr>
        <w:t xml:space="preserve"> </w:t>
      </w:r>
      <w:r>
        <w:rPr>
          <w:spacing w:val="-2"/>
        </w:rPr>
        <w:t>Region</w:t>
      </w:r>
    </w:p>
    <w:p w14:paraId="1D7A0B6F" w14:textId="77777777" w:rsidR="007A0D23" w:rsidRDefault="00782AFD">
      <w:pPr>
        <w:pStyle w:val="BodyText"/>
        <w:tabs>
          <w:tab w:val="left" w:pos="1560"/>
        </w:tabs>
        <w:ind w:right="2509"/>
      </w:pPr>
      <w:r>
        <w:rPr>
          <w:spacing w:val="-2"/>
        </w:rPr>
        <w:t>MESAS</w:t>
      </w:r>
      <w:r>
        <w:tab/>
        <w:t>Middle</w:t>
      </w:r>
      <w:r>
        <w:rPr>
          <w:spacing w:val="-8"/>
        </w:rPr>
        <w:t xml:space="preserve"> </w:t>
      </w:r>
      <w:r>
        <w:t>Eastern</w:t>
      </w:r>
      <w:r>
        <w:rPr>
          <w:spacing w:val="-6"/>
        </w:rPr>
        <w:t xml:space="preserve"> </w:t>
      </w:r>
      <w:r>
        <w:t>and</w:t>
      </w:r>
      <w:r>
        <w:rPr>
          <w:spacing w:val="-6"/>
        </w:rPr>
        <w:t xml:space="preserve"> </w:t>
      </w:r>
      <w:r>
        <w:t>South</w:t>
      </w:r>
      <w:r>
        <w:rPr>
          <w:spacing w:val="-6"/>
        </w:rPr>
        <w:t xml:space="preserve"> </w:t>
      </w:r>
      <w:r>
        <w:t>Asian</w:t>
      </w:r>
      <w:r>
        <w:rPr>
          <w:spacing w:val="-6"/>
        </w:rPr>
        <w:t xml:space="preserve"> </w:t>
      </w:r>
      <w:r>
        <w:t>Studies</w:t>
      </w:r>
      <w:r>
        <w:rPr>
          <w:spacing w:val="-5"/>
        </w:rPr>
        <w:t xml:space="preserve"> </w:t>
      </w:r>
      <w:r>
        <w:t>program</w:t>
      </w:r>
      <w:r>
        <w:rPr>
          <w:spacing w:val="-8"/>
        </w:rPr>
        <w:t xml:space="preserve"> </w:t>
      </w:r>
      <w:r>
        <w:t xml:space="preserve">(Emory) </w:t>
      </w:r>
      <w:r>
        <w:rPr>
          <w:spacing w:val="-4"/>
        </w:rPr>
        <w:t>MESC</w:t>
      </w:r>
      <w:r>
        <w:tab/>
        <w:t xml:space="preserve">Middle East Studies </w:t>
      </w:r>
      <w:r>
        <w:t>Center (GSU)</w:t>
      </w:r>
    </w:p>
    <w:p w14:paraId="1D7A0B70" w14:textId="77777777" w:rsidR="007A0D23" w:rsidRDefault="00782AFD">
      <w:pPr>
        <w:pStyle w:val="BodyText"/>
        <w:tabs>
          <w:tab w:val="left" w:pos="1560"/>
        </w:tabs>
        <w:ind w:right="3604"/>
      </w:pPr>
      <w:r>
        <w:rPr>
          <w:spacing w:val="-4"/>
        </w:rPr>
        <w:t>MOIA</w:t>
      </w:r>
      <w:r>
        <w:tab/>
        <w:t>Atlanta</w:t>
      </w:r>
      <w:r>
        <w:rPr>
          <w:spacing w:val="-10"/>
        </w:rPr>
        <w:t xml:space="preserve"> </w:t>
      </w:r>
      <w:r>
        <w:t>Mayor’s</w:t>
      </w:r>
      <w:r>
        <w:rPr>
          <w:spacing w:val="-7"/>
        </w:rPr>
        <w:t xml:space="preserve"> </w:t>
      </w:r>
      <w:r>
        <w:t>Office</w:t>
      </w:r>
      <w:r>
        <w:rPr>
          <w:spacing w:val="-10"/>
        </w:rPr>
        <w:t xml:space="preserve"> </w:t>
      </w:r>
      <w:r>
        <w:t>of</w:t>
      </w:r>
      <w:r>
        <w:rPr>
          <w:spacing w:val="-8"/>
        </w:rPr>
        <w:t xml:space="preserve"> </w:t>
      </w:r>
      <w:r>
        <w:t>International</w:t>
      </w:r>
      <w:r>
        <w:rPr>
          <w:spacing w:val="-10"/>
        </w:rPr>
        <w:t xml:space="preserve"> </w:t>
      </w:r>
      <w:r>
        <w:t xml:space="preserve">Affairs </w:t>
      </w:r>
      <w:r>
        <w:rPr>
          <w:spacing w:val="-4"/>
        </w:rPr>
        <w:t>MSI</w:t>
      </w:r>
      <w:r>
        <w:tab/>
        <w:t>Minority Serving Institution</w:t>
      </w:r>
    </w:p>
    <w:p w14:paraId="1D7A0B71" w14:textId="77777777" w:rsidR="007A0D23" w:rsidRDefault="00782AFD">
      <w:pPr>
        <w:pStyle w:val="BodyText"/>
        <w:tabs>
          <w:tab w:val="left" w:pos="1560"/>
        </w:tabs>
        <w:ind w:right="3926"/>
      </w:pPr>
      <w:r>
        <w:rPr>
          <w:spacing w:val="-2"/>
        </w:rPr>
        <w:t>ML/GTML</w:t>
      </w:r>
      <w:r>
        <w:tab/>
        <w:t>Georgia</w:t>
      </w:r>
      <w:r>
        <w:rPr>
          <w:spacing w:val="-10"/>
        </w:rPr>
        <w:t xml:space="preserve"> </w:t>
      </w:r>
      <w:r>
        <w:t>Tech</w:t>
      </w:r>
      <w:r>
        <w:rPr>
          <w:spacing w:val="-9"/>
        </w:rPr>
        <w:t xml:space="preserve"> </w:t>
      </w:r>
      <w:r>
        <w:t>School</w:t>
      </w:r>
      <w:r>
        <w:rPr>
          <w:spacing w:val="-10"/>
        </w:rPr>
        <w:t xml:space="preserve"> </w:t>
      </w:r>
      <w:r>
        <w:t>of</w:t>
      </w:r>
      <w:r>
        <w:rPr>
          <w:spacing w:val="-9"/>
        </w:rPr>
        <w:t xml:space="preserve"> </w:t>
      </w:r>
      <w:r>
        <w:t>Modern</w:t>
      </w:r>
      <w:r>
        <w:rPr>
          <w:spacing w:val="-9"/>
        </w:rPr>
        <w:t xml:space="preserve"> </w:t>
      </w:r>
      <w:r>
        <w:t xml:space="preserve">Languages </w:t>
      </w:r>
      <w:r>
        <w:rPr>
          <w:spacing w:val="-4"/>
        </w:rPr>
        <w:t>MSA</w:t>
      </w:r>
      <w:r>
        <w:tab/>
        <w:t>Metropolitan Statistical Area</w:t>
      </w:r>
    </w:p>
    <w:p w14:paraId="1D7A0B72" w14:textId="77777777" w:rsidR="007A0D23" w:rsidRDefault="00782AFD">
      <w:pPr>
        <w:pStyle w:val="BodyText"/>
        <w:tabs>
          <w:tab w:val="left" w:pos="1560"/>
        </w:tabs>
        <w:ind w:right="4537"/>
      </w:pPr>
      <w:r>
        <w:rPr>
          <w:spacing w:val="-4"/>
        </w:rPr>
        <w:t>NSEP</w:t>
      </w:r>
      <w:r>
        <w:tab/>
        <w:t>National</w:t>
      </w:r>
      <w:r>
        <w:rPr>
          <w:spacing w:val="-15"/>
        </w:rPr>
        <w:t xml:space="preserve"> </w:t>
      </w:r>
      <w:r>
        <w:t>Security</w:t>
      </w:r>
      <w:r>
        <w:rPr>
          <w:spacing w:val="-14"/>
        </w:rPr>
        <w:t xml:space="preserve"> </w:t>
      </w:r>
      <w:r>
        <w:t>Education</w:t>
      </w:r>
      <w:r>
        <w:rPr>
          <w:spacing w:val="-14"/>
        </w:rPr>
        <w:t xml:space="preserve"> </w:t>
      </w:r>
      <w:r>
        <w:t xml:space="preserve">Program </w:t>
      </w:r>
      <w:r>
        <w:rPr>
          <w:spacing w:val="-4"/>
        </w:rPr>
        <w:t>NSF</w:t>
      </w:r>
      <w:r>
        <w:tab/>
      </w:r>
      <w:r>
        <w:t>National Science Foundation</w:t>
      </w:r>
    </w:p>
    <w:p w14:paraId="1D7A0B73" w14:textId="77777777" w:rsidR="007A0D23" w:rsidRDefault="00782AFD">
      <w:pPr>
        <w:pStyle w:val="BodyText"/>
        <w:tabs>
          <w:tab w:val="left" w:pos="1560"/>
        </w:tabs>
        <w:spacing w:line="274" w:lineRule="exact"/>
      </w:pPr>
      <w:r>
        <w:rPr>
          <w:spacing w:val="-5"/>
        </w:rPr>
        <w:t>NRC</w:t>
      </w:r>
      <w:r>
        <w:tab/>
        <w:t>National</w:t>
      </w:r>
      <w:r>
        <w:rPr>
          <w:spacing w:val="-7"/>
        </w:rPr>
        <w:t xml:space="preserve"> </w:t>
      </w:r>
      <w:r>
        <w:t>Resource</w:t>
      </w:r>
      <w:r>
        <w:rPr>
          <w:spacing w:val="-6"/>
        </w:rPr>
        <w:t xml:space="preserve"> </w:t>
      </w:r>
      <w:r>
        <w:rPr>
          <w:spacing w:val="-2"/>
        </w:rPr>
        <w:t>Center</w:t>
      </w:r>
    </w:p>
    <w:p w14:paraId="1D7A0B74" w14:textId="77777777" w:rsidR="007A0D23" w:rsidRDefault="00782AFD">
      <w:pPr>
        <w:pStyle w:val="BodyText"/>
        <w:tabs>
          <w:tab w:val="left" w:pos="1560"/>
        </w:tabs>
        <w:spacing w:line="242" w:lineRule="auto"/>
        <w:ind w:right="3139"/>
      </w:pPr>
      <w:r>
        <w:rPr>
          <w:spacing w:val="-4"/>
        </w:rPr>
        <w:t>NUNN</w:t>
      </w:r>
      <w:r>
        <w:tab/>
        <w:t>The</w:t>
      </w:r>
      <w:r>
        <w:rPr>
          <w:spacing w:val="-8"/>
        </w:rPr>
        <w:t xml:space="preserve"> </w:t>
      </w:r>
      <w:r>
        <w:t>Sam</w:t>
      </w:r>
      <w:r>
        <w:rPr>
          <w:spacing w:val="-8"/>
        </w:rPr>
        <w:t xml:space="preserve"> </w:t>
      </w:r>
      <w:r>
        <w:t>Nunn</w:t>
      </w:r>
      <w:r>
        <w:rPr>
          <w:spacing w:val="-6"/>
        </w:rPr>
        <w:t xml:space="preserve"> </w:t>
      </w:r>
      <w:r>
        <w:t>School</w:t>
      </w:r>
      <w:r>
        <w:rPr>
          <w:spacing w:val="-8"/>
        </w:rPr>
        <w:t xml:space="preserve"> </w:t>
      </w:r>
      <w:r>
        <w:t>of</w:t>
      </w:r>
      <w:r>
        <w:rPr>
          <w:spacing w:val="-6"/>
        </w:rPr>
        <w:t xml:space="preserve"> </w:t>
      </w:r>
      <w:r>
        <w:t>International</w:t>
      </w:r>
      <w:r>
        <w:rPr>
          <w:spacing w:val="-8"/>
        </w:rPr>
        <w:t xml:space="preserve"> </w:t>
      </w:r>
      <w:r>
        <w:t>Affairs</w:t>
      </w:r>
      <w:r>
        <w:rPr>
          <w:spacing w:val="-5"/>
        </w:rPr>
        <w:t xml:space="preserve"> </w:t>
      </w:r>
      <w:r>
        <w:t xml:space="preserve">(GT) </w:t>
      </w:r>
      <w:r>
        <w:rPr>
          <w:spacing w:val="-4"/>
        </w:rPr>
        <w:t>OATS</w:t>
      </w:r>
      <w:r>
        <w:tab/>
      </w:r>
      <w:r>
        <w:rPr>
          <w:color w:val="2A2A2A"/>
        </w:rPr>
        <w:t>Online Assessment Tracking System (GT)</w:t>
      </w:r>
    </w:p>
    <w:p w14:paraId="1D7A0B75" w14:textId="77777777" w:rsidR="007A0D23" w:rsidRDefault="00782AFD">
      <w:pPr>
        <w:pStyle w:val="BodyText"/>
        <w:tabs>
          <w:tab w:val="left" w:pos="1560"/>
        </w:tabs>
        <w:ind w:right="1751"/>
      </w:pPr>
      <w:r>
        <w:rPr>
          <w:spacing w:val="-2"/>
        </w:rPr>
        <w:t>ODDEP</w:t>
      </w:r>
      <w:r>
        <w:tab/>
        <w:t>Office</w:t>
      </w:r>
      <w:r>
        <w:rPr>
          <w:spacing w:val="-8"/>
        </w:rPr>
        <w:t xml:space="preserve"> </w:t>
      </w:r>
      <w:r>
        <w:t>of</w:t>
      </w:r>
      <w:r>
        <w:rPr>
          <w:spacing w:val="-6"/>
        </w:rPr>
        <w:t xml:space="preserve"> </w:t>
      </w:r>
      <w:r>
        <w:t>Opportunity</w:t>
      </w:r>
      <w:r>
        <w:rPr>
          <w:spacing w:val="-6"/>
        </w:rPr>
        <w:t xml:space="preserve"> </w:t>
      </w:r>
      <w:r>
        <w:t>Development</w:t>
      </w:r>
      <w:r>
        <w:rPr>
          <w:spacing w:val="-8"/>
        </w:rPr>
        <w:t xml:space="preserve"> </w:t>
      </w:r>
      <w:r>
        <w:t>&amp;</w:t>
      </w:r>
      <w:r>
        <w:rPr>
          <w:spacing w:val="-8"/>
        </w:rPr>
        <w:t xml:space="preserve"> </w:t>
      </w:r>
      <w:r>
        <w:t>Diversity</w:t>
      </w:r>
      <w:r>
        <w:rPr>
          <w:spacing w:val="-6"/>
        </w:rPr>
        <w:t xml:space="preserve"> </w:t>
      </w:r>
      <w:r>
        <w:t>Education</w:t>
      </w:r>
      <w:r>
        <w:rPr>
          <w:spacing w:val="-6"/>
        </w:rPr>
        <w:t xml:space="preserve"> </w:t>
      </w:r>
      <w:r>
        <w:t xml:space="preserve">(GSU) </w:t>
      </w:r>
      <w:r>
        <w:rPr>
          <w:spacing w:val="-4"/>
        </w:rPr>
        <w:t>OIE</w:t>
      </w:r>
      <w:r>
        <w:tab/>
      </w:r>
      <w:r>
        <w:t>Office of International Education (GT)</w:t>
      </w:r>
    </w:p>
    <w:p w14:paraId="1D7A0B76" w14:textId="77777777" w:rsidR="007A0D23" w:rsidRDefault="00782AFD">
      <w:pPr>
        <w:pStyle w:val="BodyText"/>
        <w:tabs>
          <w:tab w:val="left" w:pos="1560"/>
        </w:tabs>
        <w:spacing w:line="274" w:lineRule="exact"/>
      </w:pPr>
      <w:r>
        <w:rPr>
          <w:spacing w:val="-5"/>
        </w:rPr>
        <w:t>OII</w:t>
      </w:r>
      <w:r>
        <w:tab/>
        <w:t>Office</w:t>
      </w:r>
      <w:r>
        <w:rPr>
          <w:spacing w:val="-13"/>
        </w:rPr>
        <w:t xml:space="preserve"> </w:t>
      </w:r>
      <w:r>
        <w:t>of</w:t>
      </w:r>
      <w:r>
        <w:rPr>
          <w:spacing w:val="-10"/>
        </w:rPr>
        <w:t xml:space="preserve"> </w:t>
      </w:r>
      <w:r>
        <w:t>International</w:t>
      </w:r>
      <w:r>
        <w:rPr>
          <w:spacing w:val="-12"/>
        </w:rPr>
        <w:t xml:space="preserve"> </w:t>
      </w:r>
      <w:r>
        <w:t>Initiatives</w:t>
      </w:r>
      <w:r>
        <w:rPr>
          <w:spacing w:val="-9"/>
        </w:rPr>
        <w:t xml:space="preserve"> </w:t>
      </w:r>
      <w:r>
        <w:rPr>
          <w:spacing w:val="-4"/>
        </w:rPr>
        <w:t>(GSU)</w:t>
      </w:r>
    </w:p>
    <w:p w14:paraId="1D7A0B77" w14:textId="77777777" w:rsidR="007A0D23" w:rsidRDefault="00782AFD">
      <w:pPr>
        <w:pStyle w:val="BodyText"/>
        <w:tabs>
          <w:tab w:val="left" w:pos="1560"/>
        </w:tabs>
        <w:spacing w:line="242" w:lineRule="auto"/>
        <w:ind w:right="3519"/>
        <w:jc w:val="both"/>
      </w:pPr>
      <w:r>
        <w:rPr>
          <w:spacing w:val="-4"/>
        </w:rPr>
        <w:t>OIP</w:t>
      </w:r>
      <w:r>
        <w:tab/>
        <w:t>Office</w:t>
      </w:r>
      <w:r>
        <w:rPr>
          <w:spacing w:val="-8"/>
        </w:rPr>
        <w:t xml:space="preserve"> </w:t>
      </w:r>
      <w:r>
        <w:t>of</w:t>
      </w:r>
      <w:r>
        <w:rPr>
          <w:spacing w:val="-6"/>
        </w:rPr>
        <w:t xml:space="preserve"> </w:t>
      </w:r>
      <w:r>
        <w:t>International</w:t>
      </w:r>
      <w:r>
        <w:rPr>
          <w:spacing w:val="-8"/>
        </w:rPr>
        <w:t xml:space="preserve"> </w:t>
      </w:r>
      <w:r>
        <w:t>Programs</w:t>
      </w:r>
      <w:r>
        <w:rPr>
          <w:spacing w:val="-5"/>
        </w:rPr>
        <w:t xml:space="preserve"> </w:t>
      </w:r>
      <w:r>
        <w:t>(CEHD,</w:t>
      </w:r>
      <w:r>
        <w:rPr>
          <w:spacing w:val="-6"/>
        </w:rPr>
        <w:t xml:space="preserve"> </w:t>
      </w:r>
      <w:r>
        <w:t xml:space="preserve">GSU) </w:t>
      </w:r>
      <w:r>
        <w:rPr>
          <w:spacing w:val="-4"/>
        </w:rPr>
        <w:t>OMED</w:t>
      </w:r>
      <w:r>
        <w:tab/>
        <w:t>Center</w:t>
      </w:r>
      <w:r>
        <w:rPr>
          <w:spacing w:val="-8"/>
        </w:rPr>
        <w:t xml:space="preserve"> </w:t>
      </w:r>
      <w:r>
        <w:t>for</w:t>
      </w:r>
      <w:r>
        <w:rPr>
          <w:spacing w:val="-8"/>
        </w:rPr>
        <w:t xml:space="preserve"> </w:t>
      </w:r>
      <w:r>
        <w:t>Student</w:t>
      </w:r>
      <w:r>
        <w:rPr>
          <w:spacing w:val="-10"/>
        </w:rPr>
        <w:t xml:space="preserve"> </w:t>
      </w:r>
      <w:r>
        <w:t>Diversity</w:t>
      </w:r>
      <w:r>
        <w:rPr>
          <w:spacing w:val="-5"/>
        </w:rPr>
        <w:t xml:space="preserve"> </w:t>
      </w:r>
      <w:r>
        <w:t>and</w:t>
      </w:r>
      <w:r>
        <w:rPr>
          <w:spacing w:val="-8"/>
        </w:rPr>
        <w:t xml:space="preserve"> </w:t>
      </w:r>
      <w:r>
        <w:t>Inclusion</w:t>
      </w:r>
      <w:r>
        <w:rPr>
          <w:spacing w:val="-8"/>
        </w:rPr>
        <w:t xml:space="preserve"> </w:t>
      </w:r>
      <w:r>
        <w:t xml:space="preserve">(GT) </w:t>
      </w:r>
      <w:r>
        <w:rPr>
          <w:spacing w:val="-4"/>
        </w:rPr>
        <w:t>OPI</w:t>
      </w:r>
      <w:r>
        <w:tab/>
        <w:t>ACTFL Oral Proficiency Interview</w:t>
      </w:r>
    </w:p>
    <w:p w14:paraId="1D7A0B78" w14:textId="77777777" w:rsidR="007A0D23" w:rsidRDefault="00782AFD">
      <w:pPr>
        <w:pStyle w:val="BodyText"/>
        <w:tabs>
          <w:tab w:val="left" w:pos="1560"/>
        </w:tabs>
        <w:ind w:right="3700"/>
      </w:pPr>
      <w:r>
        <w:rPr>
          <w:spacing w:val="-4"/>
        </w:rPr>
        <w:t>OUR</w:t>
      </w:r>
      <w:r>
        <w:tab/>
        <w:t>Office</w:t>
      </w:r>
      <w:r>
        <w:rPr>
          <w:spacing w:val="-11"/>
        </w:rPr>
        <w:t xml:space="preserve"> </w:t>
      </w:r>
      <w:r>
        <w:t>of</w:t>
      </w:r>
      <w:r>
        <w:rPr>
          <w:spacing w:val="-10"/>
        </w:rPr>
        <w:t xml:space="preserve"> </w:t>
      </w:r>
      <w:r>
        <w:t>Undergraduate</w:t>
      </w:r>
      <w:r>
        <w:rPr>
          <w:spacing w:val="-11"/>
        </w:rPr>
        <w:t xml:space="preserve"> </w:t>
      </w:r>
      <w:r>
        <w:t>Research</w:t>
      </w:r>
      <w:r>
        <w:rPr>
          <w:spacing w:val="-9"/>
        </w:rPr>
        <w:t xml:space="preserve"> </w:t>
      </w:r>
      <w:r>
        <w:t>(GSU;</w:t>
      </w:r>
      <w:r>
        <w:rPr>
          <w:spacing w:val="-7"/>
        </w:rPr>
        <w:t xml:space="preserve"> </w:t>
      </w:r>
      <w:r>
        <w:t xml:space="preserve">GT) </w:t>
      </w:r>
      <w:r>
        <w:rPr>
          <w:spacing w:val="-6"/>
        </w:rPr>
        <w:t>PC</w:t>
      </w:r>
      <w:r>
        <w:tab/>
        <w:t>Perimeter College (GSU)</w:t>
      </w:r>
    </w:p>
    <w:p w14:paraId="1D7A0B79" w14:textId="77777777" w:rsidR="007A0D23" w:rsidRDefault="00782AFD">
      <w:pPr>
        <w:pStyle w:val="BodyText"/>
        <w:tabs>
          <w:tab w:val="left" w:pos="1560"/>
        </w:tabs>
        <w:spacing w:line="274" w:lineRule="exact"/>
      </w:pPr>
      <w:r>
        <w:rPr>
          <w:spacing w:val="-5"/>
        </w:rPr>
        <w:t>PL</w:t>
      </w:r>
      <w:r>
        <w:tab/>
        <w:t>Priority</w:t>
      </w:r>
      <w:r>
        <w:rPr>
          <w:spacing w:val="-13"/>
        </w:rPr>
        <w:t xml:space="preserve"> </w:t>
      </w:r>
      <w:r>
        <w:rPr>
          <w:spacing w:val="-2"/>
        </w:rPr>
        <w:t>Language</w:t>
      </w:r>
    </w:p>
    <w:p w14:paraId="1D7A0B7A" w14:textId="77777777" w:rsidR="007A0D23" w:rsidRDefault="00782AFD">
      <w:pPr>
        <w:pStyle w:val="BodyText"/>
        <w:tabs>
          <w:tab w:val="left" w:pos="1560"/>
        </w:tabs>
        <w:spacing w:line="275" w:lineRule="exact"/>
        <w:jc w:val="both"/>
      </w:pPr>
      <w:r>
        <w:rPr>
          <w:spacing w:val="-5"/>
        </w:rPr>
        <w:t>PMF</w:t>
      </w:r>
      <w:r>
        <w:tab/>
        <w:t>Performance</w:t>
      </w:r>
      <w:r>
        <w:rPr>
          <w:spacing w:val="-6"/>
        </w:rPr>
        <w:t xml:space="preserve"> </w:t>
      </w:r>
      <w:r>
        <w:t>Measurement</w:t>
      </w:r>
      <w:r>
        <w:rPr>
          <w:spacing w:val="-1"/>
        </w:rPr>
        <w:t xml:space="preserve"> </w:t>
      </w:r>
      <w:r>
        <w:t>Form</w:t>
      </w:r>
      <w:r>
        <w:rPr>
          <w:spacing w:val="-6"/>
        </w:rPr>
        <w:t xml:space="preserve"> </w:t>
      </w:r>
      <w:r>
        <w:t>(T6</w:t>
      </w:r>
      <w:r>
        <w:rPr>
          <w:spacing w:val="-4"/>
        </w:rPr>
        <w:t xml:space="preserve"> </w:t>
      </w:r>
      <w:r>
        <w:rPr>
          <w:spacing w:val="-2"/>
        </w:rPr>
        <w:t>USDOE)</w:t>
      </w:r>
    </w:p>
    <w:p w14:paraId="1D7A0B7B" w14:textId="77777777" w:rsidR="007A0D23" w:rsidRDefault="00782AFD">
      <w:pPr>
        <w:pStyle w:val="BodyText"/>
        <w:tabs>
          <w:tab w:val="left" w:pos="1560"/>
        </w:tabs>
        <w:ind w:right="2031"/>
      </w:pPr>
      <w:r>
        <w:rPr>
          <w:spacing w:val="-2"/>
        </w:rPr>
        <w:t>PORTAL</w:t>
      </w:r>
      <w:r>
        <w:tab/>
        <w:t>Audio-Visual</w:t>
      </w:r>
      <w:r>
        <w:rPr>
          <w:spacing w:val="-12"/>
        </w:rPr>
        <w:t xml:space="preserve"> </w:t>
      </w:r>
      <w:r>
        <w:t>Virtual</w:t>
      </w:r>
      <w:r>
        <w:rPr>
          <w:spacing w:val="-8"/>
        </w:rPr>
        <w:t xml:space="preserve"> </w:t>
      </w:r>
      <w:r>
        <w:t>Environment</w:t>
      </w:r>
      <w:r>
        <w:rPr>
          <w:spacing w:val="-12"/>
        </w:rPr>
        <w:t xml:space="preserve"> </w:t>
      </w:r>
      <w:r>
        <w:t>for</w:t>
      </w:r>
      <w:r>
        <w:rPr>
          <w:spacing w:val="-6"/>
        </w:rPr>
        <w:t xml:space="preserve"> </w:t>
      </w:r>
      <w:r>
        <w:t>Face-to-Face</w:t>
      </w:r>
      <w:r>
        <w:rPr>
          <w:spacing w:val="-8"/>
        </w:rPr>
        <w:t xml:space="preserve"> </w:t>
      </w:r>
      <w:r>
        <w:t xml:space="preserve">Interaction </w:t>
      </w:r>
      <w:r>
        <w:rPr>
          <w:spacing w:val="-4"/>
        </w:rPr>
        <w:t>PRC</w:t>
      </w:r>
      <w:r>
        <w:tab/>
        <w:t>Prevention Research Center (GSU, PC – Clarkston)</w:t>
      </w:r>
    </w:p>
    <w:p w14:paraId="1D7A0B7C" w14:textId="77777777" w:rsidR="007A0D23" w:rsidRDefault="00782AFD">
      <w:pPr>
        <w:pStyle w:val="BodyText"/>
        <w:tabs>
          <w:tab w:val="left" w:pos="1560"/>
        </w:tabs>
        <w:ind w:right="5328"/>
      </w:pPr>
      <w:r>
        <w:rPr>
          <w:spacing w:val="-4"/>
        </w:rPr>
        <w:t>PUBP</w:t>
      </w:r>
      <w:r>
        <w:tab/>
        <w:t>Scho</w:t>
      </w:r>
      <w:r>
        <w:t>ol</w:t>
      </w:r>
      <w:r>
        <w:rPr>
          <w:spacing w:val="-12"/>
        </w:rPr>
        <w:t xml:space="preserve"> </w:t>
      </w:r>
      <w:r>
        <w:t>of</w:t>
      </w:r>
      <w:r>
        <w:rPr>
          <w:spacing w:val="-10"/>
        </w:rPr>
        <w:t xml:space="preserve"> </w:t>
      </w:r>
      <w:r>
        <w:t>Public</w:t>
      </w:r>
      <w:r>
        <w:rPr>
          <w:spacing w:val="-12"/>
        </w:rPr>
        <w:t xml:space="preserve"> </w:t>
      </w:r>
      <w:r>
        <w:t>Policy</w:t>
      </w:r>
      <w:r>
        <w:rPr>
          <w:spacing w:val="-10"/>
        </w:rPr>
        <w:t xml:space="preserve"> </w:t>
      </w:r>
      <w:r>
        <w:t xml:space="preserve">(GT) </w:t>
      </w:r>
      <w:r>
        <w:rPr>
          <w:spacing w:val="-4"/>
        </w:rPr>
        <w:t>QEP</w:t>
      </w:r>
      <w:r>
        <w:tab/>
        <w:t>Quality Enhancement Plan</w:t>
      </w:r>
    </w:p>
    <w:p w14:paraId="1D7A0B7D" w14:textId="77777777" w:rsidR="007A0D23" w:rsidRDefault="00782AFD">
      <w:pPr>
        <w:pStyle w:val="BodyText"/>
        <w:tabs>
          <w:tab w:val="left" w:pos="1560"/>
        </w:tabs>
        <w:spacing w:line="275" w:lineRule="exact"/>
      </w:pPr>
      <w:r>
        <w:rPr>
          <w:spacing w:val="-5"/>
        </w:rPr>
        <w:t>QFI</w:t>
      </w:r>
      <w:r>
        <w:tab/>
        <w:t>Qatar</w:t>
      </w:r>
      <w:r>
        <w:rPr>
          <w:spacing w:val="-8"/>
        </w:rPr>
        <w:t xml:space="preserve"> </w:t>
      </w:r>
      <w:r>
        <w:t>Foundation</w:t>
      </w:r>
      <w:r>
        <w:rPr>
          <w:spacing w:val="-7"/>
        </w:rPr>
        <w:t xml:space="preserve"> </w:t>
      </w:r>
      <w:r>
        <w:rPr>
          <w:spacing w:val="-2"/>
        </w:rPr>
        <w:t>International</w:t>
      </w:r>
    </w:p>
    <w:p w14:paraId="1D7A0B7E" w14:textId="77777777" w:rsidR="007A0D23" w:rsidRDefault="00782AFD">
      <w:pPr>
        <w:pStyle w:val="BodyText"/>
        <w:tabs>
          <w:tab w:val="left" w:pos="1560"/>
        </w:tabs>
        <w:spacing w:line="275" w:lineRule="exact"/>
      </w:pPr>
      <w:r>
        <w:rPr>
          <w:spacing w:val="-5"/>
        </w:rPr>
        <w:t>R1</w:t>
      </w:r>
      <w:r>
        <w:tab/>
        <w:t>Research-One</w:t>
      </w:r>
      <w:r>
        <w:rPr>
          <w:spacing w:val="-10"/>
        </w:rPr>
        <w:t xml:space="preserve"> </w:t>
      </w:r>
      <w:r>
        <w:rPr>
          <w:spacing w:val="-2"/>
        </w:rPr>
        <w:t>Institution</w:t>
      </w:r>
    </w:p>
    <w:p w14:paraId="1D7A0B7F" w14:textId="77777777" w:rsidR="007A0D23" w:rsidRDefault="00782AFD">
      <w:pPr>
        <w:pStyle w:val="BodyText"/>
        <w:tabs>
          <w:tab w:val="left" w:pos="1560"/>
        </w:tabs>
        <w:spacing w:line="275" w:lineRule="exact"/>
      </w:pPr>
      <w:r>
        <w:rPr>
          <w:spacing w:val="-5"/>
        </w:rPr>
        <w:t>RBB</w:t>
      </w:r>
      <w:r>
        <w:tab/>
        <w:t>Race</w:t>
      </w:r>
      <w:r>
        <w:rPr>
          <w:spacing w:val="-5"/>
        </w:rPr>
        <w:t xml:space="preserve"> </w:t>
      </w:r>
      <w:r>
        <w:t>Beyond</w:t>
      </w:r>
      <w:r>
        <w:rPr>
          <w:spacing w:val="-3"/>
        </w:rPr>
        <w:t xml:space="preserve"> </w:t>
      </w:r>
      <w:r>
        <w:rPr>
          <w:spacing w:val="-2"/>
        </w:rPr>
        <w:t>Borders</w:t>
      </w:r>
    </w:p>
    <w:p w14:paraId="1D7A0B80" w14:textId="77777777" w:rsidR="007A0D23" w:rsidRDefault="00782AFD">
      <w:pPr>
        <w:pStyle w:val="BodyText"/>
        <w:tabs>
          <w:tab w:val="left" w:pos="1560"/>
        </w:tabs>
        <w:spacing w:line="242" w:lineRule="auto"/>
        <w:ind w:right="3719"/>
      </w:pPr>
      <w:r>
        <w:rPr>
          <w:spacing w:val="-4"/>
        </w:rPr>
        <w:t>RCB</w:t>
      </w:r>
      <w:r>
        <w:tab/>
        <w:t>J.</w:t>
      </w:r>
      <w:r>
        <w:rPr>
          <w:spacing w:val="-7"/>
        </w:rPr>
        <w:t xml:space="preserve"> </w:t>
      </w:r>
      <w:r>
        <w:t>Mack</w:t>
      </w:r>
      <w:r>
        <w:rPr>
          <w:spacing w:val="-7"/>
        </w:rPr>
        <w:t xml:space="preserve"> </w:t>
      </w:r>
      <w:r>
        <w:t>Robinson</w:t>
      </w:r>
      <w:r>
        <w:rPr>
          <w:spacing w:val="-7"/>
        </w:rPr>
        <w:t xml:space="preserve"> </w:t>
      </w:r>
      <w:r>
        <w:t>College</w:t>
      </w:r>
      <w:r>
        <w:rPr>
          <w:spacing w:val="-9"/>
        </w:rPr>
        <w:t xml:space="preserve"> </w:t>
      </w:r>
      <w:r>
        <w:t>of</w:t>
      </w:r>
      <w:r>
        <w:rPr>
          <w:spacing w:val="-7"/>
        </w:rPr>
        <w:t xml:space="preserve"> </w:t>
      </w:r>
      <w:r>
        <w:t>Business</w:t>
      </w:r>
      <w:r>
        <w:rPr>
          <w:spacing w:val="-6"/>
        </w:rPr>
        <w:t xml:space="preserve"> </w:t>
      </w:r>
      <w:r>
        <w:t xml:space="preserve">(GSU) </w:t>
      </w:r>
      <w:r>
        <w:rPr>
          <w:spacing w:val="-4"/>
        </w:rPr>
        <w:t>SAP</w:t>
      </w:r>
      <w:r>
        <w:tab/>
      </w:r>
      <w:r>
        <w:t xml:space="preserve">Study Abroad Programs Office (OII at GSU) </w:t>
      </w:r>
      <w:r>
        <w:rPr>
          <w:spacing w:val="-4"/>
        </w:rPr>
        <w:t>SBIL</w:t>
      </w:r>
      <w:r>
        <w:tab/>
        <w:t>Seal of Biliteracy, GaDOE</w:t>
      </w:r>
    </w:p>
    <w:p w14:paraId="1D7A0B81" w14:textId="77777777" w:rsidR="007A0D23" w:rsidRDefault="00782AFD">
      <w:pPr>
        <w:pStyle w:val="BodyText"/>
        <w:tabs>
          <w:tab w:val="left" w:pos="1560"/>
        </w:tabs>
        <w:spacing w:line="270" w:lineRule="exact"/>
      </w:pPr>
      <w:r>
        <w:rPr>
          <w:spacing w:val="-5"/>
        </w:rPr>
        <w:t>SC</w:t>
      </w:r>
      <w:r>
        <w:tab/>
        <w:t>Sustainable</w:t>
      </w:r>
      <w:r>
        <w:rPr>
          <w:spacing w:val="-7"/>
        </w:rPr>
        <w:t xml:space="preserve"> </w:t>
      </w:r>
      <w:r>
        <w:t>Cities</w:t>
      </w:r>
      <w:r>
        <w:rPr>
          <w:spacing w:val="-3"/>
        </w:rPr>
        <w:t xml:space="preserve"> </w:t>
      </w:r>
      <w:r>
        <w:t>(GT), a</w:t>
      </w:r>
      <w:r>
        <w:rPr>
          <w:spacing w:val="-7"/>
        </w:rPr>
        <w:t xml:space="preserve"> </w:t>
      </w:r>
      <w:r>
        <w:t>minor in</w:t>
      </w:r>
      <w:r>
        <w:rPr>
          <w:spacing w:val="-4"/>
        </w:rPr>
        <w:t xml:space="preserve"> </w:t>
      </w:r>
      <w:r>
        <w:rPr>
          <w:spacing w:val="-5"/>
        </w:rPr>
        <w:t>CRP</w:t>
      </w:r>
    </w:p>
    <w:p w14:paraId="1D7A0B82" w14:textId="77777777" w:rsidR="007A0D23" w:rsidRDefault="007A0D23">
      <w:pPr>
        <w:spacing w:line="270" w:lineRule="exact"/>
        <w:sectPr w:rsidR="007A0D23">
          <w:pgSz w:w="12240" w:h="15840"/>
          <w:pgMar w:top="1380" w:right="1220" w:bottom="280" w:left="1320" w:header="720" w:footer="720" w:gutter="0"/>
          <w:cols w:space="720"/>
        </w:sectPr>
      </w:pPr>
    </w:p>
    <w:p w14:paraId="1D7A0B83" w14:textId="77777777" w:rsidR="007A0D23" w:rsidRDefault="00782AFD">
      <w:pPr>
        <w:pStyle w:val="BodyText"/>
        <w:tabs>
          <w:tab w:val="left" w:pos="1560"/>
        </w:tabs>
        <w:spacing w:before="61"/>
        <w:ind w:right="4537"/>
      </w:pPr>
      <w:r>
        <w:rPr>
          <w:spacing w:val="-4"/>
        </w:rPr>
        <w:t>SDGs</w:t>
      </w:r>
      <w:r>
        <w:tab/>
        <w:t xml:space="preserve">UN Sustainable Development Goals </w:t>
      </w:r>
      <w:r>
        <w:rPr>
          <w:spacing w:val="-2"/>
        </w:rPr>
        <w:t>Scheller</w:t>
      </w:r>
      <w:r>
        <w:tab/>
        <w:t xml:space="preserve">Scheller College of Business (GT) </w:t>
      </w:r>
      <w:r>
        <w:rPr>
          <w:spacing w:val="-2"/>
        </w:rPr>
        <w:t>SERVE</w:t>
      </w:r>
      <w:r>
        <w:tab/>
        <w:t>Southeast</w:t>
      </w:r>
      <w:r>
        <w:rPr>
          <w:spacing w:val="-15"/>
        </w:rPr>
        <w:t xml:space="preserve"> </w:t>
      </w:r>
      <w:r>
        <w:t>Regional</w:t>
      </w:r>
      <w:r>
        <w:rPr>
          <w:spacing w:val="-15"/>
        </w:rPr>
        <w:t xml:space="preserve"> </w:t>
      </w:r>
      <w:r>
        <w:t>Virtual</w:t>
      </w:r>
      <w:r>
        <w:rPr>
          <w:spacing w:val="-15"/>
        </w:rPr>
        <w:t xml:space="preserve"> </w:t>
      </w:r>
      <w:r>
        <w:t>Exchange</w:t>
      </w:r>
    </w:p>
    <w:p w14:paraId="1D7A0B84" w14:textId="77777777" w:rsidR="007A0D23" w:rsidRDefault="00782AFD">
      <w:pPr>
        <w:pStyle w:val="BodyText"/>
        <w:tabs>
          <w:tab w:val="left" w:pos="1560"/>
        </w:tabs>
        <w:spacing w:before="3"/>
        <w:ind w:right="3123"/>
      </w:pPr>
      <w:r>
        <w:rPr>
          <w:spacing w:val="-4"/>
        </w:rPr>
        <w:t>SLS</w:t>
      </w:r>
      <w:r>
        <w:tab/>
      </w:r>
      <w:r>
        <w:t>Serve-Learn-Sustain</w:t>
      </w:r>
      <w:r>
        <w:rPr>
          <w:spacing w:val="-14"/>
        </w:rPr>
        <w:t xml:space="preserve"> </w:t>
      </w:r>
      <w:r>
        <w:t>interdisciplinary</w:t>
      </w:r>
      <w:r>
        <w:rPr>
          <w:spacing w:val="-14"/>
        </w:rPr>
        <w:t xml:space="preserve"> </w:t>
      </w:r>
      <w:r>
        <w:t>program</w:t>
      </w:r>
      <w:r>
        <w:rPr>
          <w:spacing w:val="-15"/>
        </w:rPr>
        <w:t xml:space="preserve"> </w:t>
      </w:r>
      <w:r>
        <w:t xml:space="preserve">(GT) </w:t>
      </w:r>
      <w:r>
        <w:rPr>
          <w:spacing w:val="-2"/>
        </w:rPr>
        <w:t>Spelman</w:t>
      </w:r>
      <w:r>
        <w:tab/>
        <w:t>Spelman College, Atlanta</w:t>
      </w:r>
    </w:p>
    <w:p w14:paraId="1D7A0B85" w14:textId="77777777" w:rsidR="007A0D23" w:rsidRDefault="00782AFD">
      <w:pPr>
        <w:pStyle w:val="BodyText"/>
        <w:tabs>
          <w:tab w:val="left" w:pos="1560"/>
        </w:tabs>
        <w:ind w:right="2700"/>
      </w:pPr>
      <w:r>
        <w:rPr>
          <w:color w:val="202020"/>
          <w:spacing w:val="-2"/>
        </w:rPr>
        <w:t>SPARC</w:t>
      </w:r>
      <w:r>
        <w:rPr>
          <w:color w:val="202020"/>
        </w:rPr>
        <w:tab/>
        <w:t>Scholarly</w:t>
      </w:r>
      <w:r>
        <w:rPr>
          <w:color w:val="202020"/>
          <w:spacing w:val="-10"/>
        </w:rPr>
        <w:t xml:space="preserve"> </w:t>
      </w:r>
      <w:r>
        <w:rPr>
          <w:color w:val="202020"/>
        </w:rPr>
        <w:t>Publishing</w:t>
      </w:r>
      <w:r>
        <w:rPr>
          <w:color w:val="202020"/>
          <w:spacing w:val="-7"/>
        </w:rPr>
        <w:t xml:space="preserve"> </w:t>
      </w:r>
      <w:r>
        <w:rPr>
          <w:color w:val="202020"/>
        </w:rPr>
        <w:t>and</w:t>
      </w:r>
      <w:r>
        <w:rPr>
          <w:color w:val="202020"/>
          <w:spacing w:val="-10"/>
        </w:rPr>
        <w:t xml:space="preserve"> </w:t>
      </w:r>
      <w:r>
        <w:rPr>
          <w:color w:val="202020"/>
        </w:rPr>
        <w:t>Academic</w:t>
      </w:r>
      <w:r>
        <w:rPr>
          <w:color w:val="202020"/>
          <w:spacing w:val="-12"/>
        </w:rPr>
        <w:t xml:space="preserve"> </w:t>
      </w:r>
      <w:r>
        <w:rPr>
          <w:color w:val="202020"/>
        </w:rPr>
        <w:t>Resources</w:t>
      </w:r>
      <w:r>
        <w:rPr>
          <w:color w:val="202020"/>
          <w:spacing w:val="-9"/>
        </w:rPr>
        <w:t xml:space="preserve"> </w:t>
      </w:r>
      <w:r>
        <w:rPr>
          <w:color w:val="202020"/>
        </w:rPr>
        <w:t xml:space="preserve">Coalition </w:t>
      </w:r>
      <w:r>
        <w:rPr>
          <w:color w:val="202020"/>
          <w:spacing w:val="-4"/>
        </w:rPr>
        <w:t>SPH</w:t>
      </w:r>
      <w:r>
        <w:rPr>
          <w:color w:val="202020"/>
        </w:rPr>
        <w:tab/>
        <w:t>School of Public Health (GSU)</w:t>
      </w:r>
    </w:p>
    <w:p w14:paraId="1D7A0B86" w14:textId="77777777" w:rsidR="007A0D23" w:rsidRDefault="00782AFD">
      <w:pPr>
        <w:pStyle w:val="BodyText"/>
        <w:tabs>
          <w:tab w:val="left" w:pos="1560"/>
        </w:tabs>
        <w:spacing w:line="242" w:lineRule="auto"/>
        <w:ind w:right="2942"/>
      </w:pPr>
      <w:r>
        <w:rPr>
          <w:spacing w:val="-4"/>
        </w:rPr>
        <w:t>STEM</w:t>
      </w:r>
      <w:r>
        <w:tab/>
      </w:r>
      <w:r>
        <w:t xml:space="preserve">Science, Technology, Engineering, Mathematics </w:t>
      </w:r>
      <w:r>
        <w:rPr>
          <w:spacing w:val="-2"/>
        </w:rPr>
        <w:t>STEAM</w:t>
      </w:r>
      <w:r>
        <w:tab/>
        <w:t>Science,</w:t>
      </w:r>
      <w:r>
        <w:rPr>
          <w:spacing w:val="-8"/>
        </w:rPr>
        <w:t xml:space="preserve"> </w:t>
      </w:r>
      <w:r>
        <w:t>Technology,</w:t>
      </w:r>
      <w:r>
        <w:rPr>
          <w:spacing w:val="-11"/>
        </w:rPr>
        <w:t xml:space="preserve"> </w:t>
      </w:r>
      <w:r>
        <w:t>Engineering,</w:t>
      </w:r>
      <w:r>
        <w:rPr>
          <w:spacing w:val="-11"/>
        </w:rPr>
        <w:t xml:space="preserve"> </w:t>
      </w:r>
      <w:r>
        <w:t>Arts,</w:t>
      </w:r>
      <w:r>
        <w:rPr>
          <w:spacing w:val="-11"/>
        </w:rPr>
        <w:t xml:space="preserve"> </w:t>
      </w:r>
      <w:r>
        <w:t xml:space="preserve">Mathematics </w:t>
      </w:r>
      <w:r>
        <w:rPr>
          <w:spacing w:val="-6"/>
        </w:rPr>
        <w:t>T6</w:t>
      </w:r>
      <w:r>
        <w:tab/>
        <w:t>Title VI, US Dept. of Education</w:t>
      </w:r>
    </w:p>
    <w:p w14:paraId="1D7A0B87" w14:textId="77777777" w:rsidR="007A0D23" w:rsidRDefault="00782AFD">
      <w:pPr>
        <w:pStyle w:val="BodyText"/>
        <w:tabs>
          <w:tab w:val="left" w:pos="1560"/>
        </w:tabs>
        <w:ind w:right="3055"/>
      </w:pPr>
      <w:r>
        <w:rPr>
          <w:spacing w:val="-4"/>
        </w:rPr>
        <w:t>TCV</w:t>
      </w:r>
      <w:r>
        <w:tab/>
        <w:t>Transcultural</w:t>
      </w:r>
      <w:r>
        <w:rPr>
          <w:spacing w:val="-10"/>
        </w:rPr>
        <w:t xml:space="preserve"> </w:t>
      </w:r>
      <w:r>
        <w:t>Conflict</w:t>
      </w:r>
      <w:r>
        <w:rPr>
          <w:spacing w:val="-5"/>
        </w:rPr>
        <w:t xml:space="preserve"> </w:t>
      </w:r>
      <w:r>
        <w:t>and</w:t>
      </w:r>
      <w:r>
        <w:rPr>
          <w:spacing w:val="-8"/>
        </w:rPr>
        <w:t xml:space="preserve"> </w:t>
      </w:r>
      <w:r>
        <w:t>Violence</w:t>
      </w:r>
      <w:r>
        <w:rPr>
          <w:spacing w:val="-10"/>
        </w:rPr>
        <w:t xml:space="preserve"> </w:t>
      </w:r>
      <w:r>
        <w:t>Initiative</w:t>
      </w:r>
      <w:r>
        <w:rPr>
          <w:spacing w:val="-10"/>
        </w:rPr>
        <w:t xml:space="preserve"> </w:t>
      </w:r>
      <w:r>
        <w:t xml:space="preserve">(GSU) </w:t>
      </w:r>
      <w:r>
        <w:rPr>
          <w:spacing w:val="-6"/>
        </w:rPr>
        <w:t>UG</w:t>
      </w:r>
      <w:r>
        <w:tab/>
      </w:r>
      <w:r>
        <w:rPr>
          <w:spacing w:val="-2"/>
        </w:rPr>
        <w:t>Undergraduate</w:t>
      </w:r>
    </w:p>
    <w:p w14:paraId="1D7A0B88" w14:textId="77777777" w:rsidR="007A0D23" w:rsidRDefault="00782AFD">
      <w:pPr>
        <w:pStyle w:val="BodyText"/>
        <w:tabs>
          <w:tab w:val="left" w:pos="1560"/>
        </w:tabs>
        <w:spacing w:line="274" w:lineRule="exact"/>
      </w:pPr>
      <w:r>
        <w:rPr>
          <w:spacing w:val="-5"/>
        </w:rPr>
        <w:t>UGA</w:t>
      </w:r>
      <w:r>
        <w:tab/>
        <w:t>University</w:t>
      </w:r>
      <w:r>
        <w:rPr>
          <w:spacing w:val="-5"/>
        </w:rPr>
        <w:t xml:space="preserve"> </w:t>
      </w:r>
      <w:r>
        <w:t>of</w:t>
      </w:r>
      <w:r>
        <w:rPr>
          <w:spacing w:val="-5"/>
        </w:rPr>
        <w:t xml:space="preserve"> </w:t>
      </w:r>
      <w:r>
        <w:rPr>
          <w:spacing w:val="-2"/>
        </w:rPr>
        <w:t>Georgia</w:t>
      </w:r>
    </w:p>
    <w:p w14:paraId="1D7A0B89" w14:textId="77777777" w:rsidR="007A0D23" w:rsidRDefault="00782AFD">
      <w:pPr>
        <w:pStyle w:val="BodyText"/>
        <w:tabs>
          <w:tab w:val="left" w:pos="1560"/>
        </w:tabs>
        <w:ind w:right="2830"/>
      </w:pPr>
      <w:r>
        <w:rPr>
          <w:spacing w:val="-2"/>
        </w:rPr>
        <w:t>U-NRC</w:t>
      </w:r>
      <w:r>
        <w:tab/>
        <w:t>Undergradua</w:t>
      </w:r>
      <w:r>
        <w:t>te</w:t>
      </w:r>
      <w:r>
        <w:rPr>
          <w:spacing w:val="-10"/>
        </w:rPr>
        <w:t xml:space="preserve"> </w:t>
      </w:r>
      <w:r>
        <w:t>National</w:t>
      </w:r>
      <w:r>
        <w:rPr>
          <w:spacing w:val="-10"/>
        </w:rPr>
        <w:t xml:space="preserve"> </w:t>
      </w:r>
      <w:r>
        <w:t>Resource</w:t>
      </w:r>
      <w:r>
        <w:rPr>
          <w:spacing w:val="-10"/>
        </w:rPr>
        <w:t xml:space="preserve"> </w:t>
      </w:r>
      <w:r>
        <w:t>Center</w:t>
      </w:r>
      <w:r>
        <w:rPr>
          <w:spacing w:val="-8"/>
        </w:rPr>
        <w:t xml:space="preserve"> </w:t>
      </w:r>
      <w:r>
        <w:t>(T6</w:t>
      </w:r>
      <w:r>
        <w:rPr>
          <w:spacing w:val="-8"/>
        </w:rPr>
        <w:t xml:space="preserve"> </w:t>
      </w:r>
      <w:r>
        <w:t>USDOE) UN RCE</w:t>
      </w:r>
      <w:r>
        <w:tab/>
        <w:t>United Nations Regional Centre of Expertise</w:t>
      </w:r>
    </w:p>
    <w:p w14:paraId="1D7A0B8A" w14:textId="77777777" w:rsidR="007A0D23" w:rsidRDefault="00782AFD">
      <w:pPr>
        <w:pStyle w:val="BodyText"/>
        <w:tabs>
          <w:tab w:val="left" w:pos="1560"/>
        </w:tabs>
        <w:spacing w:line="274" w:lineRule="exact"/>
      </w:pPr>
      <w:r>
        <w:rPr>
          <w:spacing w:val="-5"/>
        </w:rPr>
        <w:t>USG</w:t>
      </w:r>
      <w:r>
        <w:tab/>
        <w:t>University</w:t>
      </w:r>
      <w:r>
        <w:rPr>
          <w:spacing w:val="-5"/>
        </w:rPr>
        <w:t xml:space="preserve"> </w:t>
      </w:r>
      <w:r>
        <w:t>System</w:t>
      </w:r>
      <w:r>
        <w:rPr>
          <w:spacing w:val="-7"/>
        </w:rPr>
        <w:t xml:space="preserve"> </w:t>
      </w:r>
      <w:r>
        <w:t>of</w:t>
      </w:r>
      <w:r>
        <w:rPr>
          <w:spacing w:val="-1"/>
        </w:rPr>
        <w:t xml:space="preserve"> </w:t>
      </w:r>
      <w:r>
        <w:rPr>
          <w:spacing w:val="-2"/>
        </w:rPr>
        <w:t>Georgia</w:t>
      </w:r>
    </w:p>
    <w:p w14:paraId="1D7A0B8B" w14:textId="77777777" w:rsidR="007A0D23" w:rsidRDefault="00782AFD">
      <w:pPr>
        <w:pStyle w:val="BodyText"/>
        <w:tabs>
          <w:tab w:val="left" w:pos="1560"/>
        </w:tabs>
        <w:spacing w:line="275" w:lineRule="exact"/>
      </w:pPr>
      <w:r>
        <w:rPr>
          <w:spacing w:val="-5"/>
        </w:rPr>
        <w:t>USI</w:t>
      </w:r>
      <w:r>
        <w:tab/>
        <w:t>Urban</w:t>
      </w:r>
      <w:r>
        <w:rPr>
          <w:spacing w:val="-7"/>
        </w:rPr>
        <w:t xml:space="preserve"> </w:t>
      </w:r>
      <w:r>
        <w:t>Studies</w:t>
      </w:r>
      <w:r>
        <w:rPr>
          <w:spacing w:val="-6"/>
        </w:rPr>
        <w:t xml:space="preserve"> </w:t>
      </w:r>
      <w:r>
        <w:t>Institute</w:t>
      </w:r>
      <w:r>
        <w:rPr>
          <w:spacing w:val="-8"/>
        </w:rPr>
        <w:t xml:space="preserve"> </w:t>
      </w:r>
      <w:r>
        <w:rPr>
          <w:spacing w:val="-4"/>
        </w:rPr>
        <w:t>(GSU)</w:t>
      </w:r>
    </w:p>
    <w:p w14:paraId="1D7A0B8C" w14:textId="77777777" w:rsidR="007A0D23" w:rsidRDefault="00782AFD">
      <w:pPr>
        <w:pStyle w:val="BodyText"/>
        <w:tabs>
          <w:tab w:val="left" w:pos="1560"/>
        </w:tabs>
        <w:spacing w:line="275" w:lineRule="exact"/>
      </w:pPr>
      <w:r>
        <w:rPr>
          <w:spacing w:val="-5"/>
        </w:rPr>
        <w:t>VAP</w:t>
      </w:r>
      <w:r>
        <w:tab/>
        <w:t>Visiting</w:t>
      </w:r>
      <w:r>
        <w:rPr>
          <w:spacing w:val="-8"/>
        </w:rPr>
        <w:t xml:space="preserve"> </w:t>
      </w:r>
      <w:r>
        <w:t>Assistant</w:t>
      </w:r>
      <w:r>
        <w:rPr>
          <w:spacing w:val="-10"/>
        </w:rPr>
        <w:t xml:space="preserve"> </w:t>
      </w:r>
      <w:r>
        <w:rPr>
          <w:spacing w:val="-2"/>
        </w:rPr>
        <w:t>Professor</w:t>
      </w:r>
    </w:p>
    <w:p w14:paraId="1D7A0B8D" w14:textId="77777777" w:rsidR="007A0D23" w:rsidRDefault="00782AFD">
      <w:pPr>
        <w:pStyle w:val="BodyText"/>
        <w:tabs>
          <w:tab w:val="left" w:pos="1560"/>
        </w:tabs>
        <w:spacing w:line="275" w:lineRule="exact"/>
      </w:pPr>
      <w:r>
        <w:rPr>
          <w:spacing w:val="-5"/>
        </w:rPr>
        <w:t>VIP</w:t>
      </w:r>
      <w:r>
        <w:tab/>
        <w:t>Vertically</w:t>
      </w:r>
      <w:r>
        <w:rPr>
          <w:spacing w:val="-8"/>
        </w:rPr>
        <w:t xml:space="preserve"> </w:t>
      </w:r>
      <w:r>
        <w:t>Integrated</w:t>
      </w:r>
      <w:r>
        <w:rPr>
          <w:spacing w:val="-7"/>
        </w:rPr>
        <w:t xml:space="preserve"> </w:t>
      </w:r>
      <w:r>
        <w:rPr>
          <w:spacing w:val="-2"/>
        </w:rPr>
        <w:t>Projects</w:t>
      </w:r>
    </w:p>
    <w:p w14:paraId="1D7A0B8E" w14:textId="77777777" w:rsidR="007A0D23" w:rsidRDefault="00782AFD">
      <w:pPr>
        <w:pStyle w:val="BodyText"/>
        <w:tabs>
          <w:tab w:val="left" w:pos="1560"/>
        </w:tabs>
        <w:ind w:right="4053"/>
      </w:pPr>
      <w:r>
        <w:rPr>
          <w:spacing w:val="-4"/>
        </w:rPr>
        <w:t>VPII</w:t>
      </w:r>
      <w:r>
        <w:tab/>
        <w:t>Vice</w:t>
      </w:r>
      <w:r>
        <w:rPr>
          <w:spacing w:val="-12"/>
        </w:rPr>
        <w:t xml:space="preserve"> </w:t>
      </w:r>
      <w:r>
        <w:t>Provost</w:t>
      </w:r>
      <w:r>
        <w:rPr>
          <w:spacing w:val="-12"/>
        </w:rPr>
        <w:t xml:space="preserve"> </w:t>
      </w:r>
      <w:r>
        <w:t>International</w:t>
      </w:r>
      <w:r>
        <w:rPr>
          <w:spacing w:val="-12"/>
        </w:rPr>
        <w:t xml:space="preserve"> </w:t>
      </w:r>
      <w:r>
        <w:t>Initiatives</w:t>
      </w:r>
      <w:r>
        <w:rPr>
          <w:spacing w:val="-10"/>
        </w:rPr>
        <w:t xml:space="preserve"> </w:t>
      </w:r>
      <w:r>
        <w:t xml:space="preserve">(GT) </w:t>
      </w:r>
      <w:r>
        <w:rPr>
          <w:spacing w:val="-4"/>
        </w:rPr>
        <w:t>WACA</w:t>
      </w:r>
      <w:r>
        <w:tab/>
        <w:t>World Affairs Council of Atlanta</w:t>
      </w:r>
    </w:p>
    <w:p w14:paraId="1D7A0B8F" w14:textId="77777777" w:rsidR="007A0D23" w:rsidRDefault="00782AFD">
      <w:pPr>
        <w:pStyle w:val="BodyText"/>
        <w:tabs>
          <w:tab w:val="left" w:pos="1560"/>
        </w:tabs>
        <w:ind w:right="2995"/>
      </w:pPr>
      <w:r>
        <w:rPr>
          <w:spacing w:val="-4"/>
        </w:rPr>
        <w:t>WLC</w:t>
      </w:r>
      <w:r>
        <w:tab/>
        <w:t>Department</w:t>
      </w:r>
      <w:r>
        <w:rPr>
          <w:spacing w:val="-10"/>
        </w:rPr>
        <w:t xml:space="preserve"> </w:t>
      </w:r>
      <w:r>
        <w:t>of</w:t>
      </w:r>
      <w:r>
        <w:rPr>
          <w:spacing w:val="-8"/>
        </w:rPr>
        <w:t xml:space="preserve"> </w:t>
      </w:r>
      <w:r>
        <w:t>World</w:t>
      </w:r>
      <w:r>
        <w:rPr>
          <w:spacing w:val="-4"/>
        </w:rPr>
        <w:t xml:space="preserve"> </w:t>
      </w:r>
      <w:r>
        <w:t>Languages</w:t>
      </w:r>
      <w:r>
        <w:rPr>
          <w:spacing w:val="-7"/>
        </w:rPr>
        <w:t xml:space="preserve"> </w:t>
      </w:r>
      <w:r>
        <w:t>and</w:t>
      </w:r>
      <w:r>
        <w:rPr>
          <w:spacing w:val="-8"/>
        </w:rPr>
        <w:t xml:space="preserve"> </w:t>
      </w:r>
      <w:r>
        <w:t>Cultures</w:t>
      </w:r>
      <w:r>
        <w:rPr>
          <w:spacing w:val="-7"/>
        </w:rPr>
        <w:t xml:space="preserve"> </w:t>
      </w:r>
      <w:r>
        <w:t xml:space="preserve">(GSU) </w:t>
      </w:r>
      <w:r>
        <w:rPr>
          <w:spacing w:val="-2"/>
        </w:rPr>
        <w:t>Woodruff</w:t>
      </w:r>
      <w:r>
        <w:tab/>
        <w:t>Emory University Woodruff Library</w:t>
      </w:r>
    </w:p>
    <w:p w14:paraId="1D7A0B90" w14:textId="77777777" w:rsidR="007A0D23" w:rsidRDefault="00782AFD">
      <w:pPr>
        <w:pStyle w:val="BodyText"/>
        <w:tabs>
          <w:tab w:val="left" w:pos="1560"/>
        </w:tabs>
        <w:spacing w:line="274" w:lineRule="exact"/>
      </w:pPr>
      <w:r>
        <w:rPr>
          <w:spacing w:val="-5"/>
        </w:rPr>
        <w:t>WST</w:t>
      </w:r>
      <w:r>
        <w:tab/>
        <w:t>Women</w:t>
      </w:r>
      <w:r>
        <w:rPr>
          <w:spacing w:val="-4"/>
        </w:rPr>
        <w:t xml:space="preserve"> </w:t>
      </w:r>
      <w:r>
        <w:t>Science</w:t>
      </w:r>
      <w:r>
        <w:rPr>
          <w:spacing w:val="-1"/>
        </w:rPr>
        <w:t xml:space="preserve"> </w:t>
      </w:r>
      <w:r>
        <w:t>and</w:t>
      </w:r>
      <w:r>
        <w:rPr>
          <w:spacing w:val="-4"/>
        </w:rPr>
        <w:t xml:space="preserve"> </w:t>
      </w:r>
      <w:r>
        <w:t>Technology</w:t>
      </w:r>
      <w:r>
        <w:rPr>
          <w:spacing w:val="-4"/>
        </w:rPr>
        <w:t xml:space="preserve"> (GT)</w:t>
      </w:r>
    </w:p>
    <w:p w14:paraId="1D7A0B91" w14:textId="77777777" w:rsidR="007A0D23" w:rsidRDefault="007A0D23">
      <w:pPr>
        <w:spacing w:line="274" w:lineRule="exact"/>
        <w:sectPr w:rsidR="007A0D23">
          <w:pgSz w:w="12240" w:h="15840"/>
          <w:pgMar w:top="1380" w:right="1220" w:bottom="280" w:left="1320" w:header="720" w:footer="720" w:gutter="0"/>
          <w:cols w:space="720"/>
        </w:sectPr>
      </w:pPr>
    </w:p>
    <w:p w14:paraId="1D7A0B92" w14:textId="77777777" w:rsidR="007A0D23" w:rsidRDefault="00782AFD">
      <w:pPr>
        <w:pStyle w:val="Heading1"/>
        <w:numPr>
          <w:ilvl w:val="0"/>
          <w:numId w:val="13"/>
        </w:numPr>
        <w:tabs>
          <w:tab w:val="left" w:pos="463"/>
        </w:tabs>
        <w:spacing w:before="62" w:line="240" w:lineRule="auto"/>
      </w:pPr>
      <w:r>
        <w:t>COMMITMENT</w:t>
      </w:r>
      <w:r>
        <w:rPr>
          <w:spacing w:val="-10"/>
        </w:rPr>
        <w:t xml:space="preserve"> </w:t>
      </w:r>
      <w:r>
        <w:t>TO</w:t>
      </w:r>
      <w:r>
        <w:rPr>
          <w:spacing w:val="-9"/>
        </w:rPr>
        <w:t xml:space="preserve"> </w:t>
      </w:r>
      <w:r>
        <w:t>SUBJECT</w:t>
      </w:r>
      <w:r>
        <w:rPr>
          <w:spacing w:val="-10"/>
        </w:rPr>
        <w:t xml:space="preserve"> </w:t>
      </w:r>
      <w:r>
        <w:rPr>
          <w:spacing w:val="-4"/>
        </w:rPr>
        <w:t>AREA</w:t>
      </w:r>
    </w:p>
    <w:p w14:paraId="1D7A0B93" w14:textId="77777777" w:rsidR="007A0D23" w:rsidRDefault="00782AFD">
      <w:pPr>
        <w:pStyle w:val="BodyText"/>
        <w:spacing w:before="196" w:line="417" w:lineRule="auto"/>
        <w:ind w:right="227" w:firstLine="720"/>
      </w:pPr>
      <w:r>
        <w:t>The</w:t>
      </w:r>
      <w:r>
        <w:rPr>
          <w:spacing w:val="-4"/>
        </w:rPr>
        <w:t xml:space="preserve"> </w:t>
      </w:r>
      <w:r>
        <w:t>Georgia</w:t>
      </w:r>
      <w:r>
        <w:rPr>
          <w:spacing w:val="-4"/>
        </w:rPr>
        <w:t xml:space="preserve"> </w:t>
      </w:r>
      <w:r>
        <w:t>Institute</w:t>
      </w:r>
      <w:r>
        <w:rPr>
          <w:spacing w:val="-4"/>
        </w:rPr>
        <w:t xml:space="preserve"> </w:t>
      </w:r>
      <w:r>
        <w:t>of</w:t>
      </w:r>
      <w:r>
        <w:rPr>
          <w:spacing w:val="-4"/>
        </w:rPr>
        <w:t xml:space="preserve"> </w:t>
      </w:r>
      <w:r>
        <w:t>Technology</w:t>
      </w:r>
      <w:r>
        <w:rPr>
          <w:spacing w:val="-4"/>
        </w:rPr>
        <w:t xml:space="preserve"> </w:t>
      </w:r>
      <w:r>
        <w:t>(GT)</w:t>
      </w:r>
      <w:r>
        <w:rPr>
          <w:spacing w:val="-4"/>
        </w:rPr>
        <w:t xml:space="preserve"> </w:t>
      </w:r>
      <w:r>
        <w:t>and</w:t>
      </w:r>
      <w:r>
        <w:rPr>
          <w:spacing w:val="-4"/>
        </w:rPr>
        <w:t xml:space="preserve"> </w:t>
      </w:r>
      <w:r>
        <w:t>Georgia</w:t>
      </w:r>
      <w:r>
        <w:rPr>
          <w:spacing w:val="-4"/>
        </w:rPr>
        <w:t xml:space="preserve"> </w:t>
      </w:r>
      <w:r>
        <w:t>State</w:t>
      </w:r>
      <w:r>
        <w:rPr>
          <w:spacing w:val="-4"/>
        </w:rPr>
        <w:t xml:space="preserve"> </w:t>
      </w:r>
      <w:r>
        <w:t>University</w:t>
      </w:r>
      <w:r>
        <w:rPr>
          <w:spacing w:val="-4"/>
        </w:rPr>
        <w:t xml:space="preserve"> </w:t>
      </w:r>
      <w:r>
        <w:t>(GSU),</w:t>
      </w:r>
      <w:r>
        <w:rPr>
          <w:spacing w:val="-4"/>
        </w:rPr>
        <w:t xml:space="preserve"> </w:t>
      </w:r>
      <w:r>
        <w:t xml:space="preserve">Atlanta’s public R1 universities, propose the renewal of the Atlanta Global Studies Center (AGSC) consortium, a Title VI (T6) Undergraduate National Resource Center (U-NRC) and Foreign Language and Area Studies (FLAS) program that combines the strength of </w:t>
      </w:r>
      <w:r>
        <w:t xml:space="preserve">these premier institutions. GT is consistently cited among the top U.S. universities (#38 for national universities; #10 public university; #4 for undergraduate engineering; #4 for innovation; #7 for urban planning, per </w:t>
      </w:r>
      <w:r>
        <w:rPr>
          <w:i/>
        </w:rPr>
        <w:t>U.S. News &amp; World Report</w:t>
      </w:r>
      <w:r>
        <w:t xml:space="preserve">), ranks in </w:t>
      </w:r>
      <w:r>
        <w:t>the top 8% worldwide, and #1 in the</w:t>
      </w:r>
    </w:p>
    <w:p w14:paraId="1D7A0B94" w14:textId="77777777" w:rsidR="007A0D23" w:rsidRDefault="00782AFD">
      <w:pPr>
        <w:pStyle w:val="BodyText"/>
        <w:spacing w:line="417" w:lineRule="auto"/>
        <w:ind w:right="240"/>
      </w:pPr>
      <w:r>
        <w:t>U.S. for graduating underrepresented minorities in engineering. GT serves more than 43,000 undergraduate and graduate students in fields ranging from engineering to liberal arts. With a mission focused on “global leaders</w:t>
      </w:r>
      <w:r>
        <w:t>hip,” GT has one of the highest rates of language learning in the U.S.; 50% of its students study a language; 54% graduate with international experience abroad. Its Schools of Modern Languages (GTML), International Affairs (INTA/NUNN), and Public Policy (P</w:t>
      </w:r>
      <w:r>
        <w:t>UBP) are forerunners in applied language learning and intercultural studies (ML); international security and energy policy (NUNN); and intersections of global information, innovation, and environmental policy (PUBP). GT has 2 overseas campuses and 4 resear</w:t>
      </w:r>
      <w:r>
        <w:t>ch centers in 5 countries. Over 100 countries are represented in the student body and 53% of the faculty are foreign born. GT has a longstanding commitment to global leadership in Education for</w:t>
      </w:r>
      <w:r>
        <w:rPr>
          <w:spacing w:val="-4"/>
        </w:rPr>
        <w:t xml:space="preserve"> </w:t>
      </w:r>
      <w:r>
        <w:t>Sustainable</w:t>
      </w:r>
      <w:r>
        <w:rPr>
          <w:spacing w:val="-5"/>
        </w:rPr>
        <w:t xml:space="preserve"> </w:t>
      </w:r>
      <w:r>
        <w:t>Development</w:t>
      </w:r>
      <w:r>
        <w:rPr>
          <w:spacing w:val="-5"/>
        </w:rPr>
        <w:t xml:space="preserve"> </w:t>
      </w:r>
      <w:r>
        <w:t>(ESD)</w:t>
      </w:r>
      <w:r>
        <w:rPr>
          <w:spacing w:val="-4"/>
        </w:rPr>
        <w:t xml:space="preserve"> </w:t>
      </w:r>
      <w:r>
        <w:t>in</w:t>
      </w:r>
      <w:r>
        <w:rPr>
          <w:spacing w:val="-4"/>
        </w:rPr>
        <w:t xml:space="preserve"> </w:t>
      </w:r>
      <w:r>
        <w:t>career</w:t>
      </w:r>
      <w:r>
        <w:rPr>
          <w:spacing w:val="-4"/>
        </w:rPr>
        <w:t xml:space="preserve"> </w:t>
      </w:r>
      <w:r>
        <w:t>education.</w:t>
      </w:r>
      <w:r>
        <w:rPr>
          <w:spacing w:val="-4"/>
        </w:rPr>
        <w:t xml:space="preserve"> </w:t>
      </w:r>
      <w:r>
        <w:t>GT’s</w:t>
      </w:r>
      <w:r>
        <w:rPr>
          <w:spacing w:val="-4"/>
        </w:rPr>
        <w:t xml:space="preserve"> </w:t>
      </w:r>
      <w:r>
        <w:t>curren</w:t>
      </w:r>
      <w:r>
        <w:t>t</w:t>
      </w:r>
      <w:r>
        <w:rPr>
          <w:spacing w:val="-5"/>
        </w:rPr>
        <w:t xml:space="preserve"> </w:t>
      </w:r>
      <w:r>
        <w:t>Quality</w:t>
      </w:r>
      <w:r>
        <w:rPr>
          <w:spacing w:val="-4"/>
        </w:rPr>
        <w:t xml:space="preserve"> </w:t>
      </w:r>
      <w:r>
        <w:t>Enhancement</w:t>
      </w:r>
      <w:r>
        <w:rPr>
          <w:spacing w:val="-5"/>
        </w:rPr>
        <w:t xml:space="preserve"> </w:t>
      </w:r>
      <w:r>
        <w:t xml:space="preserve">Plan (QEP) “Serve - Learn - Sustain (SLS)” integrates ESD priorities in curriculum and faculty </w:t>
      </w:r>
      <w:r>
        <w:rPr>
          <w:spacing w:val="-2"/>
        </w:rPr>
        <w:t>development.</w:t>
      </w:r>
    </w:p>
    <w:p w14:paraId="1D7A0B95" w14:textId="77777777" w:rsidR="007A0D23" w:rsidRDefault="00782AFD">
      <w:pPr>
        <w:spacing w:line="417" w:lineRule="auto"/>
        <w:ind w:left="120" w:right="246" w:firstLine="720"/>
        <w:jc w:val="both"/>
        <w:rPr>
          <w:sz w:val="24"/>
        </w:rPr>
      </w:pPr>
      <w:r>
        <w:rPr>
          <w:sz w:val="24"/>
        </w:rPr>
        <w:t>GSU</w:t>
      </w:r>
      <w:r>
        <w:rPr>
          <w:spacing w:val="-2"/>
          <w:sz w:val="24"/>
        </w:rPr>
        <w:t xml:space="preserve"> </w:t>
      </w:r>
      <w:r>
        <w:rPr>
          <w:sz w:val="24"/>
        </w:rPr>
        <w:t>is</w:t>
      </w:r>
      <w:r>
        <w:rPr>
          <w:spacing w:val="-2"/>
          <w:sz w:val="24"/>
        </w:rPr>
        <w:t xml:space="preserve"> </w:t>
      </w:r>
      <w:r>
        <w:rPr>
          <w:sz w:val="24"/>
        </w:rPr>
        <w:t>ranked</w:t>
      </w:r>
      <w:r>
        <w:rPr>
          <w:spacing w:val="-2"/>
          <w:sz w:val="24"/>
        </w:rPr>
        <w:t xml:space="preserve"> </w:t>
      </w:r>
      <w:r>
        <w:rPr>
          <w:sz w:val="24"/>
        </w:rPr>
        <w:t>#2</w:t>
      </w:r>
      <w:r>
        <w:rPr>
          <w:spacing w:val="-2"/>
          <w:sz w:val="24"/>
        </w:rPr>
        <w:t xml:space="preserve"> </w:t>
      </w:r>
      <w:r>
        <w:rPr>
          <w:sz w:val="24"/>
        </w:rPr>
        <w:t>for</w:t>
      </w:r>
      <w:r>
        <w:rPr>
          <w:spacing w:val="-2"/>
          <w:sz w:val="24"/>
        </w:rPr>
        <w:t xml:space="preserve"> </w:t>
      </w:r>
      <w:r>
        <w:rPr>
          <w:sz w:val="24"/>
        </w:rPr>
        <w:t>commitment</w:t>
      </w:r>
      <w:r>
        <w:rPr>
          <w:spacing w:val="-3"/>
          <w:sz w:val="24"/>
        </w:rPr>
        <w:t xml:space="preserve"> </w:t>
      </w:r>
      <w:r>
        <w:rPr>
          <w:sz w:val="24"/>
        </w:rPr>
        <w:t>to</w:t>
      </w:r>
      <w:r>
        <w:rPr>
          <w:spacing w:val="-2"/>
          <w:sz w:val="24"/>
        </w:rPr>
        <w:t xml:space="preserve"> </w:t>
      </w:r>
      <w:r>
        <w:rPr>
          <w:sz w:val="24"/>
        </w:rPr>
        <w:t>undergraduate</w:t>
      </w:r>
      <w:r>
        <w:rPr>
          <w:spacing w:val="-3"/>
          <w:sz w:val="24"/>
        </w:rPr>
        <w:t xml:space="preserve"> </w:t>
      </w:r>
      <w:r>
        <w:rPr>
          <w:sz w:val="24"/>
        </w:rPr>
        <w:t>teaching,</w:t>
      </w:r>
      <w:r>
        <w:rPr>
          <w:spacing w:val="-2"/>
          <w:sz w:val="24"/>
        </w:rPr>
        <w:t xml:space="preserve"> </w:t>
      </w:r>
      <w:r>
        <w:rPr>
          <w:sz w:val="24"/>
        </w:rPr>
        <w:t>#1</w:t>
      </w:r>
      <w:r>
        <w:rPr>
          <w:spacing w:val="-2"/>
          <w:sz w:val="24"/>
        </w:rPr>
        <w:t xml:space="preserve"> </w:t>
      </w:r>
      <w:r>
        <w:rPr>
          <w:sz w:val="24"/>
        </w:rPr>
        <w:t>for</w:t>
      </w:r>
      <w:r>
        <w:rPr>
          <w:spacing w:val="-2"/>
          <w:sz w:val="24"/>
        </w:rPr>
        <w:t xml:space="preserve"> </w:t>
      </w:r>
      <w:r>
        <w:rPr>
          <w:sz w:val="24"/>
        </w:rPr>
        <w:t>an</w:t>
      </w:r>
      <w:r>
        <w:rPr>
          <w:spacing w:val="-2"/>
          <w:sz w:val="24"/>
        </w:rPr>
        <w:t xml:space="preserve"> </w:t>
      </w:r>
      <w:r>
        <w:rPr>
          <w:sz w:val="24"/>
        </w:rPr>
        <w:t>‘unusually</w:t>
      </w:r>
      <w:r>
        <w:rPr>
          <w:spacing w:val="-2"/>
          <w:sz w:val="24"/>
        </w:rPr>
        <w:t xml:space="preserve"> </w:t>
      </w:r>
      <w:r>
        <w:rPr>
          <w:sz w:val="24"/>
        </w:rPr>
        <w:t>strong commitment</w:t>
      </w:r>
      <w:r>
        <w:rPr>
          <w:spacing w:val="-3"/>
          <w:sz w:val="24"/>
        </w:rPr>
        <w:t xml:space="preserve"> </w:t>
      </w:r>
      <w:r>
        <w:rPr>
          <w:sz w:val="24"/>
        </w:rPr>
        <w:t>to</w:t>
      </w:r>
      <w:r>
        <w:rPr>
          <w:spacing w:val="-2"/>
          <w:sz w:val="24"/>
        </w:rPr>
        <w:t xml:space="preserve"> </w:t>
      </w:r>
      <w:r>
        <w:rPr>
          <w:sz w:val="24"/>
        </w:rPr>
        <w:t>teaching,’</w:t>
      </w:r>
      <w:r>
        <w:rPr>
          <w:spacing w:val="-2"/>
          <w:sz w:val="24"/>
        </w:rPr>
        <w:t xml:space="preserve"> </w:t>
      </w:r>
      <w:r>
        <w:rPr>
          <w:sz w:val="24"/>
        </w:rPr>
        <w:t>#2</w:t>
      </w:r>
      <w:r>
        <w:rPr>
          <w:spacing w:val="-2"/>
          <w:sz w:val="24"/>
        </w:rPr>
        <w:t xml:space="preserve"> </w:t>
      </w:r>
      <w:r>
        <w:rPr>
          <w:sz w:val="24"/>
        </w:rPr>
        <w:t>for</w:t>
      </w:r>
      <w:r>
        <w:rPr>
          <w:spacing w:val="-2"/>
          <w:sz w:val="24"/>
        </w:rPr>
        <w:t xml:space="preserve"> </w:t>
      </w:r>
      <w:r>
        <w:rPr>
          <w:sz w:val="24"/>
        </w:rPr>
        <w:t>innovat</w:t>
      </w:r>
      <w:r>
        <w:rPr>
          <w:sz w:val="24"/>
        </w:rPr>
        <w:t>ion,</w:t>
      </w:r>
      <w:r>
        <w:rPr>
          <w:spacing w:val="-2"/>
          <w:sz w:val="24"/>
        </w:rPr>
        <w:t xml:space="preserve"> </w:t>
      </w:r>
      <w:r>
        <w:rPr>
          <w:sz w:val="24"/>
        </w:rPr>
        <w:t>and</w:t>
      </w:r>
      <w:r>
        <w:rPr>
          <w:spacing w:val="-2"/>
          <w:sz w:val="24"/>
        </w:rPr>
        <w:t xml:space="preserve"> </w:t>
      </w:r>
      <w:r>
        <w:rPr>
          <w:sz w:val="24"/>
        </w:rPr>
        <w:t>#11</w:t>
      </w:r>
      <w:r>
        <w:rPr>
          <w:spacing w:val="-2"/>
          <w:sz w:val="24"/>
        </w:rPr>
        <w:t xml:space="preserve"> </w:t>
      </w:r>
      <w:r>
        <w:rPr>
          <w:sz w:val="24"/>
        </w:rPr>
        <w:t>for</w:t>
      </w:r>
      <w:r>
        <w:rPr>
          <w:spacing w:val="-2"/>
          <w:sz w:val="24"/>
        </w:rPr>
        <w:t xml:space="preserve"> </w:t>
      </w:r>
      <w:r>
        <w:rPr>
          <w:sz w:val="24"/>
        </w:rPr>
        <w:t>advancing</w:t>
      </w:r>
      <w:r>
        <w:rPr>
          <w:spacing w:val="-2"/>
          <w:sz w:val="24"/>
        </w:rPr>
        <w:t xml:space="preserve"> </w:t>
      </w:r>
      <w:r>
        <w:rPr>
          <w:sz w:val="24"/>
        </w:rPr>
        <w:t>social</w:t>
      </w:r>
      <w:r>
        <w:rPr>
          <w:spacing w:val="-2"/>
          <w:sz w:val="24"/>
        </w:rPr>
        <w:t xml:space="preserve"> </w:t>
      </w:r>
      <w:r>
        <w:rPr>
          <w:sz w:val="24"/>
        </w:rPr>
        <w:t>mobility</w:t>
      </w:r>
      <w:r>
        <w:rPr>
          <w:spacing w:val="-2"/>
          <w:sz w:val="24"/>
        </w:rPr>
        <w:t xml:space="preserve"> </w:t>
      </w:r>
      <w:r>
        <w:rPr>
          <w:sz w:val="24"/>
        </w:rPr>
        <w:t>by</w:t>
      </w:r>
      <w:r>
        <w:rPr>
          <w:spacing w:val="-2"/>
          <w:sz w:val="24"/>
        </w:rPr>
        <w:t xml:space="preserve"> </w:t>
      </w:r>
      <w:r>
        <w:rPr>
          <w:i/>
          <w:sz w:val="24"/>
        </w:rPr>
        <w:t>U.S.</w:t>
      </w:r>
      <w:r>
        <w:rPr>
          <w:i/>
          <w:spacing w:val="-2"/>
          <w:sz w:val="24"/>
        </w:rPr>
        <w:t xml:space="preserve"> </w:t>
      </w:r>
      <w:r>
        <w:rPr>
          <w:i/>
          <w:sz w:val="24"/>
        </w:rPr>
        <w:t>News &amp;</w:t>
      </w:r>
      <w:r>
        <w:rPr>
          <w:i/>
          <w:spacing w:val="-3"/>
          <w:sz w:val="24"/>
        </w:rPr>
        <w:t xml:space="preserve"> </w:t>
      </w:r>
      <w:r>
        <w:rPr>
          <w:i/>
          <w:sz w:val="24"/>
        </w:rPr>
        <w:t>World</w:t>
      </w:r>
      <w:r>
        <w:rPr>
          <w:i/>
          <w:spacing w:val="-3"/>
          <w:sz w:val="24"/>
        </w:rPr>
        <w:t xml:space="preserve"> </w:t>
      </w:r>
      <w:r>
        <w:rPr>
          <w:i/>
          <w:sz w:val="24"/>
        </w:rPr>
        <w:t>Report</w:t>
      </w:r>
      <w:r>
        <w:rPr>
          <w:i/>
          <w:spacing w:val="-4"/>
          <w:sz w:val="24"/>
        </w:rPr>
        <w:t xml:space="preserve"> </w:t>
      </w:r>
      <w:r>
        <w:rPr>
          <w:sz w:val="24"/>
        </w:rPr>
        <w:t>(2022).</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reflected</w:t>
      </w:r>
      <w:r>
        <w:rPr>
          <w:spacing w:val="-3"/>
          <w:sz w:val="24"/>
        </w:rPr>
        <w:t xml:space="preserve"> </w:t>
      </w:r>
      <w:r>
        <w:rPr>
          <w:sz w:val="24"/>
        </w:rPr>
        <w:t>in</w:t>
      </w:r>
      <w:r>
        <w:rPr>
          <w:spacing w:val="-3"/>
          <w:sz w:val="24"/>
        </w:rPr>
        <w:t xml:space="preserve"> </w:t>
      </w:r>
      <w:r>
        <w:rPr>
          <w:sz w:val="24"/>
        </w:rPr>
        <w:t>GSU’s</w:t>
      </w:r>
      <w:r>
        <w:rPr>
          <w:spacing w:val="-3"/>
          <w:sz w:val="24"/>
        </w:rPr>
        <w:t xml:space="preserve"> </w:t>
      </w:r>
      <w:r>
        <w:rPr>
          <w:sz w:val="24"/>
        </w:rPr>
        <w:t>achievement</w:t>
      </w:r>
      <w:r>
        <w:rPr>
          <w:spacing w:val="-4"/>
          <w:sz w:val="24"/>
        </w:rPr>
        <w:t xml:space="preserve"> </w:t>
      </w:r>
      <w:r>
        <w:rPr>
          <w:sz w:val="24"/>
        </w:rPr>
        <w:t>as</w:t>
      </w:r>
      <w:r>
        <w:rPr>
          <w:spacing w:val="-3"/>
          <w:sz w:val="24"/>
        </w:rPr>
        <w:t xml:space="preserve"> </w:t>
      </w:r>
      <w:r>
        <w:rPr>
          <w:b/>
          <w:sz w:val="24"/>
        </w:rPr>
        <w:t>the</w:t>
      </w:r>
      <w:r>
        <w:rPr>
          <w:b/>
          <w:spacing w:val="-4"/>
          <w:sz w:val="24"/>
        </w:rPr>
        <w:t xml:space="preserve"> </w:t>
      </w:r>
      <w:r>
        <w:rPr>
          <w:b/>
          <w:sz w:val="24"/>
        </w:rPr>
        <w:t>first</w:t>
      </w:r>
      <w:r>
        <w:rPr>
          <w:b/>
          <w:spacing w:val="-3"/>
          <w:sz w:val="24"/>
        </w:rPr>
        <w:t xml:space="preserve"> </w:t>
      </w:r>
      <w:r>
        <w:rPr>
          <w:b/>
          <w:sz w:val="24"/>
        </w:rPr>
        <w:t>public</w:t>
      </w:r>
      <w:r>
        <w:rPr>
          <w:b/>
          <w:spacing w:val="-4"/>
          <w:sz w:val="24"/>
        </w:rPr>
        <w:t xml:space="preserve"> </w:t>
      </w:r>
      <w:r>
        <w:rPr>
          <w:b/>
          <w:sz w:val="24"/>
        </w:rPr>
        <w:t>university</w:t>
      </w:r>
      <w:r>
        <w:rPr>
          <w:b/>
          <w:spacing w:val="-3"/>
          <w:sz w:val="24"/>
        </w:rPr>
        <w:t xml:space="preserve"> </w:t>
      </w:r>
      <w:r>
        <w:rPr>
          <w:b/>
          <w:sz w:val="24"/>
        </w:rPr>
        <w:t>in the</w:t>
      </w:r>
      <w:r>
        <w:rPr>
          <w:b/>
          <w:spacing w:val="-1"/>
          <w:sz w:val="24"/>
        </w:rPr>
        <w:t xml:space="preserve"> </w:t>
      </w:r>
      <w:r>
        <w:rPr>
          <w:b/>
          <w:sz w:val="24"/>
        </w:rPr>
        <w:t>U.S. to close</w:t>
      </w:r>
      <w:r>
        <w:rPr>
          <w:b/>
          <w:spacing w:val="-1"/>
          <w:sz w:val="24"/>
        </w:rPr>
        <w:t xml:space="preserve"> </w:t>
      </w:r>
      <w:r>
        <w:rPr>
          <w:b/>
          <w:sz w:val="24"/>
        </w:rPr>
        <w:t>any achievement gap based on race, ethnicity, or</w:t>
      </w:r>
      <w:r>
        <w:rPr>
          <w:b/>
          <w:spacing w:val="-1"/>
          <w:sz w:val="24"/>
        </w:rPr>
        <w:t xml:space="preserve"> </w:t>
      </w:r>
      <w:r>
        <w:rPr>
          <w:b/>
          <w:sz w:val="24"/>
        </w:rPr>
        <w:t>income</w:t>
      </w:r>
      <w:r>
        <w:rPr>
          <w:b/>
          <w:spacing w:val="-1"/>
          <w:sz w:val="24"/>
        </w:rPr>
        <w:t xml:space="preserve"> </w:t>
      </w:r>
      <w:r>
        <w:rPr>
          <w:b/>
          <w:sz w:val="24"/>
        </w:rPr>
        <w:t xml:space="preserve">level </w:t>
      </w:r>
      <w:r>
        <w:rPr>
          <w:sz w:val="24"/>
        </w:rPr>
        <w:t>and as the</w:t>
      </w:r>
      <w:r>
        <w:rPr>
          <w:spacing w:val="-1"/>
          <w:sz w:val="24"/>
        </w:rPr>
        <w:t xml:space="preserve"> </w:t>
      </w:r>
      <w:r>
        <w:rPr>
          <w:sz w:val="24"/>
        </w:rPr>
        <w:t>#1 university in Georgia to confer undergraduate and graduate degrees to African-American, Asian, and Latinx students, who graduate from GSU at rates at or above the overall student b</w:t>
      </w:r>
      <w:r>
        <w:rPr>
          <w:sz w:val="24"/>
        </w:rPr>
        <w:t>ody. GSU,</w:t>
      </w:r>
    </w:p>
    <w:p w14:paraId="1D7A0B96" w14:textId="77777777" w:rsidR="007A0D23" w:rsidRDefault="007A0D23">
      <w:pPr>
        <w:spacing w:line="417" w:lineRule="auto"/>
        <w:jc w:val="both"/>
        <w:rPr>
          <w:sz w:val="24"/>
        </w:rPr>
        <w:sectPr w:rsidR="007A0D23">
          <w:footerReference w:type="default" r:id="rId8"/>
          <w:pgSz w:w="12240" w:h="15840"/>
          <w:pgMar w:top="1500" w:right="1220" w:bottom="980" w:left="1320" w:header="0" w:footer="787" w:gutter="0"/>
          <w:pgNumType w:start="1"/>
          <w:cols w:space="720"/>
        </w:sectPr>
      </w:pPr>
    </w:p>
    <w:p w14:paraId="1D7A0B97" w14:textId="77777777" w:rsidR="007A0D23" w:rsidRDefault="00782AFD">
      <w:pPr>
        <w:pStyle w:val="BodyText"/>
        <w:spacing w:before="60" w:line="417" w:lineRule="auto"/>
        <w:ind w:right="395"/>
      </w:pPr>
      <w:r>
        <w:t>a “majority minority” institution, enrolls over 54,000 students, 76% of whom are non-White. GSU includes 5-campus Perimeter College (PC), a Community College with over 18,500 students,</w:t>
      </w:r>
      <w:r>
        <w:rPr>
          <w:spacing w:val="-3"/>
        </w:rPr>
        <w:t xml:space="preserve"> </w:t>
      </w:r>
      <w:r>
        <w:t>allowing</w:t>
      </w:r>
      <w:r>
        <w:rPr>
          <w:spacing w:val="-3"/>
        </w:rPr>
        <w:t xml:space="preserve"> </w:t>
      </w:r>
      <w:r>
        <w:t>the</w:t>
      </w:r>
      <w:r>
        <w:rPr>
          <w:spacing w:val="-3"/>
        </w:rPr>
        <w:t xml:space="preserve"> </w:t>
      </w:r>
      <w:r>
        <w:t>AGSC</w:t>
      </w:r>
      <w:r>
        <w:rPr>
          <w:spacing w:val="-3"/>
        </w:rPr>
        <w:t xml:space="preserve"> </w:t>
      </w:r>
      <w:r>
        <w:t>to</w:t>
      </w:r>
      <w:r>
        <w:rPr>
          <w:spacing w:val="-3"/>
        </w:rPr>
        <w:t xml:space="preserve"> </w:t>
      </w:r>
      <w:r>
        <w:t>support</w:t>
      </w:r>
      <w:r>
        <w:rPr>
          <w:spacing w:val="-4"/>
        </w:rPr>
        <w:t xml:space="preserve"> </w:t>
      </w:r>
      <w:r>
        <w:t>global</w:t>
      </w:r>
      <w:r>
        <w:rPr>
          <w:spacing w:val="-3"/>
        </w:rPr>
        <w:t xml:space="preserve"> </w:t>
      </w:r>
      <w:r>
        <w:t>and</w:t>
      </w:r>
      <w:r>
        <w:rPr>
          <w:spacing w:val="-3"/>
        </w:rPr>
        <w:t xml:space="preserve"> </w:t>
      </w:r>
      <w:r>
        <w:t>language</w:t>
      </w:r>
      <w:r>
        <w:rPr>
          <w:spacing w:val="-4"/>
        </w:rPr>
        <w:t xml:space="preserve"> </w:t>
      </w:r>
      <w:r>
        <w:t>learning</w:t>
      </w:r>
      <w:r>
        <w:rPr>
          <w:spacing w:val="-3"/>
        </w:rPr>
        <w:t xml:space="preserve"> </w:t>
      </w:r>
      <w:r>
        <w:t>at</w:t>
      </w:r>
      <w:r>
        <w:rPr>
          <w:spacing w:val="-3"/>
        </w:rPr>
        <w:t xml:space="preserve"> </w:t>
      </w:r>
      <w:r>
        <w:t>the</w:t>
      </w:r>
      <w:r>
        <w:rPr>
          <w:spacing w:val="-4"/>
        </w:rPr>
        <w:t xml:space="preserve"> </w:t>
      </w:r>
      <w:r>
        <w:t>commun</w:t>
      </w:r>
      <w:r>
        <w:t>ity</w:t>
      </w:r>
      <w:r>
        <w:rPr>
          <w:spacing w:val="-3"/>
        </w:rPr>
        <w:t xml:space="preserve"> </w:t>
      </w:r>
      <w:r>
        <w:t>college level. GSU houses multiple Area Studies centers: Asian Studies Center (ASC), Middle East Studies Center (MESC), Center for Hellenic Studies (CHS), Center for Latin American and Latinx Studies (CLALS), Center for Studies on Africa and Diaspora (</w:t>
      </w:r>
      <w:r>
        <w:t>CSAD), and Center for Human Rights and Democracy (CHRD), and provides research and undergraduate education through its network of affiliated faculty and Bachelor of Interdisciplinary Studies in Global Studies (BISGS). GSU’s College of Education and Human D</w:t>
      </w:r>
      <w:r>
        <w:t>evelopment (CEHD) trains a significant number of K12 teachers in languages in Georgia. In its “College to Career” QEP, GSU</w:t>
      </w:r>
      <w:r>
        <w:rPr>
          <w:spacing w:val="-4"/>
        </w:rPr>
        <w:t xml:space="preserve"> </w:t>
      </w:r>
      <w:r>
        <w:t>ensures</w:t>
      </w:r>
      <w:r>
        <w:rPr>
          <w:spacing w:val="-2"/>
        </w:rPr>
        <w:t xml:space="preserve"> </w:t>
      </w:r>
      <w:r>
        <w:t>that</w:t>
      </w:r>
      <w:r>
        <w:rPr>
          <w:spacing w:val="-2"/>
        </w:rPr>
        <w:t xml:space="preserve"> </w:t>
      </w:r>
      <w:r>
        <w:t>students</w:t>
      </w:r>
      <w:r>
        <w:rPr>
          <w:spacing w:val="-2"/>
        </w:rPr>
        <w:t xml:space="preserve"> </w:t>
      </w:r>
      <w:r>
        <w:t>are</w:t>
      </w:r>
      <w:r>
        <w:rPr>
          <w:spacing w:val="-2"/>
        </w:rPr>
        <w:t xml:space="preserve"> </w:t>
      </w:r>
      <w:r>
        <w:t>prepared</w:t>
      </w:r>
      <w:r>
        <w:rPr>
          <w:spacing w:val="-2"/>
        </w:rPr>
        <w:t xml:space="preserve"> </w:t>
      </w:r>
      <w:r>
        <w:t>to</w:t>
      </w:r>
      <w:r>
        <w:rPr>
          <w:spacing w:val="-2"/>
        </w:rPr>
        <w:t xml:space="preserve"> </w:t>
      </w:r>
      <w:r>
        <w:t>“identify,</w:t>
      </w:r>
      <w:r>
        <w:rPr>
          <w:spacing w:val="-2"/>
        </w:rPr>
        <w:t xml:space="preserve"> </w:t>
      </w:r>
      <w:r>
        <w:t>reflect</w:t>
      </w:r>
      <w:r>
        <w:rPr>
          <w:spacing w:val="-1"/>
        </w:rPr>
        <w:t xml:space="preserve"> </w:t>
      </w:r>
      <w:r>
        <w:t>on</w:t>
      </w:r>
      <w:r>
        <w:rPr>
          <w:spacing w:val="-2"/>
        </w:rPr>
        <w:t xml:space="preserve"> </w:t>
      </w:r>
      <w:r>
        <w:t>and</w:t>
      </w:r>
      <w:r>
        <w:rPr>
          <w:spacing w:val="-2"/>
        </w:rPr>
        <w:t xml:space="preserve"> </w:t>
      </w:r>
      <w:r>
        <w:t>document</w:t>
      </w:r>
      <w:r>
        <w:rPr>
          <w:spacing w:val="-3"/>
        </w:rPr>
        <w:t xml:space="preserve"> </w:t>
      </w:r>
      <w:r>
        <w:t>career</w:t>
      </w:r>
      <w:r>
        <w:rPr>
          <w:spacing w:val="-1"/>
        </w:rPr>
        <w:t xml:space="preserve"> </w:t>
      </w:r>
      <w:r>
        <w:rPr>
          <w:spacing w:val="-2"/>
        </w:rPr>
        <w:t>readiness.”</w:t>
      </w:r>
    </w:p>
    <w:p w14:paraId="1D7A0B98" w14:textId="77777777" w:rsidR="007A0D23" w:rsidRDefault="00782AFD">
      <w:pPr>
        <w:pStyle w:val="BodyText"/>
        <w:spacing w:line="417" w:lineRule="auto"/>
        <w:ind w:right="274" w:firstLine="720"/>
      </w:pPr>
      <w:r>
        <w:t xml:space="preserve">The strengths and complementary missions </w:t>
      </w:r>
      <w:r>
        <w:t>of consortium partners GT and GSU mirror the demographic diversity and high-tech context of their urban setting: GT is the state’s flagship STEM university and a world leader in innovative-technology problem-solving; and GSU, a Minority Serving Institution</w:t>
      </w:r>
      <w:r>
        <w:t xml:space="preserve"> (MSI) under Title III and V of the HEA, specializes in </w:t>
      </w:r>
      <w:r>
        <w:rPr>
          <w:color w:val="363636"/>
        </w:rPr>
        <w:t xml:space="preserve">urban education and research with an international, multi-ethnic, and multicultural focus, including a five-campus community college. Leveraging these strengths, AGSC has been able </w:t>
      </w:r>
      <w:r>
        <w:t>to firmly establish</w:t>
      </w:r>
      <w:r>
        <w:rPr>
          <w:spacing w:val="-4"/>
        </w:rPr>
        <w:t xml:space="preserve"> </w:t>
      </w:r>
      <w:r>
        <w:t>partnerships</w:t>
      </w:r>
      <w:r>
        <w:rPr>
          <w:spacing w:val="-4"/>
        </w:rPr>
        <w:t xml:space="preserve"> </w:t>
      </w:r>
      <w:r>
        <w:t>for</w:t>
      </w:r>
      <w:r>
        <w:rPr>
          <w:spacing w:val="-4"/>
        </w:rPr>
        <w:t xml:space="preserve"> </w:t>
      </w:r>
      <w:r>
        <w:t>long-term</w:t>
      </w:r>
      <w:r>
        <w:rPr>
          <w:spacing w:val="-5"/>
        </w:rPr>
        <w:t xml:space="preserve"> </w:t>
      </w:r>
      <w:r>
        <w:t>sustainable</w:t>
      </w:r>
      <w:r>
        <w:rPr>
          <w:spacing w:val="-5"/>
        </w:rPr>
        <w:t xml:space="preserve"> </w:t>
      </w:r>
      <w:r>
        <w:t>impact</w:t>
      </w:r>
      <w:r>
        <w:rPr>
          <w:spacing w:val="-4"/>
        </w:rPr>
        <w:t xml:space="preserve"> </w:t>
      </w:r>
      <w:r>
        <w:t>and</w:t>
      </w:r>
      <w:r>
        <w:rPr>
          <w:spacing w:val="-4"/>
        </w:rPr>
        <w:t xml:space="preserve"> </w:t>
      </w:r>
      <w:r>
        <w:t>for</w:t>
      </w:r>
      <w:r>
        <w:rPr>
          <w:spacing w:val="-4"/>
        </w:rPr>
        <w:t xml:space="preserve"> </w:t>
      </w:r>
      <w:r>
        <w:t>reaching</w:t>
      </w:r>
      <w:r>
        <w:rPr>
          <w:spacing w:val="-4"/>
        </w:rPr>
        <w:t xml:space="preserve"> </w:t>
      </w:r>
      <w:r>
        <w:t>populations</w:t>
      </w:r>
      <w:r>
        <w:rPr>
          <w:spacing w:val="-4"/>
        </w:rPr>
        <w:t xml:space="preserve"> </w:t>
      </w:r>
      <w:r>
        <w:t xml:space="preserve">traditionally underrepresented in international studies and advanced language study: </w:t>
      </w:r>
      <w:r>
        <w:rPr>
          <w:b/>
        </w:rPr>
        <w:t xml:space="preserve">STEM students; community college students; </w:t>
      </w:r>
      <w:r>
        <w:t xml:space="preserve">and </w:t>
      </w:r>
      <w:r>
        <w:rPr>
          <w:b/>
        </w:rPr>
        <w:t>minority, first generation, and low-income students</w:t>
      </w:r>
      <w:r>
        <w:t>.</w:t>
      </w:r>
    </w:p>
    <w:p w14:paraId="1D7A0B99" w14:textId="77777777" w:rsidR="007A0D23" w:rsidRDefault="00782AFD">
      <w:pPr>
        <w:spacing w:line="417" w:lineRule="auto"/>
        <w:ind w:left="120" w:right="227"/>
        <w:rPr>
          <w:sz w:val="24"/>
        </w:rPr>
      </w:pPr>
      <w:r>
        <w:rPr>
          <w:sz w:val="24"/>
        </w:rPr>
        <w:t>AGSC</w:t>
      </w:r>
      <w:r>
        <w:rPr>
          <w:spacing w:val="-4"/>
          <w:sz w:val="24"/>
        </w:rPr>
        <w:t xml:space="preserve"> </w:t>
      </w:r>
      <w:r>
        <w:rPr>
          <w:sz w:val="24"/>
        </w:rPr>
        <w:t>will</w:t>
      </w:r>
      <w:r>
        <w:rPr>
          <w:spacing w:val="-4"/>
          <w:sz w:val="24"/>
        </w:rPr>
        <w:t xml:space="preserve"> </w:t>
      </w:r>
      <w:r>
        <w:rPr>
          <w:sz w:val="24"/>
        </w:rPr>
        <w:t>continue</w:t>
      </w:r>
      <w:r>
        <w:rPr>
          <w:spacing w:val="-4"/>
          <w:sz w:val="24"/>
        </w:rPr>
        <w:t xml:space="preserve"> </w:t>
      </w:r>
      <w:r>
        <w:rPr>
          <w:sz w:val="24"/>
        </w:rPr>
        <w:t>to</w:t>
      </w:r>
      <w:r>
        <w:rPr>
          <w:spacing w:val="-4"/>
          <w:sz w:val="24"/>
        </w:rPr>
        <w:t xml:space="preserve"> </w:t>
      </w:r>
      <w:r>
        <w:rPr>
          <w:sz w:val="24"/>
        </w:rPr>
        <w:t>develop</w:t>
      </w:r>
      <w:r>
        <w:rPr>
          <w:spacing w:val="-4"/>
          <w:sz w:val="24"/>
        </w:rPr>
        <w:t xml:space="preserve"> </w:t>
      </w:r>
      <w:r>
        <w:rPr>
          <w:sz w:val="24"/>
        </w:rPr>
        <w:t>and</w:t>
      </w:r>
      <w:r>
        <w:rPr>
          <w:spacing w:val="-4"/>
          <w:sz w:val="24"/>
        </w:rPr>
        <w:t xml:space="preserve"> </w:t>
      </w:r>
      <w:r>
        <w:rPr>
          <w:sz w:val="24"/>
        </w:rPr>
        <w:t>offer</w:t>
      </w:r>
      <w:r>
        <w:rPr>
          <w:spacing w:val="-4"/>
          <w:sz w:val="24"/>
        </w:rPr>
        <w:t xml:space="preserve"> </w:t>
      </w:r>
      <w:r>
        <w:rPr>
          <w:sz w:val="24"/>
        </w:rPr>
        <w:t>comprehensive</w:t>
      </w:r>
      <w:r>
        <w:rPr>
          <w:spacing w:val="-4"/>
          <w:sz w:val="24"/>
        </w:rPr>
        <w:t xml:space="preserve"> </w:t>
      </w:r>
      <w:r>
        <w:rPr>
          <w:sz w:val="24"/>
        </w:rPr>
        <w:t>programs</w:t>
      </w:r>
      <w:r>
        <w:rPr>
          <w:spacing w:val="-4"/>
          <w:sz w:val="24"/>
        </w:rPr>
        <w:t xml:space="preserve"> </w:t>
      </w:r>
      <w:r>
        <w:rPr>
          <w:sz w:val="24"/>
        </w:rPr>
        <w:t>in</w:t>
      </w:r>
      <w:r>
        <w:rPr>
          <w:spacing w:val="-4"/>
          <w:sz w:val="24"/>
        </w:rPr>
        <w:t xml:space="preserve"> </w:t>
      </w:r>
      <w:r>
        <w:rPr>
          <w:sz w:val="24"/>
        </w:rPr>
        <w:t>international</w:t>
      </w:r>
      <w:r>
        <w:rPr>
          <w:spacing w:val="-4"/>
          <w:sz w:val="24"/>
        </w:rPr>
        <w:t xml:space="preserve"> </w:t>
      </w:r>
      <w:r>
        <w:rPr>
          <w:sz w:val="24"/>
        </w:rPr>
        <w:t>education</w:t>
      </w:r>
      <w:r>
        <w:rPr>
          <w:spacing w:val="-4"/>
          <w:sz w:val="24"/>
        </w:rPr>
        <w:t xml:space="preserve"> </w:t>
      </w:r>
      <w:r>
        <w:rPr>
          <w:sz w:val="24"/>
        </w:rPr>
        <w:t xml:space="preserve">and Less Commonly Taught Languages (LCTLs) under the framing concept of </w:t>
      </w:r>
      <w:r>
        <w:rPr>
          <w:b/>
          <w:sz w:val="24"/>
        </w:rPr>
        <w:t xml:space="preserve">Global Sustainable Development, </w:t>
      </w:r>
      <w:r>
        <w:rPr>
          <w:sz w:val="24"/>
        </w:rPr>
        <w:t xml:space="preserve">focusing </w:t>
      </w:r>
      <w:r>
        <w:rPr>
          <w:sz w:val="24"/>
        </w:rPr>
        <w:t xml:space="preserve">on </w:t>
      </w:r>
      <w:r>
        <w:rPr>
          <w:color w:val="333333"/>
          <w:sz w:val="24"/>
        </w:rPr>
        <w:t xml:space="preserve">UN Sustainable Development Goals (UNSDGs) and </w:t>
      </w:r>
      <w:r>
        <w:rPr>
          <w:sz w:val="24"/>
        </w:rPr>
        <w:t xml:space="preserve">pedagogy of intercultural </w:t>
      </w:r>
      <w:r>
        <w:rPr>
          <w:b/>
          <w:sz w:val="24"/>
        </w:rPr>
        <w:t xml:space="preserve">ESD </w:t>
      </w:r>
      <w:r>
        <w:rPr>
          <w:sz w:val="24"/>
        </w:rPr>
        <w:t xml:space="preserve">in </w:t>
      </w:r>
      <w:r>
        <w:rPr>
          <w:b/>
          <w:sz w:val="24"/>
        </w:rPr>
        <w:t xml:space="preserve">STEM </w:t>
      </w:r>
      <w:r>
        <w:rPr>
          <w:sz w:val="24"/>
        </w:rPr>
        <w:t xml:space="preserve">and on </w:t>
      </w:r>
      <w:r>
        <w:rPr>
          <w:b/>
          <w:sz w:val="24"/>
        </w:rPr>
        <w:t>Global Career Preparedness</w:t>
      </w:r>
      <w:r>
        <w:rPr>
          <w:sz w:val="24"/>
        </w:rPr>
        <w:t>.</w:t>
      </w:r>
    </w:p>
    <w:p w14:paraId="1D7A0B9A" w14:textId="77777777" w:rsidR="007A0D23" w:rsidRDefault="00782AFD">
      <w:pPr>
        <w:pStyle w:val="BodyText"/>
        <w:spacing w:line="417" w:lineRule="auto"/>
        <w:ind w:right="262" w:firstLine="720"/>
      </w:pPr>
      <w:r>
        <w:t>Atlanta</w:t>
      </w:r>
      <w:r>
        <w:rPr>
          <w:spacing w:val="-4"/>
        </w:rPr>
        <w:t xml:space="preserve"> </w:t>
      </w:r>
      <w:r>
        <w:t>is</w:t>
      </w:r>
      <w:r>
        <w:rPr>
          <w:spacing w:val="-3"/>
        </w:rPr>
        <w:t xml:space="preserve"> </w:t>
      </w:r>
      <w:r>
        <w:t>one</w:t>
      </w:r>
      <w:r>
        <w:rPr>
          <w:spacing w:val="-4"/>
        </w:rPr>
        <w:t xml:space="preserve"> </w:t>
      </w:r>
      <w:r>
        <w:t>of</w:t>
      </w:r>
      <w:r>
        <w:rPr>
          <w:spacing w:val="-3"/>
        </w:rPr>
        <w:t xml:space="preserve"> </w:t>
      </w:r>
      <w:r>
        <w:t>the</w:t>
      </w:r>
      <w:r>
        <w:rPr>
          <w:spacing w:val="-4"/>
        </w:rPr>
        <w:t xml:space="preserve"> </w:t>
      </w:r>
      <w:r>
        <w:t>fastest-growing</w:t>
      </w:r>
      <w:r>
        <w:rPr>
          <w:spacing w:val="-3"/>
        </w:rPr>
        <w:t xml:space="preserve"> </w:t>
      </w:r>
      <w:r>
        <w:t>urban</w:t>
      </w:r>
      <w:r>
        <w:rPr>
          <w:spacing w:val="-3"/>
        </w:rPr>
        <w:t xml:space="preserve"> </w:t>
      </w:r>
      <w:r>
        <w:t>centers</w:t>
      </w:r>
      <w:r>
        <w:rPr>
          <w:spacing w:val="-3"/>
        </w:rPr>
        <w:t xml:space="preserve"> </w:t>
      </w:r>
      <w:r>
        <w:t>in</w:t>
      </w:r>
      <w:r>
        <w:rPr>
          <w:spacing w:val="-3"/>
        </w:rPr>
        <w:t xml:space="preserve"> </w:t>
      </w:r>
      <w:r>
        <w:t>the</w:t>
      </w:r>
      <w:r>
        <w:rPr>
          <w:spacing w:val="-4"/>
        </w:rPr>
        <w:t xml:space="preserve"> </w:t>
      </w:r>
      <w:r>
        <w:t>U.S.</w:t>
      </w:r>
      <w:r>
        <w:rPr>
          <w:spacing w:val="-3"/>
        </w:rPr>
        <w:t xml:space="preserve"> </w:t>
      </w:r>
      <w:r>
        <w:t>It</w:t>
      </w:r>
      <w:r>
        <w:rPr>
          <w:spacing w:val="-4"/>
        </w:rPr>
        <w:t xml:space="preserve"> </w:t>
      </w:r>
      <w:r>
        <w:t>is</w:t>
      </w:r>
      <w:r>
        <w:rPr>
          <w:spacing w:val="-3"/>
        </w:rPr>
        <w:t xml:space="preserve"> </w:t>
      </w:r>
      <w:r>
        <w:t>the</w:t>
      </w:r>
      <w:r>
        <w:rPr>
          <w:spacing w:val="-4"/>
        </w:rPr>
        <w:t xml:space="preserve"> </w:t>
      </w:r>
      <w:r>
        <w:t>nation’s</w:t>
      </w:r>
      <w:r>
        <w:rPr>
          <w:spacing w:val="-3"/>
        </w:rPr>
        <w:t xml:space="preserve"> </w:t>
      </w:r>
      <w:r>
        <w:t>9th</w:t>
      </w:r>
      <w:r>
        <w:rPr>
          <w:spacing w:val="-3"/>
        </w:rPr>
        <w:t xml:space="preserve"> </w:t>
      </w:r>
      <w:r>
        <w:t>largest Metropolitan Statistical Area (MSA) wit</w:t>
      </w:r>
      <w:r>
        <w:t>h a concentration of higher education institutions (HEI, n = 97; over 330,000 students). Atlanta is home to the U.S.’s busiest airport, host to over 70</w:t>
      </w:r>
    </w:p>
    <w:p w14:paraId="1D7A0B9B" w14:textId="77777777" w:rsidR="007A0D23" w:rsidRDefault="007A0D23">
      <w:pPr>
        <w:spacing w:line="417" w:lineRule="auto"/>
        <w:sectPr w:rsidR="007A0D23">
          <w:pgSz w:w="12240" w:h="15840"/>
          <w:pgMar w:top="1540" w:right="1220" w:bottom="980" w:left="1320" w:header="0" w:footer="787" w:gutter="0"/>
          <w:cols w:space="720"/>
        </w:sectPr>
      </w:pPr>
    </w:p>
    <w:p w14:paraId="1D7A0B9C" w14:textId="77777777" w:rsidR="007A0D23" w:rsidRDefault="00782AFD">
      <w:pPr>
        <w:pStyle w:val="BodyText"/>
        <w:spacing w:before="60" w:line="417" w:lineRule="auto"/>
        <w:ind w:right="227"/>
      </w:pPr>
      <w:r>
        <w:t>consular</w:t>
      </w:r>
      <w:r>
        <w:rPr>
          <w:spacing w:val="-3"/>
        </w:rPr>
        <w:t xml:space="preserve"> </w:t>
      </w:r>
      <w:r>
        <w:t>and</w:t>
      </w:r>
      <w:r>
        <w:rPr>
          <w:spacing w:val="-3"/>
        </w:rPr>
        <w:t xml:space="preserve"> </w:t>
      </w:r>
      <w:r>
        <w:t>foreign</w:t>
      </w:r>
      <w:r>
        <w:rPr>
          <w:spacing w:val="-3"/>
        </w:rPr>
        <w:t xml:space="preserve"> </w:t>
      </w:r>
      <w:r>
        <w:t>trade</w:t>
      </w:r>
      <w:r>
        <w:rPr>
          <w:spacing w:val="-4"/>
        </w:rPr>
        <w:t xml:space="preserve"> </w:t>
      </w:r>
      <w:r>
        <w:t>offices,</w:t>
      </w:r>
      <w:r>
        <w:rPr>
          <w:spacing w:val="-3"/>
        </w:rPr>
        <w:t xml:space="preserve"> </w:t>
      </w:r>
      <w:r>
        <w:t>and</w:t>
      </w:r>
      <w:r>
        <w:rPr>
          <w:spacing w:val="-3"/>
        </w:rPr>
        <w:t xml:space="preserve"> </w:t>
      </w:r>
      <w:r>
        <w:t>headquarters</w:t>
      </w:r>
      <w:r>
        <w:rPr>
          <w:spacing w:val="-3"/>
        </w:rPr>
        <w:t xml:space="preserve"> </w:t>
      </w:r>
      <w:r>
        <w:t>of</w:t>
      </w:r>
      <w:r>
        <w:rPr>
          <w:spacing w:val="-3"/>
        </w:rPr>
        <w:t xml:space="preserve"> </w:t>
      </w:r>
      <w:r>
        <w:t>29</w:t>
      </w:r>
      <w:r>
        <w:rPr>
          <w:spacing w:val="-3"/>
        </w:rPr>
        <w:t xml:space="preserve"> </w:t>
      </w:r>
      <w:r>
        <w:t>Fortune</w:t>
      </w:r>
      <w:r>
        <w:rPr>
          <w:spacing w:val="-4"/>
        </w:rPr>
        <w:t xml:space="preserve"> </w:t>
      </w:r>
      <w:r>
        <w:t>500</w:t>
      </w:r>
      <w:r>
        <w:rPr>
          <w:spacing w:val="-3"/>
        </w:rPr>
        <w:t xml:space="preserve"> </w:t>
      </w:r>
      <w:r>
        <w:t>companies.</w:t>
      </w:r>
      <w:r>
        <w:rPr>
          <w:spacing w:val="-3"/>
        </w:rPr>
        <w:t xml:space="preserve"> </w:t>
      </w:r>
      <w:r>
        <w:t>The</w:t>
      </w:r>
      <w:r>
        <w:rPr>
          <w:spacing w:val="-4"/>
        </w:rPr>
        <w:t xml:space="preserve"> </w:t>
      </w:r>
      <w:r>
        <w:t>Atlanta metro</w:t>
      </w:r>
      <w:r>
        <w:rPr>
          <w:spacing w:val="-3"/>
        </w:rPr>
        <w:t xml:space="preserve"> </w:t>
      </w:r>
      <w:r>
        <w:t>area</w:t>
      </w:r>
      <w:r>
        <w:rPr>
          <w:spacing w:val="-3"/>
        </w:rPr>
        <w:t xml:space="preserve"> </w:t>
      </w:r>
      <w:r>
        <w:t>has</w:t>
      </w:r>
      <w:r>
        <w:rPr>
          <w:spacing w:val="-3"/>
        </w:rPr>
        <w:t xml:space="preserve"> </w:t>
      </w:r>
      <w:r>
        <w:t>no</w:t>
      </w:r>
      <w:r>
        <w:rPr>
          <w:spacing w:val="-3"/>
        </w:rPr>
        <w:t xml:space="preserve"> </w:t>
      </w:r>
      <w:r>
        <w:t>majority</w:t>
      </w:r>
      <w:r>
        <w:rPr>
          <w:spacing w:val="-3"/>
        </w:rPr>
        <w:t xml:space="preserve"> </w:t>
      </w:r>
      <w:r>
        <w:t>racial</w:t>
      </w:r>
      <w:r>
        <w:rPr>
          <w:spacing w:val="-3"/>
        </w:rPr>
        <w:t xml:space="preserve"> </w:t>
      </w:r>
      <w:r>
        <w:t>group</w:t>
      </w:r>
      <w:r>
        <w:rPr>
          <w:spacing w:val="-3"/>
        </w:rPr>
        <w:t xml:space="preserve"> </w:t>
      </w:r>
      <w:r>
        <w:t>(45.5%</w:t>
      </w:r>
      <w:r>
        <w:rPr>
          <w:spacing w:val="-3"/>
        </w:rPr>
        <w:t xml:space="preserve"> </w:t>
      </w:r>
      <w:r>
        <w:t>White;</w:t>
      </w:r>
      <w:r>
        <w:rPr>
          <w:spacing w:val="-3"/>
        </w:rPr>
        <w:t xml:space="preserve"> </w:t>
      </w:r>
      <w:r>
        <w:t>33.6%</w:t>
      </w:r>
      <w:r>
        <w:rPr>
          <w:spacing w:val="-3"/>
        </w:rPr>
        <w:t xml:space="preserve"> </w:t>
      </w:r>
      <w:r>
        <w:t>Black;</w:t>
      </w:r>
      <w:r>
        <w:rPr>
          <w:spacing w:val="-3"/>
        </w:rPr>
        <w:t xml:space="preserve"> </w:t>
      </w:r>
      <w:r>
        <w:t>6.6%</w:t>
      </w:r>
      <w:r>
        <w:rPr>
          <w:spacing w:val="-3"/>
        </w:rPr>
        <w:t xml:space="preserve"> </w:t>
      </w:r>
      <w:r>
        <w:t>Asian;</w:t>
      </w:r>
      <w:r>
        <w:rPr>
          <w:spacing w:val="-3"/>
        </w:rPr>
        <w:t xml:space="preserve"> </w:t>
      </w:r>
      <w:r>
        <w:t>7.7%</w:t>
      </w:r>
      <w:r>
        <w:rPr>
          <w:spacing w:val="-3"/>
        </w:rPr>
        <w:t xml:space="preserve"> </w:t>
      </w:r>
      <w:r>
        <w:t>Multi- Racial; 12% Hispanic/Latinx of any race) and 14% of the population is foreign-born. Over 55 languages are “used in the home” by area residents</w:t>
      </w:r>
      <w:r>
        <w:t>. Atlanta’s multi-layered social fabric, diversity, and interconnectivity among a wide range of civic, community, and educational institutions, are the grounds on which the AGSC has been built. AGSC leverages the area’s strengths and seeks to redress its b</w:t>
      </w:r>
      <w:r>
        <w:t>arriers to equal access and opportunity.</w:t>
      </w:r>
    </w:p>
    <w:p w14:paraId="1D7A0B9D" w14:textId="77777777" w:rsidR="007A0D23" w:rsidRDefault="00782AFD">
      <w:pPr>
        <w:pStyle w:val="BodyText"/>
        <w:spacing w:line="417" w:lineRule="auto"/>
        <w:ind w:right="227" w:firstLine="720"/>
      </w:pPr>
      <w:r>
        <w:t>Since launching in 2018, AGSC has supported research, curriculum enhancement, and student and faculty professional development in global studies and languages, in collaboration with Spelman College</w:t>
      </w:r>
      <w:r>
        <w:rPr>
          <w:spacing w:val="-1"/>
        </w:rPr>
        <w:t xml:space="preserve"> </w:t>
      </w:r>
      <w:r>
        <w:t>(an HBCU; key par</w:t>
      </w:r>
      <w:r>
        <w:t>tner), Emory University, Agnes Scott College</w:t>
      </w:r>
      <w:r>
        <w:rPr>
          <w:spacing w:val="-1"/>
        </w:rPr>
        <w:t xml:space="preserve"> </w:t>
      </w:r>
      <w:r>
        <w:t xml:space="preserve">(ASC), Kennesaw State University (KSU), and the University of Georgia (UGA). Emory and Spelman are key AGSC collaborators in global education and LCTL instruction through the Atlanta Regional Council for Higher </w:t>
      </w:r>
      <w:r>
        <w:t>Education (ARCHE) cross-enrollment platform. AGSC enhances Atlanta’s</w:t>
      </w:r>
      <w:r>
        <w:rPr>
          <w:spacing w:val="-2"/>
        </w:rPr>
        <w:t xml:space="preserve"> </w:t>
      </w:r>
      <w:r>
        <w:t>global</w:t>
      </w:r>
      <w:r>
        <w:rPr>
          <w:spacing w:val="-2"/>
        </w:rPr>
        <w:t xml:space="preserve"> </w:t>
      </w:r>
      <w:r>
        <w:t>ecosystem</w:t>
      </w:r>
      <w:r>
        <w:rPr>
          <w:spacing w:val="-2"/>
        </w:rPr>
        <w:t xml:space="preserve"> </w:t>
      </w:r>
      <w:r>
        <w:t>by</w:t>
      </w:r>
      <w:r>
        <w:rPr>
          <w:spacing w:val="-2"/>
        </w:rPr>
        <w:t xml:space="preserve"> </w:t>
      </w:r>
      <w:r>
        <w:t>organizing</w:t>
      </w:r>
      <w:r>
        <w:rPr>
          <w:spacing w:val="-2"/>
        </w:rPr>
        <w:t xml:space="preserve"> </w:t>
      </w:r>
      <w:r>
        <w:t>and</w:t>
      </w:r>
      <w:r>
        <w:rPr>
          <w:spacing w:val="-2"/>
        </w:rPr>
        <w:t xml:space="preserve"> </w:t>
      </w:r>
      <w:r>
        <w:t>promoting</w:t>
      </w:r>
      <w:r>
        <w:rPr>
          <w:spacing w:val="-2"/>
        </w:rPr>
        <w:t xml:space="preserve"> </w:t>
      </w:r>
      <w:r>
        <w:t>public</w:t>
      </w:r>
      <w:r>
        <w:rPr>
          <w:spacing w:val="-3"/>
        </w:rPr>
        <w:t xml:space="preserve"> </w:t>
      </w:r>
      <w:r>
        <w:t>events</w:t>
      </w:r>
      <w:r>
        <w:rPr>
          <w:spacing w:val="-2"/>
        </w:rPr>
        <w:t xml:space="preserve"> </w:t>
      </w:r>
      <w:r>
        <w:t>and</w:t>
      </w:r>
      <w:r>
        <w:rPr>
          <w:spacing w:val="-2"/>
        </w:rPr>
        <w:t xml:space="preserve"> </w:t>
      </w:r>
      <w:r>
        <w:t>K12</w:t>
      </w:r>
      <w:r>
        <w:rPr>
          <w:spacing w:val="-2"/>
        </w:rPr>
        <w:t xml:space="preserve"> </w:t>
      </w:r>
      <w:r>
        <w:t>and</w:t>
      </w:r>
      <w:r>
        <w:rPr>
          <w:spacing w:val="-2"/>
        </w:rPr>
        <w:t xml:space="preserve"> </w:t>
      </w:r>
      <w:r>
        <w:t xml:space="preserve">community outreach in collaborations with the Atlanta UN Regional Center of Expertise (ATL-RCE), Georgia Department </w:t>
      </w:r>
      <w:r>
        <w:t>of Education (GaDOE) World Languages &amp; Global Workforce Initiatives, the City of Atlanta Mayor’s Office of International Affairs (MOIA), SLS, GSU’s Center for Urban</w:t>
      </w:r>
      <w:r>
        <w:rPr>
          <w:spacing w:val="-4"/>
        </w:rPr>
        <w:t xml:space="preserve"> </w:t>
      </w:r>
      <w:r>
        <w:t>Language</w:t>
      </w:r>
      <w:r>
        <w:rPr>
          <w:spacing w:val="-5"/>
        </w:rPr>
        <w:t xml:space="preserve"> </w:t>
      </w:r>
      <w:r>
        <w:t>Teaching</w:t>
      </w:r>
      <w:r>
        <w:rPr>
          <w:spacing w:val="-4"/>
        </w:rPr>
        <w:t xml:space="preserve"> </w:t>
      </w:r>
      <w:r>
        <w:t>and</w:t>
      </w:r>
      <w:r>
        <w:rPr>
          <w:spacing w:val="-4"/>
        </w:rPr>
        <w:t xml:space="preserve"> </w:t>
      </w:r>
      <w:r>
        <w:t>Research</w:t>
      </w:r>
      <w:r>
        <w:rPr>
          <w:spacing w:val="-4"/>
        </w:rPr>
        <w:t xml:space="preserve"> </w:t>
      </w:r>
      <w:r>
        <w:t>(CULTR),</w:t>
      </w:r>
      <w:r>
        <w:rPr>
          <w:spacing w:val="-4"/>
        </w:rPr>
        <w:t xml:space="preserve"> </w:t>
      </w:r>
      <w:r>
        <w:t>World</w:t>
      </w:r>
      <w:r>
        <w:rPr>
          <w:spacing w:val="-4"/>
        </w:rPr>
        <w:t xml:space="preserve"> </w:t>
      </w:r>
      <w:r>
        <w:t>Affairs</w:t>
      </w:r>
      <w:r>
        <w:rPr>
          <w:spacing w:val="-4"/>
        </w:rPr>
        <w:t xml:space="preserve"> </w:t>
      </w:r>
      <w:r>
        <w:t>Council</w:t>
      </w:r>
      <w:r>
        <w:rPr>
          <w:spacing w:val="-4"/>
        </w:rPr>
        <w:t xml:space="preserve"> </w:t>
      </w:r>
      <w:r>
        <w:t>of</w:t>
      </w:r>
      <w:r>
        <w:rPr>
          <w:spacing w:val="-4"/>
        </w:rPr>
        <w:t xml:space="preserve"> </w:t>
      </w:r>
      <w:r>
        <w:t>Atlanta</w:t>
      </w:r>
      <w:r>
        <w:rPr>
          <w:spacing w:val="-5"/>
        </w:rPr>
        <w:t xml:space="preserve"> </w:t>
      </w:r>
      <w:r>
        <w:t>(WACA), and the GT and GSU Centers for International Business Education and Research (CIBER).</w:t>
      </w:r>
    </w:p>
    <w:p w14:paraId="1D7A0B9E" w14:textId="77777777" w:rsidR="007A0D23" w:rsidRDefault="00782AFD">
      <w:pPr>
        <w:pStyle w:val="BodyText"/>
        <w:spacing w:line="417" w:lineRule="auto"/>
        <w:ind w:right="274" w:firstLine="720"/>
      </w:pPr>
      <w:r>
        <w:t>AGSC’s</w:t>
      </w:r>
      <w:r>
        <w:rPr>
          <w:spacing w:val="-3"/>
        </w:rPr>
        <w:t xml:space="preserve"> </w:t>
      </w:r>
      <w:r>
        <w:t>ethos</w:t>
      </w:r>
      <w:r>
        <w:rPr>
          <w:spacing w:val="-3"/>
        </w:rPr>
        <w:t xml:space="preserve"> </w:t>
      </w:r>
      <w:r>
        <w:t>and</w:t>
      </w:r>
      <w:r>
        <w:rPr>
          <w:spacing w:val="-3"/>
        </w:rPr>
        <w:t xml:space="preserve"> </w:t>
      </w:r>
      <w:r>
        <w:t>mission</w:t>
      </w:r>
      <w:r>
        <w:rPr>
          <w:spacing w:val="-3"/>
        </w:rPr>
        <w:t xml:space="preserve"> </w:t>
      </w:r>
      <w:r>
        <w:t>are</w:t>
      </w:r>
      <w:r>
        <w:rPr>
          <w:spacing w:val="-4"/>
        </w:rPr>
        <w:t xml:space="preserve"> </w:t>
      </w:r>
      <w:r>
        <w:t>encapsulated</w:t>
      </w:r>
      <w:r>
        <w:rPr>
          <w:spacing w:val="-3"/>
        </w:rPr>
        <w:t xml:space="preserve"> </w:t>
      </w:r>
      <w:r>
        <w:t>in</w:t>
      </w:r>
      <w:r>
        <w:rPr>
          <w:spacing w:val="-3"/>
        </w:rPr>
        <w:t xml:space="preserve"> </w:t>
      </w:r>
      <w:r>
        <w:t>‘7</w:t>
      </w:r>
      <w:r>
        <w:rPr>
          <w:spacing w:val="-3"/>
        </w:rPr>
        <w:t xml:space="preserve"> </w:t>
      </w:r>
      <w:r>
        <w:t>Cs’:</w:t>
      </w:r>
      <w:r>
        <w:rPr>
          <w:spacing w:val="-3"/>
        </w:rPr>
        <w:t xml:space="preserve"> </w:t>
      </w:r>
      <w:r>
        <w:t>1.)</w:t>
      </w:r>
      <w:r>
        <w:rPr>
          <w:spacing w:val="-3"/>
        </w:rPr>
        <w:t xml:space="preserve"> </w:t>
      </w:r>
      <w:r>
        <w:rPr>
          <w:i/>
        </w:rPr>
        <w:t>Connect</w:t>
      </w:r>
      <w:r>
        <w:rPr>
          <w:i/>
          <w:spacing w:val="-3"/>
        </w:rPr>
        <w:t xml:space="preserve"> </w:t>
      </w:r>
      <w:r>
        <w:t>stakeholders</w:t>
      </w:r>
      <w:r>
        <w:rPr>
          <w:spacing w:val="-3"/>
        </w:rPr>
        <w:t xml:space="preserve"> </w:t>
      </w:r>
      <w:r>
        <w:t>in</w:t>
      </w:r>
      <w:r>
        <w:rPr>
          <w:spacing w:val="-3"/>
        </w:rPr>
        <w:t xml:space="preserve"> </w:t>
      </w:r>
      <w:r>
        <w:t xml:space="preserve">global education; 2.) </w:t>
      </w:r>
      <w:r>
        <w:rPr>
          <w:i/>
        </w:rPr>
        <w:t xml:space="preserve">Convene </w:t>
      </w:r>
      <w:r>
        <w:t xml:space="preserve">stakeholders in education, government, non-profit, </w:t>
      </w:r>
      <w:r>
        <w:t>and private sectors;</w:t>
      </w:r>
    </w:p>
    <w:p w14:paraId="1D7A0B9F" w14:textId="77777777" w:rsidR="007A0D23" w:rsidRDefault="00782AFD">
      <w:pPr>
        <w:pStyle w:val="BodyText"/>
        <w:spacing w:line="417" w:lineRule="auto"/>
        <w:ind w:right="227"/>
      </w:pPr>
      <w:r>
        <w:t xml:space="preserve">3.) </w:t>
      </w:r>
      <w:r>
        <w:rPr>
          <w:i/>
        </w:rPr>
        <w:t xml:space="preserve">Collaborate </w:t>
      </w:r>
      <w:r>
        <w:t xml:space="preserve">on global and advanced language education; 4.) </w:t>
      </w:r>
      <w:r>
        <w:rPr>
          <w:i/>
        </w:rPr>
        <w:t xml:space="preserve">Coordinate </w:t>
      </w:r>
      <w:r>
        <w:t xml:space="preserve">programs and projects in global and language education and research; 5.) </w:t>
      </w:r>
      <w:r>
        <w:rPr>
          <w:i/>
        </w:rPr>
        <w:t xml:space="preserve">Communicate </w:t>
      </w:r>
      <w:r>
        <w:t>the need for global competence</w:t>
      </w:r>
      <w:r>
        <w:rPr>
          <w:spacing w:val="-4"/>
        </w:rPr>
        <w:t xml:space="preserve"> </w:t>
      </w:r>
      <w:r>
        <w:t>and</w:t>
      </w:r>
      <w:r>
        <w:rPr>
          <w:spacing w:val="-3"/>
        </w:rPr>
        <w:t xml:space="preserve"> </w:t>
      </w:r>
      <w:r>
        <w:t>foreign</w:t>
      </w:r>
      <w:r>
        <w:rPr>
          <w:spacing w:val="-3"/>
        </w:rPr>
        <w:t xml:space="preserve"> </w:t>
      </w:r>
      <w:r>
        <w:t>language</w:t>
      </w:r>
      <w:r>
        <w:rPr>
          <w:spacing w:val="-4"/>
        </w:rPr>
        <w:t xml:space="preserve"> </w:t>
      </w:r>
      <w:r>
        <w:t>proficiency</w:t>
      </w:r>
      <w:r>
        <w:rPr>
          <w:spacing w:val="-3"/>
        </w:rPr>
        <w:t xml:space="preserve"> </w:t>
      </w:r>
      <w:r>
        <w:t>to</w:t>
      </w:r>
      <w:r>
        <w:rPr>
          <w:spacing w:val="-3"/>
        </w:rPr>
        <w:t xml:space="preserve"> </w:t>
      </w:r>
      <w:r>
        <w:t>cultivate</w:t>
      </w:r>
      <w:r>
        <w:rPr>
          <w:spacing w:val="-4"/>
        </w:rPr>
        <w:t xml:space="preserve"> </w:t>
      </w:r>
      <w:r>
        <w:t>global</w:t>
      </w:r>
      <w:r>
        <w:rPr>
          <w:spacing w:val="-3"/>
        </w:rPr>
        <w:t xml:space="preserve"> </w:t>
      </w:r>
      <w:r>
        <w:t>citizens</w:t>
      </w:r>
      <w:r>
        <w:rPr>
          <w:spacing w:val="-3"/>
        </w:rPr>
        <w:t xml:space="preserve"> </w:t>
      </w:r>
      <w:r>
        <w:t>equipped</w:t>
      </w:r>
      <w:r>
        <w:rPr>
          <w:spacing w:val="-3"/>
        </w:rPr>
        <w:t xml:space="preserve"> </w:t>
      </w:r>
      <w:r>
        <w:t>to</w:t>
      </w:r>
      <w:r>
        <w:rPr>
          <w:spacing w:val="-3"/>
        </w:rPr>
        <w:t xml:space="preserve"> </w:t>
      </w:r>
      <w:r>
        <w:t>face</w:t>
      </w:r>
      <w:r>
        <w:rPr>
          <w:spacing w:val="-4"/>
        </w:rPr>
        <w:t xml:space="preserve"> </w:t>
      </w:r>
      <w:r>
        <w:t xml:space="preserve">global challenges and work effectively in diverse contexts, 6.) </w:t>
      </w:r>
      <w:r>
        <w:rPr>
          <w:i/>
        </w:rPr>
        <w:t xml:space="preserve">Catalyze </w:t>
      </w:r>
      <w:r>
        <w:t xml:space="preserve">the advancement of Atlanta’s position as a global city, and 7.) </w:t>
      </w:r>
      <w:r>
        <w:rPr>
          <w:i/>
        </w:rPr>
        <w:t xml:space="preserve">Champion </w:t>
      </w:r>
      <w:r>
        <w:t>diverse, inclusive, and sustainable global education and research in the reg</w:t>
      </w:r>
      <w:r>
        <w:t>ion. Attached letters of endorsement uniformly speak to AGSC’s</w:t>
      </w:r>
    </w:p>
    <w:p w14:paraId="1D7A0BA0" w14:textId="77777777" w:rsidR="007A0D23" w:rsidRDefault="007A0D23">
      <w:pPr>
        <w:spacing w:line="417" w:lineRule="auto"/>
        <w:sectPr w:rsidR="007A0D23">
          <w:pgSz w:w="12240" w:h="15840"/>
          <w:pgMar w:top="1540" w:right="1220" w:bottom="980" w:left="1320" w:header="0" w:footer="787" w:gutter="0"/>
          <w:cols w:space="720"/>
        </w:sectPr>
      </w:pPr>
    </w:p>
    <w:p w14:paraId="1D7A0BA1" w14:textId="77777777" w:rsidR="007A0D23" w:rsidRDefault="00782AFD">
      <w:pPr>
        <w:pStyle w:val="BodyText"/>
        <w:spacing w:before="60" w:line="417" w:lineRule="auto"/>
        <w:ind w:right="227"/>
      </w:pPr>
      <w:r>
        <w:t>transformative</w:t>
      </w:r>
      <w:r>
        <w:rPr>
          <w:spacing w:val="-4"/>
        </w:rPr>
        <w:t xml:space="preserve"> </w:t>
      </w:r>
      <w:r>
        <w:t>impact</w:t>
      </w:r>
      <w:r>
        <w:rPr>
          <w:spacing w:val="-3"/>
        </w:rPr>
        <w:t xml:space="preserve"> </w:t>
      </w:r>
      <w:r>
        <w:t>and</w:t>
      </w:r>
      <w:r>
        <w:rPr>
          <w:spacing w:val="-3"/>
        </w:rPr>
        <w:t xml:space="preserve"> </w:t>
      </w:r>
      <w:r>
        <w:t>where</w:t>
      </w:r>
      <w:r>
        <w:rPr>
          <w:spacing w:val="-4"/>
        </w:rPr>
        <w:t xml:space="preserve"> </w:t>
      </w:r>
      <w:r>
        <w:t>we</w:t>
      </w:r>
      <w:r>
        <w:rPr>
          <w:spacing w:val="-4"/>
        </w:rPr>
        <w:t xml:space="preserve"> </w:t>
      </w:r>
      <w:r>
        <w:t>will</w:t>
      </w:r>
      <w:r>
        <w:rPr>
          <w:spacing w:val="-3"/>
        </w:rPr>
        <w:t xml:space="preserve"> </w:t>
      </w:r>
      <w:r>
        <w:t>advance</w:t>
      </w:r>
      <w:r>
        <w:rPr>
          <w:spacing w:val="-4"/>
        </w:rPr>
        <w:t xml:space="preserve"> </w:t>
      </w:r>
      <w:r>
        <w:t>over</w:t>
      </w:r>
      <w:r>
        <w:rPr>
          <w:spacing w:val="-3"/>
        </w:rPr>
        <w:t xml:space="preserve"> </w:t>
      </w:r>
      <w:r>
        <w:t>the</w:t>
      </w:r>
      <w:r>
        <w:rPr>
          <w:spacing w:val="-4"/>
        </w:rPr>
        <w:t xml:space="preserve"> </w:t>
      </w:r>
      <w:r>
        <w:t>next</w:t>
      </w:r>
      <w:r>
        <w:rPr>
          <w:spacing w:val="-4"/>
        </w:rPr>
        <w:t xml:space="preserve"> </w:t>
      </w:r>
      <w:r>
        <w:t>4</w:t>
      </w:r>
      <w:r>
        <w:rPr>
          <w:spacing w:val="-3"/>
        </w:rPr>
        <w:t xml:space="preserve"> </w:t>
      </w:r>
      <w:r>
        <w:t>years</w:t>
      </w:r>
      <w:r>
        <w:rPr>
          <w:spacing w:val="-3"/>
        </w:rPr>
        <w:t xml:space="preserve"> </w:t>
      </w:r>
      <w:r>
        <w:t>(Appendix</w:t>
      </w:r>
      <w:r>
        <w:rPr>
          <w:spacing w:val="-3"/>
        </w:rPr>
        <w:t xml:space="preserve"> </w:t>
      </w:r>
      <w:r>
        <w:t>4).</w:t>
      </w:r>
      <w:r>
        <w:rPr>
          <w:spacing w:val="-3"/>
        </w:rPr>
        <w:t xml:space="preserve"> </w:t>
      </w:r>
      <w:r>
        <w:t>AGSC</w:t>
      </w:r>
      <w:r>
        <w:rPr>
          <w:spacing w:val="-3"/>
        </w:rPr>
        <w:t xml:space="preserve"> </w:t>
      </w:r>
      <w:r>
        <w:t>has proven to be a national model, evidenced in the May 2021 site visit report (Appendix 5).</w:t>
      </w:r>
    </w:p>
    <w:p w14:paraId="1D7A0BA2" w14:textId="77777777" w:rsidR="007A0D23" w:rsidRDefault="00782AFD">
      <w:pPr>
        <w:pStyle w:val="ListParagraph"/>
        <w:numPr>
          <w:ilvl w:val="2"/>
          <w:numId w:val="12"/>
        </w:numPr>
        <w:tabs>
          <w:tab w:val="left" w:pos="887"/>
        </w:tabs>
        <w:spacing w:after="26" w:line="417" w:lineRule="auto"/>
        <w:ind w:right="272" w:firstLine="60"/>
        <w:rPr>
          <w:sz w:val="24"/>
        </w:rPr>
      </w:pPr>
      <w:r>
        <w:rPr>
          <w:b/>
          <w:color w:val="2F5496"/>
          <w:sz w:val="24"/>
        </w:rPr>
        <w:t>Institutional</w:t>
      </w:r>
      <w:r>
        <w:rPr>
          <w:b/>
          <w:color w:val="2F5496"/>
          <w:spacing w:val="-4"/>
          <w:sz w:val="24"/>
        </w:rPr>
        <w:t xml:space="preserve"> </w:t>
      </w:r>
      <w:r>
        <w:rPr>
          <w:b/>
          <w:color w:val="2F5496"/>
          <w:sz w:val="24"/>
        </w:rPr>
        <w:t>Support</w:t>
      </w:r>
      <w:r>
        <w:rPr>
          <w:b/>
          <w:color w:val="2F5496"/>
          <w:spacing w:val="-3"/>
          <w:sz w:val="24"/>
        </w:rPr>
        <w:t xml:space="preserve"> </w:t>
      </w:r>
      <w:r>
        <w:rPr>
          <w:b/>
          <w:color w:val="2F5496"/>
          <w:sz w:val="24"/>
        </w:rPr>
        <w:t>for</w:t>
      </w:r>
      <w:r>
        <w:rPr>
          <w:b/>
          <w:color w:val="2F5496"/>
          <w:spacing w:val="-4"/>
          <w:sz w:val="24"/>
        </w:rPr>
        <w:t xml:space="preserve"> </w:t>
      </w:r>
      <w:r>
        <w:rPr>
          <w:b/>
          <w:color w:val="2F5496"/>
          <w:sz w:val="24"/>
        </w:rPr>
        <w:t>the</w:t>
      </w:r>
      <w:r>
        <w:rPr>
          <w:b/>
          <w:color w:val="2F5496"/>
          <w:spacing w:val="-4"/>
          <w:sz w:val="24"/>
        </w:rPr>
        <w:t xml:space="preserve"> </w:t>
      </w:r>
      <w:r>
        <w:rPr>
          <w:b/>
          <w:color w:val="2F5496"/>
          <w:sz w:val="24"/>
        </w:rPr>
        <w:t>Center.</w:t>
      </w:r>
      <w:r>
        <w:rPr>
          <w:b/>
          <w:color w:val="2F5496"/>
          <w:spacing w:val="-3"/>
          <w:sz w:val="24"/>
        </w:rPr>
        <w:t xml:space="preserve"> </w:t>
      </w:r>
      <w:r>
        <w:rPr>
          <w:sz w:val="24"/>
        </w:rPr>
        <w:t>AGSC</w:t>
      </w:r>
      <w:r>
        <w:rPr>
          <w:spacing w:val="-3"/>
          <w:sz w:val="24"/>
        </w:rPr>
        <w:t xml:space="preserve"> </w:t>
      </w:r>
      <w:r>
        <w:rPr>
          <w:sz w:val="24"/>
        </w:rPr>
        <w:t>operates</w:t>
      </w:r>
      <w:r>
        <w:rPr>
          <w:spacing w:val="-3"/>
          <w:sz w:val="24"/>
        </w:rPr>
        <w:t xml:space="preserve"> </w:t>
      </w:r>
      <w:r>
        <w:rPr>
          <w:sz w:val="24"/>
        </w:rPr>
        <w:t>in</w:t>
      </w:r>
      <w:r>
        <w:rPr>
          <w:spacing w:val="-3"/>
          <w:sz w:val="24"/>
        </w:rPr>
        <w:t xml:space="preserve"> </w:t>
      </w:r>
      <w:r>
        <w:rPr>
          <w:sz w:val="24"/>
        </w:rPr>
        <w:t>tandem</w:t>
      </w:r>
      <w:r>
        <w:rPr>
          <w:spacing w:val="-3"/>
          <w:sz w:val="24"/>
        </w:rPr>
        <w:t xml:space="preserve"> </w:t>
      </w:r>
      <w:r>
        <w:rPr>
          <w:sz w:val="24"/>
        </w:rPr>
        <w:t>with</w:t>
      </w:r>
      <w:r>
        <w:rPr>
          <w:spacing w:val="-3"/>
          <w:sz w:val="24"/>
        </w:rPr>
        <w:t xml:space="preserve"> </w:t>
      </w:r>
      <w:r>
        <w:rPr>
          <w:sz w:val="24"/>
        </w:rPr>
        <w:t>2</w:t>
      </w:r>
      <w:r>
        <w:rPr>
          <w:spacing w:val="-3"/>
          <w:sz w:val="24"/>
        </w:rPr>
        <w:t xml:space="preserve"> </w:t>
      </w:r>
      <w:r>
        <w:rPr>
          <w:sz w:val="24"/>
        </w:rPr>
        <w:t>Provost</w:t>
      </w:r>
      <w:r>
        <w:rPr>
          <w:spacing w:val="-3"/>
          <w:sz w:val="24"/>
        </w:rPr>
        <w:t xml:space="preserve"> </w:t>
      </w:r>
      <w:r>
        <w:rPr>
          <w:sz w:val="24"/>
        </w:rPr>
        <w:t>Offices of International Initiatives (including Education Abroad); 2 academic units de</w:t>
      </w:r>
      <w:r>
        <w:rPr>
          <w:sz w:val="24"/>
        </w:rPr>
        <w:t>dicated to advanced language learning (ML; World Languages and Cultures at GSU-WLC) and 3 to international studies (NUNN; BISGS; BAPS-IA); 35 interdisciplinary centers and programs in global education, research, and outreach; and institutional support with</w:t>
      </w:r>
      <w:r>
        <w:rPr>
          <w:sz w:val="24"/>
        </w:rPr>
        <w:t xml:space="preserve"> a combined</w:t>
      </w:r>
    </w:p>
    <w:tbl>
      <w:tblPr>
        <w:tblW w:w="0" w:type="auto"/>
        <w:tblInd w:w="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29"/>
        <w:gridCol w:w="1642"/>
        <w:gridCol w:w="1647"/>
      </w:tblGrid>
      <w:tr w:rsidR="007A0D23" w14:paraId="1D7A0BA4" w14:textId="77777777">
        <w:trPr>
          <w:trHeight w:val="258"/>
        </w:trPr>
        <w:tc>
          <w:tcPr>
            <w:tcW w:w="9318" w:type="dxa"/>
            <w:gridSpan w:val="3"/>
            <w:tcBorders>
              <w:bottom w:val="single" w:sz="4" w:space="0" w:color="000000"/>
            </w:tcBorders>
            <w:shd w:val="clear" w:color="auto" w:fill="003057"/>
          </w:tcPr>
          <w:p w14:paraId="1D7A0BA3" w14:textId="77777777" w:rsidR="007A0D23" w:rsidRDefault="00782AFD">
            <w:pPr>
              <w:pStyle w:val="TableParagraph"/>
              <w:ind w:left="1815" w:right="1803"/>
              <w:jc w:val="center"/>
              <w:rPr>
                <w:b/>
                <w:sz w:val="20"/>
              </w:rPr>
            </w:pPr>
            <w:r>
              <w:rPr>
                <w:b/>
                <w:color w:val="FFFFFF"/>
                <w:sz w:val="20"/>
              </w:rPr>
              <w:t>Table</w:t>
            </w:r>
            <w:r>
              <w:rPr>
                <w:b/>
                <w:color w:val="FFFFFF"/>
                <w:spacing w:val="-11"/>
                <w:sz w:val="20"/>
              </w:rPr>
              <w:t xml:space="preserve"> </w:t>
            </w:r>
            <w:r>
              <w:rPr>
                <w:b/>
                <w:color w:val="FFFFFF"/>
                <w:sz w:val="20"/>
              </w:rPr>
              <w:t>A.1:</w:t>
            </w:r>
            <w:r>
              <w:rPr>
                <w:b/>
                <w:color w:val="FFFFFF"/>
                <w:spacing w:val="-9"/>
                <w:sz w:val="20"/>
              </w:rPr>
              <w:t xml:space="preserve"> </w:t>
            </w:r>
            <w:r>
              <w:rPr>
                <w:b/>
                <w:color w:val="FFFFFF"/>
                <w:sz w:val="20"/>
              </w:rPr>
              <w:t>Financial</w:t>
            </w:r>
            <w:r>
              <w:rPr>
                <w:b/>
                <w:color w:val="FFFFFF"/>
                <w:spacing w:val="-8"/>
                <w:sz w:val="20"/>
              </w:rPr>
              <w:t xml:space="preserve"> </w:t>
            </w:r>
            <w:r>
              <w:rPr>
                <w:b/>
                <w:color w:val="FFFFFF"/>
                <w:sz w:val="20"/>
              </w:rPr>
              <w:t>Support</w:t>
            </w:r>
            <w:r>
              <w:rPr>
                <w:b/>
                <w:color w:val="FFFFFF"/>
                <w:spacing w:val="-9"/>
                <w:sz w:val="20"/>
              </w:rPr>
              <w:t xml:space="preserve"> </w:t>
            </w:r>
            <w:r>
              <w:rPr>
                <w:b/>
                <w:color w:val="FFFFFF"/>
                <w:sz w:val="20"/>
              </w:rPr>
              <w:t>for</w:t>
            </w:r>
            <w:r>
              <w:rPr>
                <w:b/>
                <w:color w:val="FFFFFF"/>
                <w:spacing w:val="-8"/>
                <w:sz w:val="20"/>
              </w:rPr>
              <w:t xml:space="preserve"> </w:t>
            </w:r>
            <w:r>
              <w:rPr>
                <w:b/>
                <w:color w:val="FFFFFF"/>
                <w:sz w:val="20"/>
              </w:rPr>
              <w:t>International</w:t>
            </w:r>
            <w:r>
              <w:rPr>
                <w:b/>
                <w:color w:val="FFFFFF"/>
                <w:spacing w:val="-9"/>
                <w:sz w:val="20"/>
              </w:rPr>
              <w:t xml:space="preserve"> </w:t>
            </w:r>
            <w:r>
              <w:rPr>
                <w:b/>
                <w:color w:val="FFFFFF"/>
                <w:sz w:val="20"/>
              </w:rPr>
              <w:t>Operations</w:t>
            </w:r>
            <w:r>
              <w:rPr>
                <w:b/>
                <w:color w:val="FFFFFF"/>
                <w:spacing w:val="-8"/>
                <w:sz w:val="20"/>
              </w:rPr>
              <w:t xml:space="preserve"> </w:t>
            </w:r>
            <w:r>
              <w:rPr>
                <w:b/>
                <w:color w:val="FFFFFF"/>
                <w:sz w:val="20"/>
              </w:rPr>
              <w:t>2020-</w:t>
            </w:r>
            <w:r>
              <w:rPr>
                <w:b/>
                <w:color w:val="FFFFFF"/>
                <w:spacing w:val="-5"/>
                <w:sz w:val="20"/>
              </w:rPr>
              <w:t>21</w:t>
            </w:r>
          </w:p>
        </w:tc>
      </w:tr>
      <w:tr w:rsidR="007A0D23" w14:paraId="1D7A0BA8" w14:textId="77777777">
        <w:trPr>
          <w:trHeight w:val="263"/>
        </w:trPr>
        <w:tc>
          <w:tcPr>
            <w:tcW w:w="6029" w:type="dxa"/>
            <w:tcBorders>
              <w:top w:val="single" w:sz="4" w:space="0" w:color="000000"/>
              <w:right w:val="single" w:sz="4" w:space="0" w:color="000000"/>
            </w:tcBorders>
            <w:shd w:val="clear" w:color="auto" w:fill="BFBFBF"/>
          </w:tcPr>
          <w:p w14:paraId="1D7A0BA5" w14:textId="77777777" w:rsidR="007A0D23" w:rsidRDefault="00782AFD">
            <w:pPr>
              <w:pStyle w:val="TableParagraph"/>
              <w:ind w:left="105"/>
              <w:rPr>
                <w:b/>
                <w:sz w:val="20"/>
              </w:rPr>
            </w:pPr>
            <w:r>
              <w:rPr>
                <w:b/>
                <w:sz w:val="20"/>
              </w:rPr>
              <w:t>Operations</w:t>
            </w:r>
            <w:r>
              <w:rPr>
                <w:b/>
                <w:spacing w:val="-13"/>
                <w:sz w:val="20"/>
              </w:rPr>
              <w:t xml:space="preserve"> </w:t>
            </w:r>
            <w:r>
              <w:rPr>
                <w:b/>
                <w:spacing w:val="-4"/>
                <w:sz w:val="20"/>
              </w:rPr>
              <w:t>Area</w:t>
            </w:r>
          </w:p>
        </w:tc>
        <w:tc>
          <w:tcPr>
            <w:tcW w:w="1642" w:type="dxa"/>
            <w:tcBorders>
              <w:top w:val="single" w:sz="4" w:space="0" w:color="000000"/>
              <w:left w:val="single" w:sz="4" w:space="0" w:color="000000"/>
              <w:right w:val="single" w:sz="4" w:space="0" w:color="000000"/>
            </w:tcBorders>
            <w:shd w:val="clear" w:color="auto" w:fill="BFBFBF"/>
          </w:tcPr>
          <w:p w14:paraId="1D7A0BA6" w14:textId="77777777" w:rsidR="007A0D23" w:rsidRDefault="00782AFD">
            <w:pPr>
              <w:pStyle w:val="TableParagraph"/>
              <w:ind w:right="90"/>
              <w:jc w:val="right"/>
              <w:rPr>
                <w:b/>
                <w:sz w:val="20"/>
              </w:rPr>
            </w:pPr>
            <w:r>
              <w:rPr>
                <w:b/>
                <w:spacing w:val="-5"/>
                <w:sz w:val="20"/>
              </w:rPr>
              <w:t>GSU</w:t>
            </w:r>
          </w:p>
        </w:tc>
        <w:tc>
          <w:tcPr>
            <w:tcW w:w="1647" w:type="dxa"/>
            <w:tcBorders>
              <w:top w:val="single" w:sz="4" w:space="0" w:color="000000"/>
              <w:left w:val="single" w:sz="4" w:space="0" w:color="000000"/>
            </w:tcBorders>
            <w:shd w:val="clear" w:color="auto" w:fill="BFBFBF"/>
          </w:tcPr>
          <w:p w14:paraId="1D7A0BA7" w14:textId="77777777" w:rsidR="007A0D23" w:rsidRDefault="00782AFD">
            <w:pPr>
              <w:pStyle w:val="TableParagraph"/>
              <w:ind w:right="87"/>
              <w:jc w:val="right"/>
              <w:rPr>
                <w:b/>
                <w:sz w:val="20"/>
              </w:rPr>
            </w:pPr>
            <w:r>
              <w:rPr>
                <w:b/>
                <w:spacing w:val="-5"/>
                <w:sz w:val="20"/>
              </w:rPr>
              <w:t>GT</w:t>
            </w:r>
          </w:p>
        </w:tc>
      </w:tr>
      <w:tr w:rsidR="007A0D23" w14:paraId="1D7A0BAC" w14:textId="77777777">
        <w:trPr>
          <w:trHeight w:val="241"/>
        </w:trPr>
        <w:tc>
          <w:tcPr>
            <w:tcW w:w="6029" w:type="dxa"/>
            <w:tcBorders>
              <w:bottom w:val="nil"/>
              <w:right w:val="single" w:sz="4" w:space="0" w:color="000000"/>
            </w:tcBorders>
            <w:shd w:val="clear" w:color="auto" w:fill="F9F6E5"/>
          </w:tcPr>
          <w:p w14:paraId="1D7A0BA9" w14:textId="77777777" w:rsidR="007A0D23" w:rsidRDefault="00782AFD">
            <w:pPr>
              <w:pStyle w:val="TableParagraph"/>
              <w:spacing w:line="221" w:lineRule="exact"/>
              <w:ind w:left="105"/>
              <w:rPr>
                <w:sz w:val="20"/>
              </w:rPr>
            </w:pPr>
            <w:r>
              <w:rPr>
                <w:sz w:val="20"/>
              </w:rPr>
              <w:t>International</w:t>
            </w:r>
            <w:r>
              <w:rPr>
                <w:spacing w:val="-10"/>
                <w:sz w:val="20"/>
              </w:rPr>
              <w:t xml:space="preserve"> </w:t>
            </w:r>
            <w:r>
              <w:rPr>
                <w:sz w:val="20"/>
              </w:rPr>
              <w:t>office</w:t>
            </w:r>
            <w:r>
              <w:rPr>
                <w:spacing w:val="-9"/>
                <w:sz w:val="20"/>
              </w:rPr>
              <w:t xml:space="preserve"> </w:t>
            </w:r>
            <w:r>
              <w:rPr>
                <w:spacing w:val="-2"/>
                <w:sz w:val="20"/>
              </w:rPr>
              <w:t>operations/salaries</w:t>
            </w:r>
          </w:p>
        </w:tc>
        <w:tc>
          <w:tcPr>
            <w:tcW w:w="1642" w:type="dxa"/>
            <w:tcBorders>
              <w:left w:val="single" w:sz="4" w:space="0" w:color="000000"/>
              <w:bottom w:val="nil"/>
              <w:right w:val="single" w:sz="4" w:space="0" w:color="000000"/>
            </w:tcBorders>
            <w:shd w:val="clear" w:color="auto" w:fill="F9F6E5"/>
          </w:tcPr>
          <w:p w14:paraId="1D7A0BAA" w14:textId="77777777" w:rsidR="007A0D23" w:rsidRDefault="00782AFD">
            <w:pPr>
              <w:pStyle w:val="TableParagraph"/>
              <w:spacing w:line="221" w:lineRule="exact"/>
              <w:ind w:right="92"/>
              <w:jc w:val="right"/>
              <w:rPr>
                <w:b/>
                <w:sz w:val="20"/>
              </w:rPr>
            </w:pPr>
            <w:r>
              <w:rPr>
                <w:b/>
                <w:spacing w:val="-2"/>
                <w:sz w:val="20"/>
              </w:rPr>
              <w:t>$1,012,287</w:t>
            </w:r>
          </w:p>
        </w:tc>
        <w:tc>
          <w:tcPr>
            <w:tcW w:w="1647" w:type="dxa"/>
            <w:tcBorders>
              <w:left w:val="single" w:sz="4" w:space="0" w:color="000000"/>
              <w:bottom w:val="nil"/>
            </w:tcBorders>
            <w:shd w:val="clear" w:color="auto" w:fill="F9F6E5"/>
          </w:tcPr>
          <w:p w14:paraId="1D7A0BAB" w14:textId="77777777" w:rsidR="007A0D23" w:rsidRDefault="00782AFD">
            <w:pPr>
              <w:pStyle w:val="TableParagraph"/>
              <w:spacing w:line="221" w:lineRule="exact"/>
              <w:ind w:right="87"/>
              <w:jc w:val="right"/>
              <w:rPr>
                <w:b/>
                <w:sz w:val="20"/>
              </w:rPr>
            </w:pPr>
            <w:r>
              <w:rPr>
                <w:b/>
                <w:spacing w:val="-2"/>
                <w:sz w:val="20"/>
              </w:rPr>
              <w:t>$2,090,817</w:t>
            </w:r>
          </w:p>
        </w:tc>
      </w:tr>
      <w:tr w:rsidR="007A0D23" w14:paraId="1D7A0BB0" w14:textId="77777777">
        <w:trPr>
          <w:trHeight w:val="244"/>
        </w:trPr>
        <w:tc>
          <w:tcPr>
            <w:tcW w:w="6029" w:type="dxa"/>
            <w:tcBorders>
              <w:top w:val="nil"/>
              <w:bottom w:val="nil"/>
              <w:right w:val="single" w:sz="4" w:space="0" w:color="000000"/>
            </w:tcBorders>
            <w:shd w:val="clear" w:color="auto" w:fill="F9F6E5"/>
          </w:tcPr>
          <w:p w14:paraId="1D7A0BAD" w14:textId="77777777" w:rsidR="007A0D23" w:rsidRDefault="00782AFD">
            <w:pPr>
              <w:pStyle w:val="TableParagraph"/>
              <w:spacing w:before="3" w:line="221" w:lineRule="exact"/>
              <w:ind w:left="105"/>
              <w:rPr>
                <w:sz w:val="20"/>
              </w:rPr>
            </w:pPr>
            <w:r>
              <w:rPr>
                <w:sz w:val="20"/>
              </w:rPr>
              <w:t>Study</w:t>
            </w:r>
            <w:r>
              <w:rPr>
                <w:spacing w:val="-6"/>
                <w:sz w:val="20"/>
              </w:rPr>
              <w:t xml:space="preserve"> </w:t>
            </w:r>
            <w:r>
              <w:rPr>
                <w:sz w:val="20"/>
              </w:rPr>
              <w:t>abroad</w:t>
            </w:r>
            <w:r>
              <w:rPr>
                <w:spacing w:val="-6"/>
                <w:sz w:val="20"/>
              </w:rPr>
              <w:t xml:space="preserve"> </w:t>
            </w:r>
            <w:r>
              <w:rPr>
                <w:sz w:val="20"/>
              </w:rPr>
              <w:t>office</w:t>
            </w:r>
            <w:r>
              <w:rPr>
                <w:spacing w:val="-5"/>
                <w:sz w:val="20"/>
              </w:rPr>
              <w:t xml:space="preserve"> </w:t>
            </w:r>
            <w:r>
              <w:rPr>
                <w:spacing w:val="-2"/>
                <w:sz w:val="20"/>
              </w:rPr>
              <w:t>operations/salaries</w:t>
            </w:r>
          </w:p>
        </w:tc>
        <w:tc>
          <w:tcPr>
            <w:tcW w:w="1642" w:type="dxa"/>
            <w:tcBorders>
              <w:top w:val="nil"/>
              <w:left w:val="single" w:sz="4" w:space="0" w:color="000000"/>
              <w:bottom w:val="nil"/>
              <w:right w:val="single" w:sz="4" w:space="0" w:color="000000"/>
            </w:tcBorders>
            <w:shd w:val="clear" w:color="auto" w:fill="F9F6E5"/>
          </w:tcPr>
          <w:p w14:paraId="1D7A0BAE" w14:textId="77777777" w:rsidR="007A0D23" w:rsidRDefault="00782AFD">
            <w:pPr>
              <w:pStyle w:val="TableParagraph"/>
              <w:spacing w:before="3" w:line="221" w:lineRule="exact"/>
              <w:ind w:right="92"/>
              <w:jc w:val="right"/>
              <w:rPr>
                <w:b/>
                <w:sz w:val="20"/>
              </w:rPr>
            </w:pPr>
            <w:r>
              <w:rPr>
                <w:b/>
                <w:spacing w:val="-2"/>
                <w:sz w:val="20"/>
              </w:rPr>
              <w:t>$397,226</w:t>
            </w:r>
          </w:p>
        </w:tc>
        <w:tc>
          <w:tcPr>
            <w:tcW w:w="1647" w:type="dxa"/>
            <w:tcBorders>
              <w:top w:val="nil"/>
              <w:left w:val="single" w:sz="4" w:space="0" w:color="000000"/>
              <w:bottom w:val="nil"/>
            </w:tcBorders>
            <w:shd w:val="clear" w:color="auto" w:fill="F9F6E5"/>
          </w:tcPr>
          <w:p w14:paraId="1D7A0BAF" w14:textId="77777777" w:rsidR="007A0D23" w:rsidRDefault="00782AFD">
            <w:pPr>
              <w:pStyle w:val="TableParagraph"/>
              <w:spacing w:before="3" w:line="221" w:lineRule="exact"/>
              <w:ind w:right="87"/>
              <w:jc w:val="right"/>
              <w:rPr>
                <w:b/>
                <w:sz w:val="20"/>
              </w:rPr>
            </w:pPr>
            <w:r>
              <w:rPr>
                <w:b/>
                <w:spacing w:val="-2"/>
                <w:sz w:val="20"/>
              </w:rPr>
              <w:t>$731,752</w:t>
            </w:r>
          </w:p>
        </w:tc>
      </w:tr>
      <w:tr w:rsidR="007A0D23" w14:paraId="1D7A0BB4" w14:textId="77777777">
        <w:trPr>
          <w:trHeight w:val="244"/>
        </w:trPr>
        <w:tc>
          <w:tcPr>
            <w:tcW w:w="6029" w:type="dxa"/>
            <w:tcBorders>
              <w:top w:val="nil"/>
              <w:bottom w:val="nil"/>
              <w:right w:val="single" w:sz="4" w:space="0" w:color="000000"/>
            </w:tcBorders>
            <w:shd w:val="clear" w:color="auto" w:fill="F9F6E5"/>
          </w:tcPr>
          <w:p w14:paraId="1D7A0BB1" w14:textId="77777777" w:rsidR="007A0D23" w:rsidRDefault="00782AFD">
            <w:pPr>
              <w:pStyle w:val="TableParagraph"/>
              <w:spacing w:before="3" w:line="221" w:lineRule="exact"/>
              <w:ind w:left="105"/>
              <w:rPr>
                <w:sz w:val="20"/>
              </w:rPr>
            </w:pPr>
            <w:r>
              <w:rPr>
                <w:sz w:val="20"/>
              </w:rPr>
              <w:t>Faculty</w:t>
            </w:r>
            <w:r>
              <w:rPr>
                <w:spacing w:val="-8"/>
                <w:sz w:val="20"/>
              </w:rPr>
              <w:t xml:space="preserve"> </w:t>
            </w:r>
            <w:r>
              <w:rPr>
                <w:sz w:val="20"/>
              </w:rPr>
              <w:t>engaged</w:t>
            </w:r>
            <w:r>
              <w:rPr>
                <w:spacing w:val="-7"/>
                <w:sz w:val="20"/>
              </w:rPr>
              <w:t xml:space="preserve"> </w:t>
            </w:r>
            <w:r>
              <w:rPr>
                <w:sz w:val="20"/>
              </w:rPr>
              <w:t>in</w:t>
            </w:r>
            <w:r>
              <w:rPr>
                <w:spacing w:val="-7"/>
                <w:sz w:val="20"/>
              </w:rPr>
              <w:t xml:space="preserve"> </w:t>
            </w:r>
            <w:r>
              <w:rPr>
                <w:sz w:val="20"/>
              </w:rPr>
              <w:t>international</w:t>
            </w:r>
            <w:r>
              <w:rPr>
                <w:spacing w:val="-7"/>
                <w:sz w:val="20"/>
              </w:rPr>
              <w:t xml:space="preserve"> </w:t>
            </w:r>
            <w:r>
              <w:rPr>
                <w:spacing w:val="-2"/>
                <w:sz w:val="20"/>
              </w:rPr>
              <w:t>studies</w:t>
            </w:r>
          </w:p>
        </w:tc>
        <w:tc>
          <w:tcPr>
            <w:tcW w:w="1642" w:type="dxa"/>
            <w:tcBorders>
              <w:top w:val="nil"/>
              <w:left w:val="single" w:sz="4" w:space="0" w:color="000000"/>
              <w:bottom w:val="nil"/>
              <w:right w:val="single" w:sz="4" w:space="0" w:color="000000"/>
            </w:tcBorders>
            <w:shd w:val="clear" w:color="auto" w:fill="F9F6E5"/>
          </w:tcPr>
          <w:p w14:paraId="1D7A0BB2" w14:textId="77777777" w:rsidR="007A0D23" w:rsidRDefault="00782AFD">
            <w:pPr>
              <w:pStyle w:val="TableParagraph"/>
              <w:spacing w:before="3" w:line="221" w:lineRule="exact"/>
              <w:ind w:right="92"/>
              <w:jc w:val="right"/>
              <w:rPr>
                <w:b/>
                <w:sz w:val="20"/>
              </w:rPr>
            </w:pPr>
            <w:r>
              <w:rPr>
                <w:b/>
                <w:spacing w:val="-2"/>
                <w:sz w:val="20"/>
              </w:rPr>
              <w:t>$15,108,500</w:t>
            </w:r>
          </w:p>
        </w:tc>
        <w:tc>
          <w:tcPr>
            <w:tcW w:w="1647" w:type="dxa"/>
            <w:tcBorders>
              <w:top w:val="nil"/>
              <w:left w:val="single" w:sz="4" w:space="0" w:color="000000"/>
              <w:bottom w:val="nil"/>
            </w:tcBorders>
            <w:shd w:val="clear" w:color="auto" w:fill="F9F6E5"/>
          </w:tcPr>
          <w:p w14:paraId="1D7A0BB3" w14:textId="77777777" w:rsidR="007A0D23" w:rsidRDefault="00782AFD">
            <w:pPr>
              <w:pStyle w:val="TableParagraph"/>
              <w:spacing w:before="3" w:line="221" w:lineRule="exact"/>
              <w:ind w:right="87"/>
              <w:jc w:val="right"/>
              <w:rPr>
                <w:b/>
                <w:sz w:val="20"/>
              </w:rPr>
            </w:pPr>
            <w:r>
              <w:rPr>
                <w:b/>
                <w:spacing w:val="-2"/>
                <w:sz w:val="20"/>
              </w:rPr>
              <w:t>$21,297,281</w:t>
            </w:r>
          </w:p>
        </w:tc>
      </w:tr>
      <w:tr w:rsidR="007A0D23" w14:paraId="1D7A0BB8" w14:textId="77777777">
        <w:trPr>
          <w:trHeight w:val="244"/>
        </w:trPr>
        <w:tc>
          <w:tcPr>
            <w:tcW w:w="6029" w:type="dxa"/>
            <w:tcBorders>
              <w:top w:val="nil"/>
              <w:bottom w:val="nil"/>
              <w:right w:val="single" w:sz="4" w:space="0" w:color="000000"/>
            </w:tcBorders>
            <w:shd w:val="clear" w:color="auto" w:fill="F9F6E5"/>
          </w:tcPr>
          <w:p w14:paraId="1D7A0BB5" w14:textId="77777777" w:rsidR="007A0D23" w:rsidRDefault="00782AFD">
            <w:pPr>
              <w:pStyle w:val="TableParagraph"/>
              <w:spacing w:before="3" w:line="221" w:lineRule="exact"/>
              <w:ind w:left="105"/>
              <w:rPr>
                <w:sz w:val="20"/>
              </w:rPr>
            </w:pPr>
            <w:r>
              <w:rPr>
                <w:sz w:val="20"/>
              </w:rPr>
              <w:t>Language</w:t>
            </w:r>
            <w:r>
              <w:rPr>
                <w:spacing w:val="-8"/>
                <w:sz w:val="20"/>
              </w:rPr>
              <w:t xml:space="preserve"> </w:t>
            </w:r>
            <w:r>
              <w:rPr>
                <w:sz w:val="20"/>
              </w:rPr>
              <w:t>faculty</w:t>
            </w:r>
            <w:r>
              <w:rPr>
                <w:spacing w:val="-7"/>
                <w:sz w:val="20"/>
              </w:rPr>
              <w:t xml:space="preserve"> </w:t>
            </w:r>
            <w:r>
              <w:rPr>
                <w:spacing w:val="-2"/>
                <w:sz w:val="20"/>
              </w:rPr>
              <w:t>salaries</w:t>
            </w:r>
          </w:p>
        </w:tc>
        <w:tc>
          <w:tcPr>
            <w:tcW w:w="1642" w:type="dxa"/>
            <w:tcBorders>
              <w:top w:val="nil"/>
              <w:left w:val="single" w:sz="4" w:space="0" w:color="000000"/>
              <w:bottom w:val="nil"/>
              <w:right w:val="single" w:sz="4" w:space="0" w:color="000000"/>
            </w:tcBorders>
            <w:shd w:val="clear" w:color="auto" w:fill="F9F6E5"/>
          </w:tcPr>
          <w:p w14:paraId="1D7A0BB6" w14:textId="77777777" w:rsidR="007A0D23" w:rsidRDefault="00782AFD">
            <w:pPr>
              <w:pStyle w:val="TableParagraph"/>
              <w:spacing w:before="3" w:line="221" w:lineRule="exact"/>
              <w:ind w:right="92"/>
              <w:jc w:val="right"/>
              <w:rPr>
                <w:b/>
                <w:sz w:val="20"/>
              </w:rPr>
            </w:pPr>
            <w:r>
              <w:rPr>
                <w:b/>
                <w:spacing w:val="-2"/>
                <w:sz w:val="20"/>
              </w:rPr>
              <w:t>$1,744,485</w:t>
            </w:r>
          </w:p>
        </w:tc>
        <w:tc>
          <w:tcPr>
            <w:tcW w:w="1647" w:type="dxa"/>
            <w:tcBorders>
              <w:top w:val="nil"/>
              <w:left w:val="single" w:sz="4" w:space="0" w:color="000000"/>
              <w:bottom w:val="nil"/>
            </w:tcBorders>
            <w:shd w:val="clear" w:color="auto" w:fill="F9F6E5"/>
          </w:tcPr>
          <w:p w14:paraId="1D7A0BB7" w14:textId="77777777" w:rsidR="007A0D23" w:rsidRDefault="00782AFD">
            <w:pPr>
              <w:pStyle w:val="TableParagraph"/>
              <w:spacing w:before="3" w:line="221" w:lineRule="exact"/>
              <w:ind w:right="87"/>
              <w:jc w:val="right"/>
              <w:rPr>
                <w:b/>
                <w:sz w:val="20"/>
              </w:rPr>
            </w:pPr>
            <w:r>
              <w:rPr>
                <w:b/>
                <w:spacing w:val="-2"/>
                <w:sz w:val="20"/>
              </w:rPr>
              <w:t>$3,823,548</w:t>
            </w:r>
          </w:p>
        </w:tc>
      </w:tr>
      <w:tr w:rsidR="007A0D23" w14:paraId="1D7A0BBC" w14:textId="77777777">
        <w:trPr>
          <w:trHeight w:val="244"/>
        </w:trPr>
        <w:tc>
          <w:tcPr>
            <w:tcW w:w="6029" w:type="dxa"/>
            <w:tcBorders>
              <w:top w:val="nil"/>
              <w:bottom w:val="nil"/>
              <w:right w:val="single" w:sz="4" w:space="0" w:color="000000"/>
            </w:tcBorders>
            <w:shd w:val="clear" w:color="auto" w:fill="F9F6E5"/>
          </w:tcPr>
          <w:p w14:paraId="1D7A0BB9" w14:textId="77777777" w:rsidR="007A0D23" w:rsidRDefault="00782AFD">
            <w:pPr>
              <w:pStyle w:val="TableParagraph"/>
              <w:spacing w:before="3" w:line="221" w:lineRule="exact"/>
              <w:ind w:left="105"/>
              <w:rPr>
                <w:sz w:val="20"/>
              </w:rPr>
            </w:pPr>
            <w:r>
              <w:rPr>
                <w:sz w:val="20"/>
              </w:rPr>
              <w:t>GA/TA</w:t>
            </w:r>
            <w:r>
              <w:rPr>
                <w:spacing w:val="-8"/>
                <w:sz w:val="20"/>
              </w:rPr>
              <w:t xml:space="preserve"> </w:t>
            </w:r>
            <w:r>
              <w:rPr>
                <w:sz w:val="20"/>
              </w:rPr>
              <w:t>support</w:t>
            </w:r>
            <w:r>
              <w:rPr>
                <w:spacing w:val="-6"/>
                <w:sz w:val="20"/>
              </w:rPr>
              <w:t xml:space="preserve"> </w:t>
            </w:r>
            <w:r>
              <w:rPr>
                <w:sz w:val="20"/>
              </w:rPr>
              <w:t>in</w:t>
            </w:r>
            <w:r>
              <w:rPr>
                <w:spacing w:val="-6"/>
                <w:sz w:val="20"/>
              </w:rPr>
              <w:t xml:space="preserve"> </w:t>
            </w:r>
            <w:r>
              <w:rPr>
                <w:sz w:val="20"/>
              </w:rPr>
              <w:t>international</w:t>
            </w:r>
            <w:r>
              <w:rPr>
                <w:spacing w:val="-6"/>
                <w:sz w:val="20"/>
              </w:rPr>
              <w:t xml:space="preserve"> </w:t>
            </w:r>
            <w:r>
              <w:rPr>
                <w:sz w:val="20"/>
              </w:rPr>
              <w:t>studies</w:t>
            </w:r>
            <w:r>
              <w:rPr>
                <w:spacing w:val="-6"/>
                <w:sz w:val="20"/>
              </w:rPr>
              <w:t xml:space="preserve"> </w:t>
            </w:r>
            <w:r>
              <w:rPr>
                <w:sz w:val="20"/>
              </w:rPr>
              <w:t>&amp;</w:t>
            </w:r>
            <w:r>
              <w:rPr>
                <w:spacing w:val="-7"/>
                <w:sz w:val="20"/>
              </w:rPr>
              <w:t xml:space="preserve"> </w:t>
            </w:r>
            <w:r>
              <w:rPr>
                <w:spacing w:val="-2"/>
                <w:sz w:val="20"/>
              </w:rPr>
              <w:t>languages</w:t>
            </w:r>
          </w:p>
        </w:tc>
        <w:tc>
          <w:tcPr>
            <w:tcW w:w="1642" w:type="dxa"/>
            <w:tcBorders>
              <w:top w:val="nil"/>
              <w:left w:val="single" w:sz="4" w:space="0" w:color="000000"/>
              <w:bottom w:val="nil"/>
              <w:right w:val="single" w:sz="4" w:space="0" w:color="000000"/>
            </w:tcBorders>
            <w:shd w:val="clear" w:color="auto" w:fill="F9F6E5"/>
          </w:tcPr>
          <w:p w14:paraId="1D7A0BBA" w14:textId="77777777" w:rsidR="007A0D23" w:rsidRDefault="00782AFD">
            <w:pPr>
              <w:pStyle w:val="TableParagraph"/>
              <w:spacing w:before="3" w:line="221" w:lineRule="exact"/>
              <w:ind w:right="92"/>
              <w:jc w:val="right"/>
              <w:rPr>
                <w:b/>
                <w:sz w:val="20"/>
              </w:rPr>
            </w:pPr>
            <w:r>
              <w:rPr>
                <w:b/>
                <w:spacing w:val="-2"/>
                <w:sz w:val="20"/>
              </w:rPr>
              <w:t>$1,103,000</w:t>
            </w:r>
          </w:p>
        </w:tc>
        <w:tc>
          <w:tcPr>
            <w:tcW w:w="1647" w:type="dxa"/>
            <w:tcBorders>
              <w:top w:val="nil"/>
              <w:left w:val="single" w:sz="4" w:space="0" w:color="000000"/>
              <w:bottom w:val="nil"/>
            </w:tcBorders>
            <w:shd w:val="clear" w:color="auto" w:fill="F9F6E5"/>
          </w:tcPr>
          <w:p w14:paraId="1D7A0BBB" w14:textId="77777777" w:rsidR="007A0D23" w:rsidRDefault="00782AFD">
            <w:pPr>
              <w:pStyle w:val="TableParagraph"/>
              <w:spacing w:before="3" w:line="221" w:lineRule="exact"/>
              <w:ind w:right="87"/>
              <w:jc w:val="right"/>
              <w:rPr>
                <w:b/>
                <w:sz w:val="20"/>
              </w:rPr>
            </w:pPr>
            <w:r>
              <w:rPr>
                <w:b/>
                <w:spacing w:val="-2"/>
                <w:sz w:val="20"/>
              </w:rPr>
              <w:t>$853,000</w:t>
            </w:r>
          </w:p>
        </w:tc>
      </w:tr>
      <w:tr w:rsidR="007A0D23" w14:paraId="1D7A0BC0" w14:textId="77777777">
        <w:trPr>
          <w:trHeight w:val="247"/>
        </w:trPr>
        <w:tc>
          <w:tcPr>
            <w:tcW w:w="6029" w:type="dxa"/>
            <w:tcBorders>
              <w:top w:val="nil"/>
              <w:bottom w:val="nil"/>
              <w:right w:val="single" w:sz="4" w:space="0" w:color="000000"/>
            </w:tcBorders>
            <w:shd w:val="clear" w:color="auto" w:fill="F9F6E5"/>
          </w:tcPr>
          <w:p w14:paraId="1D7A0BBD" w14:textId="77777777" w:rsidR="007A0D23" w:rsidRDefault="00782AFD">
            <w:pPr>
              <w:pStyle w:val="TableParagraph"/>
              <w:spacing w:before="3" w:line="223" w:lineRule="exact"/>
              <w:ind w:left="105"/>
              <w:rPr>
                <w:sz w:val="20"/>
              </w:rPr>
            </w:pPr>
            <w:r>
              <w:rPr>
                <w:sz w:val="20"/>
              </w:rPr>
              <w:t>Institutional</w:t>
            </w:r>
            <w:r>
              <w:rPr>
                <w:spacing w:val="-8"/>
                <w:sz w:val="20"/>
              </w:rPr>
              <w:t xml:space="preserve"> </w:t>
            </w:r>
            <w:r>
              <w:rPr>
                <w:sz w:val="20"/>
              </w:rPr>
              <w:t>faculty</w:t>
            </w:r>
            <w:r>
              <w:rPr>
                <w:spacing w:val="-7"/>
                <w:sz w:val="20"/>
              </w:rPr>
              <w:t xml:space="preserve"> </w:t>
            </w:r>
            <w:r>
              <w:rPr>
                <w:sz w:val="20"/>
              </w:rPr>
              <w:t>grants</w:t>
            </w:r>
            <w:r>
              <w:rPr>
                <w:spacing w:val="-8"/>
                <w:sz w:val="20"/>
              </w:rPr>
              <w:t xml:space="preserve"> </w:t>
            </w:r>
            <w:r>
              <w:rPr>
                <w:sz w:val="20"/>
              </w:rPr>
              <w:t>for</w:t>
            </w:r>
            <w:r>
              <w:rPr>
                <w:spacing w:val="-7"/>
                <w:sz w:val="20"/>
              </w:rPr>
              <w:t xml:space="preserve"> </w:t>
            </w:r>
            <w:r>
              <w:rPr>
                <w:sz w:val="20"/>
              </w:rPr>
              <w:t>international</w:t>
            </w:r>
            <w:r>
              <w:rPr>
                <w:spacing w:val="-8"/>
                <w:sz w:val="20"/>
              </w:rPr>
              <w:t xml:space="preserve"> </w:t>
            </w:r>
            <w:r>
              <w:rPr>
                <w:sz w:val="20"/>
              </w:rPr>
              <w:t>studies</w:t>
            </w:r>
            <w:r>
              <w:rPr>
                <w:spacing w:val="-7"/>
                <w:sz w:val="20"/>
              </w:rPr>
              <w:t xml:space="preserve"> </w:t>
            </w:r>
            <w:r>
              <w:rPr>
                <w:sz w:val="20"/>
              </w:rPr>
              <w:t>and</w:t>
            </w:r>
            <w:r>
              <w:rPr>
                <w:spacing w:val="-7"/>
                <w:sz w:val="20"/>
              </w:rPr>
              <w:t xml:space="preserve"> </w:t>
            </w:r>
            <w:r>
              <w:rPr>
                <w:spacing w:val="-2"/>
                <w:sz w:val="20"/>
              </w:rPr>
              <w:t>research</w:t>
            </w:r>
          </w:p>
        </w:tc>
        <w:tc>
          <w:tcPr>
            <w:tcW w:w="1642" w:type="dxa"/>
            <w:tcBorders>
              <w:top w:val="nil"/>
              <w:left w:val="single" w:sz="4" w:space="0" w:color="000000"/>
              <w:bottom w:val="nil"/>
              <w:right w:val="single" w:sz="4" w:space="0" w:color="000000"/>
            </w:tcBorders>
            <w:shd w:val="clear" w:color="auto" w:fill="F9F6E5"/>
          </w:tcPr>
          <w:p w14:paraId="1D7A0BBE" w14:textId="77777777" w:rsidR="007A0D23" w:rsidRDefault="00782AFD">
            <w:pPr>
              <w:pStyle w:val="TableParagraph"/>
              <w:spacing w:before="3" w:line="223" w:lineRule="exact"/>
              <w:ind w:right="92"/>
              <w:jc w:val="right"/>
              <w:rPr>
                <w:b/>
                <w:sz w:val="20"/>
              </w:rPr>
            </w:pPr>
            <w:r>
              <w:rPr>
                <w:b/>
                <w:spacing w:val="-2"/>
                <w:sz w:val="20"/>
              </w:rPr>
              <w:t>$94,000</w:t>
            </w:r>
          </w:p>
        </w:tc>
        <w:tc>
          <w:tcPr>
            <w:tcW w:w="1647" w:type="dxa"/>
            <w:tcBorders>
              <w:top w:val="nil"/>
              <w:left w:val="single" w:sz="4" w:space="0" w:color="000000"/>
              <w:bottom w:val="nil"/>
            </w:tcBorders>
            <w:shd w:val="clear" w:color="auto" w:fill="F9F6E5"/>
          </w:tcPr>
          <w:p w14:paraId="1D7A0BBF" w14:textId="77777777" w:rsidR="007A0D23" w:rsidRDefault="00782AFD">
            <w:pPr>
              <w:pStyle w:val="TableParagraph"/>
              <w:spacing w:before="3" w:line="223" w:lineRule="exact"/>
              <w:ind w:right="87"/>
              <w:jc w:val="right"/>
              <w:rPr>
                <w:b/>
                <w:sz w:val="20"/>
              </w:rPr>
            </w:pPr>
            <w:r>
              <w:rPr>
                <w:b/>
                <w:spacing w:val="-2"/>
                <w:sz w:val="20"/>
              </w:rPr>
              <w:t>$125,000</w:t>
            </w:r>
          </w:p>
        </w:tc>
      </w:tr>
      <w:tr w:rsidR="007A0D23" w14:paraId="1D7A0BC4" w14:textId="77777777">
        <w:trPr>
          <w:trHeight w:val="247"/>
        </w:trPr>
        <w:tc>
          <w:tcPr>
            <w:tcW w:w="6029" w:type="dxa"/>
            <w:tcBorders>
              <w:top w:val="nil"/>
              <w:bottom w:val="nil"/>
              <w:right w:val="single" w:sz="4" w:space="0" w:color="000000"/>
            </w:tcBorders>
            <w:shd w:val="clear" w:color="auto" w:fill="F9F6E5"/>
          </w:tcPr>
          <w:p w14:paraId="1D7A0BC1" w14:textId="77777777" w:rsidR="007A0D23" w:rsidRDefault="00782AFD">
            <w:pPr>
              <w:pStyle w:val="TableParagraph"/>
              <w:spacing w:before="6" w:line="221" w:lineRule="exact"/>
              <w:ind w:left="105"/>
              <w:rPr>
                <w:sz w:val="20"/>
              </w:rPr>
            </w:pPr>
            <w:r>
              <w:rPr>
                <w:sz w:val="20"/>
              </w:rPr>
              <w:t>Support</w:t>
            </w:r>
            <w:r>
              <w:rPr>
                <w:spacing w:val="-7"/>
                <w:sz w:val="20"/>
              </w:rPr>
              <w:t xml:space="preserve"> </w:t>
            </w:r>
            <w:r>
              <w:rPr>
                <w:sz w:val="20"/>
              </w:rPr>
              <w:t>for</w:t>
            </w:r>
            <w:r>
              <w:rPr>
                <w:spacing w:val="-6"/>
                <w:sz w:val="20"/>
              </w:rPr>
              <w:t xml:space="preserve"> </w:t>
            </w:r>
            <w:r>
              <w:rPr>
                <w:sz w:val="20"/>
              </w:rPr>
              <w:t>students</w:t>
            </w:r>
            <w:r>
              <w:rPr>
                <w:spacing w:val="-6"/>
                <w:sz w:val="20"/>
              </w:rPr>
              <w:t xml:space="preserve"> </w:t>
            </w:r>
            <w:r>
              <w:rPr>
                <w:sz w:val="20"/>
              </w:rPr>
              <w:t>to</w:t>
            </w:r>
            <w:r>
              <w:rPr>
                <w:spacing w:val="-6"/>
                <w:sz w:val="20"/>
              </w:rPr>
              <w:t xml:space="preserve"> </w:t>
            </w:r>
            <w:r>
              <w:rPr>
                <w:sz w:val="20"/>
              </w:rPr>
              <w:t>study</w:t>
            </w:r>
            <w:r>
              <w:rPr>
                <w:spacing w:val="-7"/>
                <w:sz w:val="20"/>
              </w:rPr>
              <w:t xml:space="preserve"> </w:t>
            </w:r>
            <w:r>
              <w:rPr>
                <w:sz w:val="20"/>
              </w:rPr>
              <w:t>or</w:t>
            </w:r>
            <w:r>
              <w:rPr>
                <w:spacing w:val="-6"/>
                <w:sz w:val="20"/>
              </w:rPr>
              <w:t xml:space="preserve"> </w:t>
            </w:r>
            <w:r>
              <w:rPr>
                <w:sz w:val="20"/>
              </w:rPr>
              <w:t>intern</w:t>
            </w:r>
            <w:r>
              <w:rPr>
                <w:spacing w:val="-6"/>
                <w:sz w:val="20"/>
              </w:rPr>
              <w:t xml:space="preserve"> </w:t>
            </w:r>
            <w:r>
              <w:rPr>
                <w:sz w:val="20"/>
              </w:rPr>
              <w:t>abroad</w:t>
            </w:r>
            <w:r>
              <w:rPr>
                <w:spacing w:val="-6"/>
                <w:sz w:val="20"/>
              </w:rPr>
              <w:t xml:space="preserve"> </w:t>
            </w:r>
            <w:r>
              <w:rPr>
                <w:sz w:val="20"/>
              </w:rPr>
              <w:t>(Pre-COVID</w:t>
            </w:r>
            <w:r>
              <w:rPr>
                <w:spacing w:val="-7"/>
                <w:sz w:val="20"/>
              </w:rPr>
              <w:t xml:space="preserve"> </w:t>
            </w:r>
            <w:r>
              <w:rPr>
                <w:sz w:val="20"/>
              </w:rPr>
              <w:t>2018-</w:t>
            </w:r>
            <w:r>
              <w:rPr>
                <w:spacing w:val="-5"/>
                <w:sz w:val="20"/>
              </w:rPr>
              <w:t>19)</w:t>
            </w:r>
          </w:p>
        </w:tc>
        <w:tc>
          <w:tcPr>
            <w:tcW w:w="1642" w:type="dxa"/>
            <w:tcBorders>
              <w:top w:val="nil"/>
              <w:left w:val="single" w:sz="4" w:space="0" w:color="000000"/>
              <w:bottom w:val="nil"/>
              <w:right w:val="single" w:sz="4" w:space="0" w:color="000000"/>
            </w:tcBorders>
            <w:shd w:val="clear" w:color="auto" w:fill="F9F6E5"/>
          </w:tcPr>
          <w:p w14:paraId="1D7A0BC2" w14:textId="77777777" w:rsidR="007A0D23" w:rsidRDefault="00782AFD">
            <w:pPr>
              <w:pStyle w:val="TableParagraph"/>
              <w:spacing w:before="6" w:line="221" w:lineRule="exact"/>
              <w:ind w:right="92"/>
              <w:jc w:val="right"/>
              <w:rPr>
                <w:b/>
                <w:sz w:val="20"/>
              </w:rPr>
            </w:pPr>
            <w:r>
              <w:rPr>
                <w:b/>
                <w:spacing w:val="-2"/>
                <w:sz w:val="20"/>
              </w:rPr>
              <w:t>$1,200,000</w:t>
            </w:r>
          </w:p>
        </w:tc>
        <w:tc>
          <w:tcPr>
            <w:tcW w:w="1647" w:type="dxa"/>
            <w:tcBorders>
              <w:top w:val="nil"/>
              <w:left w:val="single" w:sz="4" w:space="0" w:color="000000"/>
              <w:bottom w:val="nil"/>
            </w:tcBorders>
            <w:shd w:val="clear" w:color="auto" w:fill="F9F6E5"/>
          </w:tcPr>
          <w:p w14:paraId="1D7A0BC3" w14:textId="77777777" w:rsidR="007A0D23" w:rsidRDefault="00782AFD">
            <w:pPr>
              <w:pStyle w:val="TableParagraph"/>
              <w:spacing w:before="6" w:line="221" w:lineRule="exact"/>
              <w:ind w:right="87"/>
              <w:jc w:val="right"/>
              <w:rPr>
                <w:b/>
                <w:sz w:val="20"/>
              </w:rPr>
            </w:pPr>
            <w:r>
              <w:rPr>
                <w:b/>
                <w:spacing w:val="-2"/>
                <w:sz w:val="20"/>
              </w:rPr>
              <w:t>$6,882,084</w:t>
            </w:r>
          </w:p>
        </w:tc>
      </w:tr>
      <w:tr w:rsidR="007A0D23" w14:paraId="1D7A0BC8" w14:textId="77777777">
        <w:trPr>
          <w:trHeight w:val="244"/>
        </w:trPr>
        <w:tc>
          <w:tcPr>
            <w:tcW w:w="6029" w:type="dxa"/>
            <w:tcBorders>
              <w:top w:val="nil"/>
              <w:bottom w:val="nil"/>
              <w:right w:val="single" w:sz="4" w:space="0" w:color="000000"/>
            </w:tcBorders>
            <w:shd w:val="clear" w:color="auto" w:fill="F9F6E5"/>
          </w:tcPr>
          <w:p w14:paraId="1D7A0BC5" w14:textId="77777777" w:rsidR="007A0D23" w:rsidRDefault="00782AFD">
            <w:pPr>
              <w:pStyle w:val="TableParagraph"/>
              <w:spacing w:before="3" w:line="221" w:lineRule="exact"/>
              <w:ind w:left="105"/>
              <w:rPr>
                <w:sz w:val="20"/>
              </w:rPr>
            </w:pPr>
            <w:r>
              <w:rPr>
                <w:sz w:val="20"/>
              </w:rPr>
              <w:t>Support</w:t>
            </w:r>
            <w:r>
              <w:rPr>
                <w:spacing w:val="-6"/>
                <w:sz w:val="20"/>
              </w:rPr>
              <w:t xml:space="preserve"> </w:t>
            </w:r>
            <w:r>
              <w:rPr>
                <w:sz w:val="20"/>
              </w:rPr>
              <w:t>for</w:t>
            </w:r>
            <w:r>
              <w:rPr>
                <w:spacing w:val="-6"/>
                <w:sz w:val="20"/>
              </w:rPr>
              <w:t xml:space="preserve"> </w:t>
            </w:r>
            <w:r>
              <w:rPr>
                <w:sz w:val="20"/>
              </w:rPr>
              <w:t>students</w:t>
            </w:r>
            <w:r>
              <w:rPr>
                <w:spacing w:val="-6"/>
                <w:sz w:val="20"/>
              </w:rPr>
              <w:t xml:space="preserve"> </w:t>
            </w:r>
            <w:r>
              <w:rPr>
                <w:sz w:val="20"/>
              </w:rPr>
              <w:t>to</w:t>
            </w:r>
            <w:r>
              <w:rPr>
                <w:spacing w:val="-5"/>
                <w:sz w:val="20"/>
              </w:rPr>
              <w:t xml:space="preserve"> </w:t>
            </w:r>
            <w:r>
              <w:rPr>
                <w:sz w:val="20"/>
              </w:rPr>
              <w:t>study</w:t>
            </w:r>
            <w:r>
              <w:rPr>
                <w:spacing w:val="-6"/>
                <w:sz w:val="20"/>
              </w:rPr>
              <w:t xml:space="preserve"> </w:t>
            </w:r>
            <w:r>
              <w:rPr>
                <w:sz w:val="20"/>
              </w:rPr>
              <w:t>or</w:t>
            </w:r>
            <w:r>
              <w:rPr>
                <w:spacing w:val="-6"/>
                <w:sz w:val="20"/>
              </w:rPr>
              <w:t xml:space="preserve"> </w:t>
            </w:r>
            <w:r>
              <w:rPr>
                <w:sz w:val="20"/>
              </w:rPr>
              <w:t>intern</w:t>
            </w:r>
            <w:r>
              <w:rPr>
                <w:spacing w:val="-6"/>
                <w:sz w:val="20"/>
              </w:rPr>
              <w:t xml:space="preserve"> </w:t>
            </w:r>
            <w:r>
              <w:rPr>
                <w:sz w:val="20"/>
              </w:rPr>
              <w:t>abroad</w:t>
            </w:r>
            <w:r>
              <w:rPr>
                <w:spacing w:val="-5"/>
                <w:sz w:val="20"/>
              </w:rPr>
              <w:t xml:space="preserve"> </w:t>
            </w:r>
            <w:r>
              <w:rPr>
                <w:sz w:val="20"/>
              </w:rPr>
              <w:t>(2020-</w:t>
            </w:r>
            <w:r>
              <w:rPr>
                <w:spacing w:val="-5"/>
                <w:sz w:val="20"/>
              </w:rPr>
              <w:t>21)</w:t>
            </w:r>
          </w:p>
        </w:tc>
        <w:tc>
          <w:tcPr>
            <w:tcW w:w="1642" w:type="dxa"/>
            <w:tcBorders>
              <w:top w:val="nil"/>
              <w:left w:val="single" w:sz="4" w:space="0" w:color="000000"/>
              <w:bottom w:val="nil"/>
              <w:right w:val="single" w:sz="4" w:space="0" w:color="000000"/>
            </w:tcBorders>
            <w:shd w:val="clear" w:color="auto" w:fill="F9F6E5"/>
          </w:tcPr>
          <w:p w14:paraId="1D7A0BC6" w14:textId="77777777" w:rsidR="007A0D23" w:rsidRDefault="00782AFD">
            <w:pPr>
              <w:pStyle w:val="TableParagraph"/>
              <w:spacing w:before="3" w:line="221" w:lineRule="exact"/>
              <w:ind w:right="92"/>
              <w:jc w:val="right"/>
              <w:rPr>
                <w:b/>
                <w:sz w:val="20"/>
              </w:rPr>
            </w:pPr>
            <w:r>
              <w:rPr>
                <w:b/>
                <w:spacing w:val="-2"/>
                <w:sz w:val="20"/>
              </w:rPr>
              <w:t>$369,327</w:t>
            </w:r>
          </w:p>
        </w:tc>
        <w:tc>
          <w:tcPr>
            <w:tcW w:w="1647" w:type="dxa"/>
            <w:tcBorders>
              <w:top w:val="nil"/>
              <w:left w:val="single" w:sz="4" w:space="0" w:color="000000"/>
              <w:bottom w:val="nil"/>
            </w:tcBorders>
            <w:shd w:val="clear" w:color="auto" w:fill="F9F6E5"/>
          </w:tcPr>
          <w:p w14:paraId="1D7A0BC7" w14:textId="77777777" w:rsidR="007A0D23" w:rsidRDefault="00782AFD">
            <w:pPr>
              <w:pStyle w:val="TableParagraph"/>
              <w:spacing w:before="3" w:line="221" w:lineRule="exact"/>
              <w:ind w:right="87"/>
              <w:jc w:val="right"/>
              <w:rPr>
                <w:b/>
                <w:sz w:val="20"/>
              </w:rPr>
            </w:pPr>
            <w:r>
              <w:rPr>
                <w:b/>
                <w:spacing w:val="-2"/>
                <w:sz w:val="20"/>
              </w:rPr>
              <w:t>$1,728,452</w:t>
            </w:r>
          </w:p>
        </w:tc>
      </w:tr>
      <w:tr w:rsidR="007A0D23" w14:paraId="1D7A0BCC" w14:textId="77777777">
        <w:trPr>
          <w:trHeight w:val="247"/>
        </w:trPr>
        <w:tc>
          <w:tcPr>
            <w:tcW w:w="6029" w:type="dxa"/>
            <w:tcBorders>
              <w:top w:val="nil"/>
              <w:right w:val="single" w:sz="4" w:space="0" w:color="000000"/>
            </w:tcBorders>
            <w:shd w:val="clear" w:color="auto" w:fill="F9F6E5"/>
          </w:tcPr>
          <w:p w14:paraId="1D7A0BC9" w14:textId="77777777" w:rsidR="007A0D23" w:rsidRDefault="00782AFD">
            <w:pPr>
              <w:pStyle w:val="TableParagraph"/>
              <w:spacing w:before="3" w:line="224" w:lineRule="exact"/>
              <w:ind w:left="105"/>
              <w:rPr>
                <w:sz w:val="20"/>
              </w:rPr>
            </w:pPr>
            <w:r>
              <w:rPr>
                <w:sz w:val="20"/>
              </w:rPr>
              <w:t>Support</w:t>
            </w:r>
            <w:r>
              <w:rPr>
                <w:spacing w:val="-8"/>
                <w:sz w:val="20"/>
              </w:rPr>
              <w:t xml:space="preserve"> </w:t>
            </w:r>
            <w:r>
              <w:rPr>
                <w:sz w:val="20"/>
              </w:rPr>
              <w:t>for</w:t>
            </w:r>
            <w:r>
              <w:rPr>
                <w:spacing w:val="-7"/>
                <w:sz w:val="20"/>
              </w:rPr>
              <w:t xml:space="preserve"> </w:t>
            </w:r>
            <w:r>
              <w:rPr>
                <w:sz w:val="20"/>
              </w:rPr>
              <w:t>international</w:t>
            </w:r>
            <w:r>
              <w:rPr>
                <w:spacing w:val="-8"/>
                <w:sz w:val="20"/>
              </w:rPr>
              <w:t xml:space="preserve"> </w:t>
            </w:r>
            <w:r>
              <w:rPr>
                <w:sz w:val="20"/>
              </w:rPr>
              <w:t>student</w:t>
            </w:r>
            <w:r>
              <w:rPr>
                <w:spacing w:val="-7"/>
                <w:sz w:val="20"/>
              </w:rPr>
              <w:t xml:space="preserve"> </w:t>
            </w:r>
            <w:r>
              <w:rPr>
                <w:spacing w:val="-2"/>
                <w:sz w:val="20"/>
              </w:rPr>
              <w:t>organizations</w:t>
            </w:r>
          </w:p>
        </w:tc>
        <w:tc>
          <w:tcPr>
            <w:tcW w:w="1642" w:type="dxa"/>
            <w:tcBorders>
              <w:top w:val="nil"/>
              <w:left w:val="single" w:sz="4" w:space="0" w:color="000000"/>
              <w:right w:val="single" w:sz="4" w:space="0" w:color="000000"/>
            </w:tcBorders>
            <w:shd w:val="clear" w:color="auto" w:fill="F9F6E5"/>
          </w:tcPr>
          <w:p w14:paraId="1D7A0BCA" w14:textId="77777777" w:rsidR="007A0D23" w:rsidRDefault="00782AFD">
            <w:pPr>
              <w:pStyle w:val="TableParagraph"/>
              <w:spacing w:before="3" w:line="224" w:lineRule="exact"/>
              <w:ind w:right="92"/>
              <w:jc w:val="right"/>
              <w:rPr>
                <w:b/>
                <w:sz w:val="20"/>
              </w:rPr>
            </w:pPr>
            <w:r>
              <w:rPr>
                <w:b/>
                <w:spacing w:val="-2"/>
                <w:sz w:val="20"/>
              </w:rPr>
              <w:t>$205,000</w:t>
            </w:r>
          </w:p>
        </w:tc>
        <w:tc>
          <w:tcPr>
            <w:tcW w:w="1647" w:type="dxa"/>
            <w:tcBorders>
              <w:top w:val="nil"/>
              <w:left w:val="single" w:sz="4" w:space="0" w:color="000000"/>
            </w:tcBorders>
            <w:shd w:val="clear" w:color="auto" w:fill="F9F6E5"/>
          </w:tcPr>
          <w:p w14:paraId="1D7A0BCB" w14:textId="77777777" w:rsidR="007A0D23" w:rsidRDefault="00782AFD">
            <w:pPr>
              <w:pStyle w:val="TableParagraph"/>
              <w:spacing w:before="3" w:line="224" w:lineRule="exact"/>
              <w:ind w:right="87"/>
              <w:jc w:val="right"/>
              <w:rPr>
                <w:b/>
                <w:sz w:val="20"/>
              </w:rPr>
            </w:pPr>
            <w:r>
              <w:rPr>
                <w:b/>
                <w:spacing w:val="-2"/>
                <w:sz w:val="20"/>
              </w:rPr>
              <w:t>$250,000</w:t>
            </w:r>
          </w:p>
        </w:tc>
      </w:tr>
    </w:tbl>
    <w:p w14:paraId="1D7A0BCD" w14:textId="77777777" w:rsidR="007A0D23" w:rsidRDefault="00782AFD">
      <w:pPr>
        <w:pStyle w:val="BodyText"/>
        <w:spacing w:before="165" w:line="417" w:lineRule="auto"/>
        <w:ind w:right="353"/>
        <w:jc w:val="both"/>
      </w:pPr>
      <w:r>
        <w:t>financial</w:t>
      </w:r>
      <w:r>
        <w:rPr>
          <w:spacing w:val="-3"/>
        </w:rPr>
        <w:t xml:space="preserve"> </w:t>
      </w:r>
      <w:r>
        <w:t>footprint</w:t>
      </w:r>
      <w:r>
        <w:rPr>
          <w:spacing w:val="-4"/>
        </w:rPr>
        <w:t xml:space="preserve"> </w:t>
      </w:r>
      <w:r>
        <w:t>of</w:t>
      </w:r>
      <w:r>
        <w:rPr>
          <w:spacing w:val="-3"/>
        </w:rPr>
        <w:t xml:space="preserve"> </w:t>
      </w:r>
      <w:r>
        <w:t>over</w:t>
      </w:r>
      <w:r>
        <w:rPr>
          <w:spacing w:val="-3"/>
        </w:rPr>
        <w:t xml:space="preserve"> </w:t>
      </w:r>
      <w:r>
        <w:rPr>
          <w:b/>
        </w:rPr>
        <w:t>$55M</w:t>
      </w:r>
      <w:r>
        <w:rPr>
          <w:b/>
          <w:spacing w:val="-3"/>
        </w:rPr>
        <w:t xml:space="preserve"> </w:t>
      </w:r>
      <w:r>
        <w:t>(</w:t>
      </w:r>
      <w:r>
        <w:rPr>
          <w:b/>
        </w:rPr>
        <w:t>Table</w:t>
      </w:r>
      <w:r>
        <w:rPr>
          <w:b/>
          <w:spacing w:val="-4"/>
        </w:rPr>
        <w:t xml:space="preserve"> </w:t>
      </w:r>
      <w:r>
        <w:rPr>
          <w:b/>
        </w:rPr>
        <w:t>A.1</w:t>
      </w:r>
      <w:r>
        <w:rPr>
          <w:b/>
          <w:spacing w:val="-4"/>
        </w:rPr>
        <w:t xml:space="preserve"> </w:t>
      </w:r>
      <w:r>
        <w:t>and</w:t>
      </w:r>
      <w:r>
        <w:rPr>
          <w:spacing w:val="-3"/>
        </w:rPr>
        <w:t xml:space="preserve"> </w:t>
      </w:r>
      <w:r>
        <w:rPr>
          <w:b/>
        </w:rPr>
        <w:t>Table</w:t>
      </w:r>
      <w:r>
        <w:rPr>
          <w:b/>
          <w:spacing w:val="-4"/>
        </w:rPr>
        <w:t xml:space="preserve"> </w:t>
      </w:r>
      <w:r>
        <w:rPr>
          <w:b/>
        </w:rPr>
        <w:t>A.2</w:t>
      </w:r>
      <w:r>
        <w:t>).</w:t>
      </w:r>
      <w:r>
        <w:rPr>
          <w:spacing w:val="-3"/>
        </w:rPr>
        <w:t xml:space="preserve"> </w:t>
      </w:r>
      <w:r>
        <w:t>Direct</w:t>
      </w:r>
      <w:r>
        <w:rPr>
          <w:spacing w:val="-3"/>
        </w:rPr>
        <w:t xml:space="preserve"> </w:t>
      </w:r>
      <w:r>
        <w:t>annual</w:t>
      </w:r>
      <w:r>
        <w:rPr>
          <w:spacing w:val="-3"/>
        </w:rPr>
        <w:t xml:space="preserve"> </w:t>
      </w:r>
      <w:r>
        <w:t>institutional</w:t>
      </w:r>
      <w:r>
        <w:rPr>
          <w:spacing w:val="-3"/>
        </w:rPr>
        <w:t xml:space="preserve"> </w:t>
      </w:r>
      <w:r>
        <w:t>support for</w:t>
      </w:r>
      <w:r>
        <w:rPr>
          <w:spacing w:val="-2"/>
        </w:rPr>
        <w:t xml:space="preserve"> </w:t>
      </w:r>
      <w:r>
        <w:t>AGSC’s</w:t>
      </w:r>
      <w:r>
        <w:rPr>
          <w:spacing w:val="-2"/>
        </w:rPr>
        <w:t xml:space="preserve"> </w:t>
      </w:r>
      <w:r>
        <w:t>staff</w:t>
      </w:r>
      <w:r>
        <w:rPr>
          <w:spacing w:val="-2"/>
        </w:rPr>
        <w:t xml:space="preserve"> </w:t>
      </w:r>
      <w:r>
        <w:t>and</w:t>
      </w:r>
      <w:r>
        <w:rPr>
          <w:spacing w:val="-2"/>
        </w:rPr>
        <w:t xml:space="preserve"> </w:t>
      </w:r>
      <w:r>
        <w:t>operations</w:t>
      </w:r>
      <w:r>
        <w:rPr>
          <w:spacing w:val="-2"/>
        </w:rPr>
        <w:t xml:space="preserve"> </w:t>
      </w:r>
      <w:r>
        <w:t>totals</w:t>
      </w:r>
      <w:r>
        <w:rPr>
          <w:spacing w:val="-2"/>
        </w:rPr>
        <w:t xml:space="preserve"> </w:t>
      </w:r>
      <w:r>
        <w:rPr>
          <w:b/>
        </w:rPr>
        <w:t>$225,338</w:t>
      </w:r>
      <w:r>
        <w:rPr>
          <w:b/>
          <w:spacing w:val="-2"/>
        </w:rPr>
        <w:t xml:space="preserve"> </w:t>
      </w:r>
      <w:r>
        <w:t>(GT</w:t>
      </w:r>
      <w:r>
        <w:rPr>
          <w:spacing w:val="-3"/>
        </w:rPr>
        <w:t xml:space="preserve"> </w:t>
      </w:r>
      <w:r>
        <w:rPr>
          <w:b/>
        </w:rPr>
        <w:t>$136,898</w:t>
      </w:r>
      <w:r>
        <w:t>;</w:t>
      </w:r>
      <w:r>
        <w:rPr>
          <w:spacing w:val="-2"/>
        </w:rPr>
        <w:t xml:space="preserve"> </w:t>
      </w:r>
      <w:r>
        <w:t>GSU</w:t>
      </w:r>
      <w:r>
        <w:rPr>
          <w:spacing w:val="-3"/>
        </w:rPr>
        <w:t xml:space="preserve"> </w:t>
      </w:r>
      <w:r>
        <w:rPr>
          <w:b/>
        </w:rPr>
        <w:t>$88,440</w:t>
      </w:r>
      <w:r>
        <w:t>).</w:t>
      </w:r>
      <w:r>
        <w:rPr>
          <w:spacing w:val="-2"/>
        </w:rPr>
        <w:t xml:space="preserve"> </w:t>
      </w:r>
      <w:r>
        <w:t>This</w:t>
      </w:r>
      <w:r>
        <w:rPr>
          <w:spacing w:val="-2"/>
        </w:rPr>
        <w:t xml:space="preserve"> </w:t>
      </w:r>
      <w:r>
        <w:t>supportive infrastructure allows AGSC to maximize impact, reach, and resource s</w:t>
      </w:r>
      <w:r>
        <w:t>tewardship.</w:t>
      </w:r>
    </w:p>
    <w:p w14:paraId="1D7A0BCE" w14:textId="77777777" w:rsidR="007A0D23" w:rsidRDefault="00782AFD">
      <w:pPr>
        <w:pStyle w:val="ListParagraph"/>
        <w:numPr>
          <w:ilvl w:val="2"/>
          <w:numId w:val="12"/>
        </w:numPr>
        <w:tabs>
          <w:tab w:val="left" w:pos="814"/>
        </w:tabs>
        <w:spacing w:line="417" w:lineRule="auto"/>
        <w:ind w:right="320" w:firstLine="0"/>
        <w:rPr>
          <w:sz w:val="24"/>
        </w:rPr>
      </w:pPr>
      <w:r>
        <w:rPr>
          <w:b/>
          <w:color w:val="2F5496"/>
          <w:sz w:val="24"/>
        </w:rPr>
        <w:t xml:space="preserve">Subject-Area Teaching Staff Support. </w:t>
      </w:r>
      <w:r>
        <w:rPr>
          <w:sz w:val="24"/>
        </w:rPr>
        <w:t xml:space="preserve">AGSC benefits from </w:t>
      </w:r>
      <w:r>
        <w:rPr>
          <w:b/>
          <w:sz w:val="24"/>
        </w:rPr>
        <w:t xml:space="preserve">471 </w:t>
      </w:r>
      <w:r>
        <w:rPr>
          <w:sz w:val="24"/>
        </w:rPr>
        <w:t>subject-area faculty (</w:t>
      </w:r>
      <w:r>
        <w:rPr>
          <w:b/>
          <w:sz w:val="24"/>
        </w:rPr>
        <w:t xml:space="preserve">266 </w:t>
      </w:r>
      <w:r>
        <w:rPr>
          <w:sz w:val="24"/>
        </w:rPr>
        <w:t xml:space="preserve">at GSU in 9 colleges and </w:t>
      </w:r>
      <w:r>
        <w:rPr>
          <w:b/>
          <w:sz w:val="24"/>
        </w:rPr>
        <w:t xml:space="preserve">205 </w:t>
      </w:r>
      <w:r>
        <w:rPr>
          <w:sz w:val="24"/>
        </w:rPr>
        <w:t xml:space="preserve">at GT in 6 colleges), representing a salary commitment of nearly </w:t>
      </w:r>
      <w:r>
        <w:rPr>
          <w:b/>
          <w:sz w:val="24"/>
        </w:rPr>
        <w:t xml:space="preserve">$42M </w:t>
      </w:r>
      <w:r>
        <w:rPr>
          <w:sz w:val="24"/>
        </w:rPr>
        <w:t xml:space="preserve">(see </w:t>
      </w:r>
      <w:r>
        <w:rPr>
          <w:b/>
          <w:sz w:val="24"/>
        </w:rPr>
        <w:t>Table A.1</w:t>
      </w:r>
      <w:r>
        <w:rPr>
          <w:sz w:val="24"/>
        </w:rPr>
        <w:t xml:space="preserve">). Since 2017, </w:t>
      </w:r>
      <w:r>
        <w:rPr>
          <w:b/>
          <w:sz w:val="24"/>
        </w:rPr>
        <w:t xml:space="preserve">31 </w:t>
      </w:r>
      <w:r>
        <w:rPr>
          <w:sz w:val="24"/>
        </w:rPr>
        <w:t>new full-time PhD-holding advanced language teaching</w:t>
      </w:r>
      <w:r>
        <w:rPr>
          <w:spacing w:val="-3"/>
          <w:sz w:val="24"/>
        </w:rPr>
        <w:t xml:space="preserve"> </w:t>
      </w:r>
      <w:r>
        <w:rPr>
          <w:sz w:val="24"/>
        </w:rPr>
        <w:t>faculty</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hired,</w:t>
      </w:r>
      <w:r>
        <w:rPr>
          <w:spacing w:val="-3"/>
          <w:sz w:val="24"/>
        </w:rPr>
        <w:t xml:space="preserve"> </w:t>
      </w:r>
      <w:r>
        <w:rPr>
          <w:sz w:val="24"/>
        </w:rPr>
        <w:t>with</w:t>
      </w:r>
      <w:r>
        <w:rPr>
          <w:spacing w:val="-3"/>
          <w:sz w:val="24"/>
        </w:rPr>
        <w:t xml:space="preserve"> </w:t>
      </w:r>
      <w:r>
        <w:rPr>
          <w:b/>
          <w:sz w:val="24"/>
        </w:rPr>
        <w:t>18</w:t>
      </w:r>
      <w:r>
        <w:rPr>
          <w:b/>
          <w:spacing w:val="-3"/>
          <w:sz w:val="24"/>
        </w:rPr>
        <w:t xml:space="preserve"> </w:t>
      </w:r>
      <w:r>
        <w:rPr>
          <w:sz w:val="24"/>
        </w:rPr>
        <w:t>in</w:t>
      </w:r>
      <w:r>
        <w:rPr>
          <w:spacing w:val="-3"/>
          <w:sz w:val="24"/>
        </w:rPr>
        <w:t xml:space="preserve"> </w:t>
      </w:r>
      <w:r>
        <w:rPr>
          <w:sz w:val="24"/>
        </w:rPr>
        <w:t>Priority</w:t>
      </w:r>
      <w:r>
        <w:rPr>
          <w:spacing w:val="-3"/>
          <w:sz w:val="24"/>
        </w:rPr>
        <w:t xml:space="preserve"> </w:t>
      </w:r>
      <w:r>
        <w:rPr>
          <w:sz w:val="24"/>
        </w:rPr>
        <w:t>Languages</w:t>
      </w:r>
      <w:r>
        <w:rPr>
          <w:spacing w:val="-3"/>
          <w:sz w:val="24"/>
        </w:rPr>
        <w:t xml:space="preserve"> </w:t>
      </w:r>
      <w:r>
        <w:rPr>
          <w:sz w:val="24"/>
        </w:rPr>
        <w:t>(PL)</w:t>
      </w:r>
      <w:r>
        <w:rPr>
          <w:spacing w:val="-3"/>
          <w:sz w:val="24"/>
        </w:rPr>
        <w:t xml:space="preserve"> </w:t>
      </w:r>
      <w:r>
        <w:rPr>
          <w:sz w:val="24"/>
        </w:rPr>
        <w:t>(</w:t>
      </w:r>
      <w:r>
        <w:rPr>
          <w:b/>
          <w:sz w:val="24"/>
        </w:rPr>
        <w:t>13</w:t>
      </w:r>
      <w:r>
        <w:rPr>
          <w:b/>
          <w:spacing w:val="-3"/>
          <w:sz w:val="24"/>
        </w:rPr>
        <w:t xml:space="preserve"> </w:t>
      </w:r>
      <w:r>
        <w:rPr>
          <w:sz w:val="24"/>
        </w:rPr>
        <w:t>at</w:t>
      </w:r>
      <w:r>
        <w:rPr>
          <w:spacing w:val="-3"/>
          <w:sz w:val="24"/>
        </w:rPr>
        <w:t xml:space="preserve"> </w:t>
      </w:r>
      <w:r>
        <w:rPr>
          <w:sz w:val="24"/>
        </w:rPr>
        <w:t>ML;</w:t>
      </w:r>
      <w:r>
        <w:rPr>
          <w:spacing w:val="-3"/>
          <w:sz w:val="24"/>
        </w:rPr>
        <w:t xml:space="preserve"> </w:t>
      </w:r>
      <w:r>
        <w:rPr>
          <w:b/>
          <w:sz w:val="24"/>
        </w:rPr>
        <w:t>5</w:t>
      </w:r>
      <w:r>
        <w:rPr>
          <w:b/>
          <w:spacing w:val="-3"/>
          <w:sz w:val="24"/>
        </w:rPr>
        <w:t xml:space="preserve"> </w:t>
      </w:r>
      <w:r>
        <w:rPr>
          <w:sz w:val="24"/>
        </w:rPr>
        <w:t>at</w:t>
      </w:r>
      <w:r>
        <w:rPr>
          <w:spacing w:val="-3"/>
          <w:sz w:val="24"/>
        </w:rPr>
        <w:t xml:space="preserve"> </w:t>
      </w:r>
      <w:r>
        <w:rPr>
          <w:sz w:val="24"/>
        </w:rPr>
        <w:t>WLC),</w:t>
      </w:r>
      <w:r>
        <w:rPr>
          <w:spacing w:val="-3"/>
          <w:sz w:val="24"/>
        </w:rPr>
        <w:t xml:space="preserve"> </w:t>
      </w:r>
      <w:r>
        <w:rPr>
          <w:sz w:val="24"/>
        </w:rPr>
        <w:t xml:space="preserve">and over </w:t>
      </w:r>
      <w:r>
        <w:rPr>
          <w:b/>
          <w:sz w:val="24"/>
        </w:rPr>
        <w:t xml:space="preserve">87 </w:t>
      </w:r>
      <w:r>
        <w:rPr>
          <w:sz w:val="24"/>
        </w:rPr>
        <w:t>new fac</w:t>
      </w:r>
      <w:r>
        <w:rPr>
          <w:sz w:val="24"/>
        </w:rPr>
        <w:t>ulty engaged in global studies disciplines (</w:t>
      </w:r>
      <w:r>
        <w:rPr>
          <w:b/>
          <w:sz w:val="24"/>
        </w:rPr>
        <w:t xml:space="preserve">19 </w:t>
      </w:r>
      <w:r>
        <w:rPr>
          <w:sz w:val="24"/>
        </w:rPr>
        <w:t xml:space="preserve">at GT, </w:t>
      </w:r>
      <w:r>
        <w:rPr>
          <w:b/>
          <w:sz w:val="24"/>
        </w:rPr>
        <w:t xml:space="preserve">68 </w:t>
      </w:r>
      <w:r>
        <w:rPr>
          <w:sz w:val="24"/>
        </w:rPr>
        <w:t>at GSU). AGSC also engages the expertise of over 100 LCTL and international studies faculty at partner institutions.</w:t>
      </w:r>
    </w:p>
    <w:p w14:paraId="1D7A0BCF" w14:textId="77777777" w:rsidR="007A0D23" w:rsidRDefault="00782AFD">
      <w:pPr>
        <w:pStyle w:val="ListParagraph"/>
        <w:numPr>
          <w:ilvl w:val="2"/>
          <w:numId w:val="12"/>
        </w:numPr>
        <w:tabs>
          <w:tab w:val="left" w:pos="827"/>
        </w:tabs>
        <w:spacing w:line="417" w:lineRule="auto"/>
        <w:ind w:right="352" w:firstLine="0"/>
        <w:rPr>
          <w:sz w:val="24"/>
        </w:rPr>
      </w:pPr>
      <w:r>
        <w:rPr>
          <w:b/>
          <w:color w:val="2F5496"/>
          <w:sz w:val="24"/>
        </w:rPr>
        <w:t xml:space="preserve">Library Resources Support. </w:t>
      </w:r>
      <w:r>
        <w:rPr>
          <w:sz w:val="24"/>
        </w:rPr>
        <w:t xml:space="preserve">AGSC benefits from joint collections that include </w:t>
      </w:r>
      <w:r>
        <w:rPr>
          <w:b/>
          <w:sz w:val="24"/>
        </w:rPr>
        <w:t>1,246</w:t>
      </w:r>
      <w:r>
        <w:rPr>
          <w:b/>
          <w:sz w:val="24"/>
        </w:rPr>
        <w:t>,973</w:t>
      </w:r>
      <w:r>
        <w:rPr>
          <w:b/>
          <w:spacing w:val="-4"/>
          <w:sz w:val="24"/>
        </w:rPr>
        <w:t xml:space="preserve"> </w:t>
      </w:r>
      <w:r>
        <w:rPr>
          <w:sz w:val="24"/>
        </w:rPr>
        <w:t>Area</w:t>
      </w:r>
      <w:r>
        <w:rPr>
          <w:spacing w:val="-5"/>
          <w:sz w:val="24"/>
        </w:rPr>
        <w:t xml:space="preserve"> </w:t>
      </w:r>
      <w:r>
        <w:rPr>
          <w:sz w:val="24"/>
        </w:rPr>
        <w:t>Studies</w:t>
      </w:r>
      <w:r>
        <w:rPr>
          <w:spacing w:val="-4"/>
          <w:sz w:val="24"/>
        </w:rPr>
        <w:t xml:space="preserve"> </w:t>
      </w:r>
      <w:r>
        <w:rPr>
          <w:sz w:val="24"/>
        </w:rPr>
        <w:t>holdings</w:t>
      </w:r>
      <w:r>
        <w:rPr>
          <w:spacing w:val="-4"/>
          <w:sz w:val="24"/>
        </w:rPr>
        <w:t xml:space="preserve"> </w:t>
      </w:r>
      <w:r>
        <w:rPr>
          <w:sz w:val="24"/>
        </w:rPr>
        <w:t>(GSU</w:t>
      </w:r>
      <w:r>
        <w:rPr>
          <w:spacing w:val="-4"/>
          <w:sz w:val="24"/>
        </w:rPr>
        <w:t xml:space="preserve"> </w:t>
      </w:r>
      <w:r>
        <w:rPr>
          <w:b/>
          <w:sz w:val="24"/>
        </w:rPr>
        <w:t>829,966</w:t>
      </w:r>
      <w:r>
        <w:rPr>
          <w:sz w:val="24"/>
        </w:rPr>
        <w:t>;</w:t>
      </w:r>
      <w:r>
        <w:rPr>
          <w:spacing w:val="-4"/>
          <w:sz w:val="24"/>
        </w:rPr>
        <w:t xml:space="preserve"> </w:t>
      </w:r>
      <w:r>
        <w:rPr>
          <w:sz w:val="24"/>
        </w:rPr>
        <w:t>GT</w:t>
      </w:r>
      <w:r>
        <w:rPr>
          <w:spacing w:val="-4"/>
          <w:sz w:val="24"/>
        </w:rPr>
        <w:t xml:space="preserve"> </w:t>
      </w:r>
      <w:r>
        <w:rPr>
          <w:b/>
          <w:sz w:val="24"/>
        </w:rPr>
        <w:t>417,007</w:t>
      </w:r>
      <w:r>
        <w:rPr>
          <w:sz w:val="24"/>
        </w:rPr>
        <w:t>),</w:t>
      </w:r>
      <w:r>
        <w:rPr>
          <w:spacing w:val="-4"/>
          <w:sz w:val="24"/>
        </w:rPr>
        <w:t xml:space="preserve"> </w:t>
      </w:r>
      <w:r>
        <w:rPr>
          <w:sz w:val="24"/>
        </w:rPr>
        <w:t>reflecting</w:t>
      </w:r>
      <w:r>
        <w:rPr>
          <w:spacing w:val="-4"/>
          <w:sz w:val="24"/>
        </w:rPr>
        <w:t xml:space="preserve"> </w:t>
      </w:r>
      <w:r>
        <w:rPr>
          <w:sz w:val="24"/>
        </w:rPr>
        <w:t>millions</w:t>
      </w:r>
      <w:r>
        <w:rPr>
          <w:spacing w:val="-4"/>
          <w:sz w:val="24"/>
        </w:rPr>
        <w:t xml:space="preserve"> </w:t>
      </w:r>
      <w:r>
        <w:rPr>
          <w:sz w:val="24"/>
        </w:rPr>
        <w:t>in</w:t>
      </w:r>
      <w:r>
        <w:rPr>
          <w:spacing w:val="-4"/>
          <w:sz w:val="24"/>
        </w:rPr>
        <w:t xml:space="preserve"> </w:t>
      </w:r>
      <w:r>
        <w:rPr>
          <w:sz w:val="24"/>
        </w:rPr>
        <w:t>cumulative investment. The FY21 combined acquisitions budget is $</w:t>
      </w:r>
      <w:r>
        <w:rPr>
          <w:b/>
          <w:sz w:val="24"/>
        </w:rPr>
        <w:t xml:space="preserve">16,427,376 </w:t>
      </w:r>
      <w:r>
        <w:rPr>
          <w:sz w:val="24"/>
        </w:rPr>
        <w:t>(GSU $</w:t>
      </w:r>
      <w:r>
        <w:rPr>
          <w:b/>
          <w:sz w:val="24"/>
        </w:rPr>
        <w:t>5,761,731</w:t>
      </w:r>
      <w:r>
        <w:rPr>
          <w:sz w:val="24"/>
        </w:rPr>
        <w:t>; GT</w:t>
      </w:r>
    </w:p>
    <w:p w14:paraId="1D7A0BD0" w14:textId="77777777" w:rsidR="007A0D23" w:rsidRDefault="00782AFD">
      <w:pPr>
        <w:spacing w:line="275" w:lineRule="exact"/>
        <w:ind w:left="120"/>
        <w:rPr>
          <w:sz w:val="24"/>
        </w:rPr>
      </w:pPr>
      <w:r>
        <w:rPr>
          <w:sz w:val="24"/>
        </w:rPr>
        <w:t>$</w:t>
      </w:r>
      <w:r>
        <w:rPr>
          <w:b/>
          <w:sz w:val="24"/>
        </w:rPr>
        <w:t>10,665,645</w:t>
      </w:r>
      <w:r>
        <w:rPr>
          <w:sz w:val="24"/>
        </w:rPr>
        <w:t>)</w:t>
      </w:r>
      <w:r>
        <w:rPr>
          <w:spacing w:val="-2"/>
          <w:sz w:val="24"/>
        </w:rPr>
        <w:t xml:space="preserve"> </w:t>
      </w:r>
      <w:r>
        <w:rPr>
          <w:sz w:val="24"/>
        </w:rPr>
        <w:t>with</w:t>
      </w:r>
      <w:r>
        <w:rPr>
          <w:spacing w:val="-1"/>
          <w:sz w:val="24"/>
        </w:rPr>
        <w:t xml:space="preserve"> </w:t>
      </w:r>
      <w:r>
        <w:rPr>
          <w:sz w:val="24"/>
        </w:rPr>
        <w:t>combined</w:t>
      </w:r>
      <w:r>
        <w:rPr>
          <w:spacing w:val="-1"/>
          <w:sz w:val="24"/>
        </w:rPr>
        <w:t xml:space="preserve"> </w:t>
      </w:r>
      <w:r>
        <w:rPr>
          <w:sz w:val="24"/>
        </w:rPr>
        <w:t>salary</w:t>
      </w:r>
      <w:r>
        <w:rPr>
          <w:spacing w:val="-1"/>
          <w:sz w:val="24"/>
        </w:rPr>
        <w:t xml:space="preserve"> </w:t>
      </w:r>
      <w:r>
        <w:rPr>
          <w:sz w:val="24"/>
        </w:rPr>
        <w:t>expenses</w:t>
      </w:r>
      <w:r>
        <w:rPr>
          <w:spacing w:val="-1"/>
          <w:sz w:val="24"/>
        </w:rPr>
        <w:t xml:space="preserve"> </w:t>
      </w:r>
      <w:r>
        <w:rPr>
          <w:sz w:val="24"/>
        </w:rPr>
        <w:t>at</w:t>
      </w:r>
      <w:r>
        <w:rPr>
          <w:spacing w:val="-1"/>
          <w:sz w:val="24"/>
        </w:rPr>
        <w:t xml:space="preserve"> </w:t>
      </w:r>
      <w:r>
        <w:rPr>
          <w:sz w:val="24"/>
        </w:rPr>
        <w:t>$</w:t>
      </w:r>
      <w:r>
        <w:rPr>
          <w:b/>
          <w:sz w:val="24"/>
        </w:rPr>
        <w:t>11,839,579</w:t>
      </w:r>
      <w:r>
        <w:rPr>
          <w:b/>
          <w:spacing w:val="-1"/>
          <w:sz w:val="24"/>
        </w:rPr>
        <w:t xml:space="preserve"> </w:t>
      </w:r>
      <w:r>
        <w:rPr>
          <w:sz w:val="24"/>
        </w:rPr>
        <w:t>(GSU</w:t>
      </w:r>
      <w:r>
        <w:rPr>
          <w:spacing w:val="-1"/>
          <w:sz w:val="24"/>
        </w:rPr>
        <w:t xml:space="preserve"> </w:t>
      </w:r>
      <w:r>
        <w:rPr>
          <w:sz w:val="24"/>
        </w:rPr>
        <w:t>$</w:t>
      </w:r>
      <w:r>
        <w:rPr>
          <w:b/>
          <w:sz w:val="24"/>
        </w:rPr>
        <w:t>5,818,152</w:t>
      </w:r>
      <w:r>
        <w:rPr>
          <w:sz w:val="24"/>
        </w:rPr>
        <w:t>;</w:t>
      </w:r>
      <w:r>
        <w:rPr>
          <w:spacing w:val="-1"/>
          <w:sz w:val="24"/>
        </w:rPr>
        <w:t xml:space="preserve"> </w:t>
      </w:r>
      <w:r>
        <w:rPr>
          <w:sz w:val="24"/>
        </w:rPr>
        <w:t>GT</w:t>
      </w:r>
      <w:r>
        <w:rPr>
          <w:spacing w:val="-1"/>
          <w:sz w:val="24"/>
        </w:rPr>
        <w:t xml:space="preserve"> </w:t>
      </w:r>
      <w:r>
        <w:rPr>
          <w:spacing w:val="-2"/>
          <w:sz w:val="24"/>
        </w:rPr>
        <w:t>$</w:t>
      </w:r>
      <w:r>
        <w:rPr>
          <w:b/>
          <w:spacing w:val="-2"/>
          <w:sz w:val="24"/>
        </w:rPr>
        <w:t>6,021,427</w:t>
      </w:r>
      <w:r>
        <w:rPr>
          <w:spacing w:val="-2"/>
          <w:sz w:val="24"/>
        </w:rPr>
        <w:t>).</w:t>
      </w:r>
    </w:p>
    <w:p w14:paraId="1D7A0BD1" w14:textId="77777777" w:rsidR="007A0D23" w:rsidRDefault="007A0D23">
      <w:pPr>
        <w:spacing w:line="275" w:lineRule="exact"/>
        <w:rPr>
          <w:sz w:val="24"/>
        </w:rPr>
        <w:sectPr w:rsidR="007A0D23">
          <w:pgSz w:w="12240" w:h="15840"/>
          <w:pgMar w:top="1540" w:right="1220" w:bottom="980" w:left="1320" w:header="0" w:footer="787" w:gutter="0"/>
          <w:cols w:space="720"/>
        </w:sectPr>
      </w:pPr>
    </w:p>
    <w:p w14:paraId="1D7A0BD2" w14:textId="77777777" w:rsidR="007A0D23" w:rsidRDefault="00782AFD">
      <w:pPr>
        <w:pStyle w:val="BodyText"/>
        <w:spacing w:before="60" w:after="27" w:line="417" w:lineRule="auto"/>
        <w:ind w:right="262"/>
      </w:pPr>
      <w:r>
        <w:t>AGSC benefits from Emory’s extensive holdings of language and international studies and access</w:t>
      </w:r>
      <w:r>
        <w:rPr>
          <w:spacing w:val="-4"/>
        </w:rPr>
        <w:t xml:space="preserve"> </w:t>
      </w:r>
      <w:r>
        <w:t>to</w:t>
      </w:r>
      <w:r>
        <w:rPr>
          <w:spacing w:val="-4"/>
        </w:rPr>
        <w:t xml:space="preserve"> </w:t>
      </w:r>
      <w:r>
        <w:t>the</w:t>
      </w:r>
      <w:r>
        <w:rPr>
          <w:spacing w:val="-4"/>
        </w:rPr>
        <w:t xml:space="preserve"> </w:t>
      </w:r>
      <w:r>
        <w:t>University</w:t>
      </w:r>
      <w:r>
        <w:rPr>
          <w:spacing w:val="-4"/>
        </w:rPr>
        <w:t xml:space="preserve"> </w:t>
      </w:r>
      <w:r>
        <w:t>System</w:t>
      </w:r>
      <w:r>
        <w:rPr>
          <w:spacing w:val="-4"/>
        </w:rPr>
        <w:t xml:space="preserve"> </w:t>
      </w:r>
      <w:r>
        <w:t>of</w:t>
      </w:r>
      <w:r>
        <w:rPr>
          <w:spacing w:val="-4"/>
        </w:rPr>
        <w:t xml:space="preserve"> </w:t>
      </w:r>
      <w:r>
        <w:t>Georgia</w:t>
      </w:r>
      <w:r>
        <w:rPr>
          <w:spacing w:val="-5"/>
        </w:rPr>
        <w:t xml:space="preserve"> </w:t>
      </w:r>
      <w:r>
        <w:t>(USG)</w:t>
      </w:r>
      <w:r>
        <w:rPr>
          <w:spacing w:val="-4"/>
        </w:rPr>
        <w:t xml:space="preserve"> </w:t>
      </w:r>
      <w:r>
        <w:t>GALILEO</w:t>
      </w:r>
      <w:r>
        <w:rPr>
          <w:spacing w:val="-4"/>
        </w:rPr>
        <w:t xml:space="preserve"> </w:t>
      </w:r>
      <w:r>
        <w:t>portal</w:t>
      </w:r>
      <w:r>
        <w:rPr>
          <w:spacing w:val="-4"/>
        </w:rPr>
        <w:t xml:space="preserve"> </w:t>
      </w:r>
      <w:r>
        <w:t>linking</w:t>
      </w:r>
      <w:r>
        <w:rPr>
          <w:spacing w:val="-4"/>
        </w:rPr>
        <w:t xml:space="preserve"> </w:t>
      </w:r>
      <w:r>
        <w:t>statewide</w:t>
      </w:r>
      <w:r>
        <w:rPr>
          <w:spacing w:val="-4"/>
        </w:rPr>
        <w:t xml:space="preserve"> </w:t>
      </w:r>
      <w:r>
        <w:t>resources.</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A0D23" w14:paraId="1D7A0BD4" w14:textId="77777777">
        <w:trPr>
          <w:trHeight w:val="258"/>
        </w:trPr>
        <w:tc>
          <w:tcPr>
            <w:tcW w:w="9350" w:type="dxa"/>
            <w:gridSpan w:val="2"/>
            <w:shd w:val="clear" w:color="auto" w:fill="003057"/>
          </w:tcPr>
          <w:p w14:paraId="1D7A0BD3" w14:textId="77777777" w:rsidR="007A0D23" w:rsidRDefault="00782AFD">
            <w:pPr>
              <w:pStyle w:val="TableParagraph"/>
              <w:ind w:left="3142" w:right="3137"/>
              <w:jc w:val="center"/>
              <w:rPr>
                <w:b/>
                <w:sz w:val="20"/>
              </w:rPr>
            </w:pPr>
            <w:r>
              <w:rPr>
                <w:b/>
                <w:color w:val="FFFFFF"/>
                <w:sz w:val="20"/>
              </w:rPr>
              <w:t>Table</w:t>
            </w:r>
            <w:r>
              <w:rPr>
                <w:b/>
                <w:color w:val="FFFFFF"/>
                <w:spacing w:val="-7"/>
                <w:sz w:val="20"/>
              </w:rPr>
              <w:t xml:space="preserve"> </w:t>
            </w:r>
            <w:r>
              <w:rPr>
                <w:b/>
                <w:color w:val="FFFFFF"/>
                <w:sz w:val="20"/>
              </w:rPr>
              <w:t>A.2:</w:t>
            </w:r>
            <w:r>
              <w:rPr>
                <w:b/>
                <w:color w:val="FFFFFF"/>
                <w:spacing w:val="-6"/>
                <w:sz w:val="20"/>
              </w:rPr>
              <w:t xml:space="preserve"> </w:t>
            </w:r>
            <w:r>
              <w:rPr>
                <w:b/>
                <w:color w:val="FFFFFF"/>
                <w:sz w:val="20"/>
              </w:rPr>
              <w:t>AGSC</w:t>
            </w:r>
            <w:r>
              <w:rPr>
                <w:b/>
                <w:color w:val="FFFFFF"/>
                <w:spacing w:val="-7"/>
                <w:sz w:val="20"/>
              </w:rPr>
              <w:t xml:space="preserve"> </w:t>
            </w:r>
            <w:r>
              <w:rPr>
                <w:b/>
                <w:color w:val="FFFFFF"/>
                <w:sz w:val="20"/>
              </w:rPr>
              <w:t>Campus</w:t>
            </w:r>
            <w:r>
              <w:rPr>
                <w:b/>
                <w:color w:val="FFFFFF"/>
                <w:spacing w:val="-6"/>
                <w:sz w:val="20"/>
              </w:rPr>
              <w:t xml:space="preserve"> </w:t>
            </w:r>
            <w:r>
              <w:rPr>
                <w:b/>
                <w:color w:val="FFFFFF"/>
                <w:spacing w:val="-2"/>
                <w:sz w:val="20"/>
              </w:rPr>
              <w:t>Partners</w:t>
            </w:r>
          </w:p>
        </w:tc>
      </w:tr>
      <w:tr w:rsidR="007A0D23" w14:paraId="1D7A0BD7" w14:textId="77777777">
        <w:trPr>
          <w:trHeight w:val="230"/>
        </w:trPr>
        <w:tc>
          <w:tcPr>
            <w:tcW w:w="4675" w:type="dxa"/>
            <w:shd w:val="clear" w:color="auto" w:fill="BFBFBF"/>
          </w:tcPr>
          <w:p w14:paraId="1D7A0BD5" w14:textId="77777777" w:rsidR="007A0D23" w:rsidRDefault="00782AFD">
            <w:pPr>
              <w:pStyle w:val="TableParagraph"/>
              <w:spacing w:line="210" w:lineRule="exact"/>
              <w:ind w:left="105"/>
              <w:rPr>
                <w:b/>
                <w:sz w:val="20"/>
              </w:rPr>
            </w:pPr>
            <w:r>
              <w:rPr>
                <w:b/>
                <w:sz w:val="20"/>
              </w:rPr>
              <w:t>Georgia</w:t>
            </w:r>
            <w:r>
              <w:rPr>
                <w:b/>
                <w:spacing w:val="-8"/>
                <w:sz w:val="20"/>
              </w:rPr>
              <w:t xml:space="preserve"> </w:t>
            </w:r>
            <w:r>
              <w:rPr>
                <w:b/>
                <w:spacing w:val="-4"/>
                <w:sz w:val="20"/>
              </w:rPr>
              <w:t>Tech</w:t>
            </w:r>
          </w:p>
        </w:tc>
        <w:tc>
          <w:tcPr>
            <w:tcW w:w="4675" w:type="dxa"/>
            <w:shd w:val="clear" w:color="auto" w:fill="BFBFBF"/>
          </w:tcPr>
          <w:p w14:paraId="1D7A0BD6" w14:textId="77777777" w:rsidR="007A0D23" w:rsidRDefault="00782AFD">
            <w:pPr>
              <w:pStyle w:val="TableParagraph"/>
              <w:spacing w:line="210" w:lineRule="exact"/>
              <w:ind w:left="105"/>
              <w:rPr>
                <w:b/>
                <w:sz w:val="20"/>
              </w:rPr>
            </w:pPr>
            <w:r>
              <w:rPr>
                <w:b/>
                <w:sz w:val="20"/>
              </w:rPr>
              <w:t>Georgia</w:t>
            </w:r>
            <w:r>
              <w:rPr>
                <w:b/>
                <w:spacing w:val="-8"/>
                <w:sz w:val="20"/>
              </w:rPr>
              <w:t xml:space="preserve"> </w:t>
            </w:r>
            <w:r>
              <w:rPr>
                <w:b/>
                <w:spacing w:val="-2"/>
                <w:sz w:val="20"/>
              </w:rPr>
              <w:t>State</w:t>
            </w:r>
          </w:p>
        </w:tc>
      </w:tr>
      <w:tr w:rsidR="007A0D23" w14:paraId="1D7A0C00" w14:textId="77777777">
        <w:trPr>
          <w:trHeight w:val="7233"/>
        </w:trPr>
        <w:tc>
          <w:tcPr>
            <w:tcW w:w="4675" w:type="dxa"/>
            <w:shd w:val="clear" w:color="auto" w:fill="F9F6E5"/>
          </w:tcPr>
          <w:p w14:paraId="1D7A0BD8" w14:textId="77777777" w:rsidR="007A0D23" w:rsidRDefault="00782AFD">
            <w:pPr>
              <w:pStyle w:val="TableParagraph"/>
              <w:numPr>
                <w:ilvl w:val="0"/>
                <w:numId w:val="11"/>
              </w:numPr>
              <w:tabs>
                <w:tab w:val="left" w:pos="286"/>
              </w:tabs>
              <w:ind w:right="683"/>
              <w:rPr>
                <w:sz w:val="20"/>
              </w:rPr>
            </w:pPr>
            <w:r>
              <w:rPr>
                <w:sz w:val="20"/>
              </w:rPr>
              <w:t>Brook</w:t>
            </w:r>
            <w:r>
              <w:rPr>
                <w:spacing w:val="-8"/>
                <w:sz w:val="20"/>
              </w:rPr>
              <w:t xml:space="preserve"> </w:t>
            </w:r>
            <w:r>
              <w:rPr>
                <w:sz w:val="20"/>
              </w:rPr>
              <w:t>Byers</w:t>
            </w:r>
            <w:r>
              <w:rPr>
                <w:spacing w:val="-8"/>
                <w:sz w:val="20"/>
              </w:rPr>
              <w:t xml:space="preserve"> </w:t>
            </w:r>
            <w:r>
              <w:rPr>
                <w:sz w:val="20"/>
              </w:rPr>
              <w:t>Institute</w:t>
            </w:r>
            <w:r>
              <w:rPr>
                <w:spacing w:val="-8"/>
                <w:sz w:val="20"/>
              </w:rPr>
              <w:t xml:space="preserve"> </w:t>
            </w:r>
            <w:r>
              <w:rPr>
                <w:sz w:val="20"/>
              </w:rPr>
              <w:t>for</w:t>
            </w:r>
            <w:r>
              <w:rPr>
                <w:spacing w:val="-8"/>
                <w:sz w:val="20"/>
              </w:rPr>
              <w:t xml:space="preserve"> </w:t>
            </w:r>
            <w:r>
              <w:rPr>
                <w:sz w:val="20"/>
              </w:rPr>
              <w:t>Sustainable</w:t>
            </w:r>
            <w:r>
              <w:rPr>
                <w:spacing w:val="-8"/>
                <w:sz w:val="20"/>
              </w:rPr>
              <w:t xml:space="preserve"> </w:t>
            </w:r>
            <w:r>
              <w:rPr>
                <w:sz w:val="20"/>
              </w:rPr>
              <w:t xml:space="preserve">Systems </w:t>
            </w:r>
            <w:r>
              <w:rPr>
                <w:spacing w:val="-2"/>
                <w:sz w:val="20"/>
              </w:rPr>
              <w:t>(BBISS)</w:t>
            </w:r>
          </w:p>
          <w:p w14:paraId="1D7A0BD9" w14:textId="77777777" w:rsidR="007A0D23" w:rsidRDefault="00782AFD">
            <w:pPr>
              <w:pStyle w:val="TableParagraph"/>
              <w:numPr>
                <w:ilvl w:val="0"/>
                <w:numId w:val="11"/>
              </w:numPr>
              <w:tabs>
                <w:tab w:val="left" w:pos="286"/>
              </w:tabs>
              <w:ind w:right="672"/>
              <w:rPr>
                <w:sz w:val="20"/>
              </w:rPr>
            </w:pPr>
            <w:r>
              <w:rPr>
                <w:sz w:val="20"/>
              </w:rPr>
              <w:t>Center</w:t>
            </w:r>
            <w:r>
              <w:rPr>
                <w:spacing w:val="-8"/>
                <w:sz w:val="20"/>
              </w:rPr>
              <w:t xml:space="preserve"> </w:t>
            </w:r>
            <w:r>
              <w:rPr>
                <w:sz w:val="20"/>
              </w:rPr>
              <w:t>for</w:t>
            </w:r>
            <w:r>
              <w:rPr>
                <w:spacing w:val="-8"/>
                <w:sz w:val="20"/>
              </w:rPr>
              <w:t xml:space="preserve"> </w:t>
            </w:r>
            <w:r>
              <w:rPr>
                <w:sz w:val="20"/>
              </w:rPr>
              <w:t>European</w:t>
            </w:r>
            <w:r>
              <w:rPr>
                <w:spacing w:val="-8"/>
                <w:sz w:val="20"/>
              </w:rPr>
              <w:t xml:space="preserve"> </w:t>
            </w:r>
            <w:r>
              <w:rPr>
                <w:sz w:val="20"/>
              </w:rPr>
              <w:t>and</w:t>
            </w:r>
            <w:r>
              <w:rPr>
                <w:spacing w:val="-8"/>
                <w:sz w:val="20"/>
              </w:rPr>
              <w:t xml:space="preserve"> </w:t>
            </w:r>
            <w:r>
              <w:rPr>
                <w:sz w:val="20"/>
              </w:rPr>
              <w:t>Transatlantic</w:t>
            </w:r>
            <w:r>
              <w:rPr>
                <w:spacing w:val="-8"/>
                <w:sz w:val="20"/>
              </w:rPr>
              <w:t xml:space="preserve"> </w:t>
            </w:r>
            <w:r>
              <w:rPr>
                <w:sz w:val="20"/>
              </w:rPr>
              <w:t>Studies (CETS); a Jean Monnet Center of Excellence</w:t>
            </w:r>
          </w:p>
          <w:p w14:paraId="1D7A0BDA" w14:textId="77777777" w:rsidR="007A0D23" w:rsidRDefault="00782AFD">
            <w:pPr>
              <w:pStyle w:val="TableParagraph"/>
              <w:numPr>
                <w:ilvl w:val="0"/>
                <w:numId w:val="11"/>
              </w:numPr>
              <w:tabs>
                <w:tab w:val="left" w:pos="286"/>
              </w:tabs>
              <w:ind w:right="526"/>
              <w:rPr>
                <w:sz w:val="20"/>
              </w:rPr>
            </w:pPr>
            <w:r>
              <w:rPr>
                <w:sz w:val="20"/>
              </w:rPr>
              <w:t>Center</w:t>
            </w:r>
            <w:r>
              <w:rPr>
                <w:spacing w:val="-8"/>
                <w:sz w:val="20"/>
              </w:rPr>
              <w:t xml:space="preserve"> </w:t>
            </w:r>
            <w:r>
              <w:rPr>
                <w:sz w:val="20"/>
              </w:rPr>
              <w:t>for</w:t>
            </w:r>
            <w:r>
              <w:rPr>
                <w:spacing w:val="-8"/>
                <w:sz w:val="20"/>
              </w:rPr>
              <w:t xml:space="preserve"> </w:t>
            </w:r>
            <w:r>
              <w:rPr>
                <w:sz w:val="20"/>
              </w:rPr>
              <w:t>International</w:t>
            </w:r>
            <w:r>
              <w:rPr>
                <w:spacing w:val="-8"/>
                <w:sz w:val="20"/>
              </w:rPr>
              <w:t xml:space="preserve"> </w:t>
            </w:r>
            <w:r>
              <w:rPr>
                <w:sz w:val="20"/>
              </w:rPr>
              <w:t>Business</w:t>
            </w:r>
            <w:r>
              <w:rPr>
                <w:spacing w:val="-8"/>
                <w:sz w:val="20"/>
              </w:rPr>
              <w:t xml:space="preserve"> </w:t>
            </w:r>
            <w:r>
              <w:rPr>
                <w:sz w:val="20"/>
              </w:rPr>
              <w:t>Education</w:t>
            </w:r>
            <w:r>
              <w:rPr>
                <w:spacing w:val="-8"/>
                <w:sz w:val="20"/>
              </w:rPr>
              <w:t xml:space="preserve"> </w:t>
            </w:r>
            <w:r>
              <w:rPr>
                <w:sz w:val="20"/>
              </w:rPr>
              <w:t>and Research (CIBER)</w:t>
            </w:r>
          </w:p>
          <w:p w14:paraId="1D7A0BDB" w14:textId="77777777" w:rsidR="007A0D23" w:rsidRDefault="00782AFD">
            <w:pPr>
              <w:pStyle w:val="TableParagraph"/>
              <w:numPr>
                <w:ilvl w:val="0"/>
                <w:numId w:val="11"/>
              </w:numPr>
              <w:tabs>
                <w:tab w:val="left" w:pos="286"/>
              </w:tabs>
              <w:spacing w:before="1"/>
              <w:ind w:right="328"/>
              <w:rPr>
                <w:sz w:val="20"/>
              </w:rPr>
            </w:pPr>
            <w:r>
              <w:rPr>
                <w:sz w:val="20"/>
              </w:rPr>
              <w:t>Center</w:t>
            </w:r>
            <w:r>
              <w:rPr>
                <w:spacing w:val="-8"/>
                <w:sz w:val="20"/>
              </w:rPr>
              <w:t xml:space="preserve"> </w:t>
            </w:r>
            <w:r>
              <w:rPr>
                <w:sz w:val="20"/>
              </w:rPr>
              <w:t>for</w:t>
            </w:r>
            <w:r>
              <w:rPr>
                <w:spacing w:val="-8"/>
                <w:sz w:val="20"/>
              </w:rPr>
              <w:t xml:space="preserve"> </w:t>
            </w:r>
            <w:r>
              <w:rPr>
                <w:sz w:val="20"/>
              </w:rPr>
              <w:t>International</w:t>
            </w:r>
            <w:r>
              <w:rPr>
                <w:spacing w:val="-8"/>
                <w:sz w:val="20"/>
              </w:rPr>
              <w:t xml:space="preserve"> </w:t>
            </w:r>
            <w:r>
              <w:rPr>
                <w:sz w:val="20"/>
              </w:rPr>
              <w:t>Strategy,</w:t>
            </w:r>
            <w:r>
              <w:rPr>
                <w:spacing w:val="-8"/>
                <w:sz w:val="20"/>
              </w:rPr>
              <w:t xml:space="preserve"> </w:t>
            </w:r>
            <w:r>
              <w:rPr>
                <w:sz w:val="20"/>
              </w:rPr>
              <w:t>Technology,</w:t>
            </w:r>
            <w:r>
              <w:rPr>
                <w:spacing w:val="-8"/>
                <w:sz w:val="20"/>
              </w:rPr>
              <w:t xml:space="preserve"> </w:t>
            </w:r>
            <w:r>
              <w:rPr>
                <w:sz w:val="20"/>
              </w:rPr>
              <w:t>and Policy (CISTP)</w:t>
            </w:r>
          </w:p>
          <w:p w14:paraId="1D7A0BDC" w14:textId="77777777" w:rsidR="007A0D23" w:rsidRDefault="00782AFD">
            <w:pPr>
              <w:pStyle w:val="TableParagraph"/>
              <w:numPr>
                <w:ilvl w:val="0"/>
                <w:numId w:val="11"/>
              </w:numPr>
              <w:tabs>
                <w:tab w:val="left" w:pos="286"/>
              </w:tabs>
              <w:spacing w:line="240" w:lineRule="exact"/>
              <w:ind w:hanging="181"/>
              <w:rPr>
                <w:sz w:val="20"/>
              </w:rPr>
            </w:pPr>
            <w:r>
              <w:rPr>
                <w:sz w:val="20"/>
              </w:rPr>
              <w:t>China</w:t>
            </w:r>
            <w:r>
              <w:rPr>
                <w:spacing w:val="-8"/>
                <w:sz w:val="20"/>
              </w:rPr>
              <w:t xml:space="preserve"> </w:t>
            </w:r>
            <w:r>
              <w:rPr>
                <w:sz w:val="20"/>
              </w:rPr>
              <w:t>Research</w:t>
            </w:r>
            <w:r>
              <w:rPr>
                <w:spacing w:val="-7"/>
                <w:sz w:val="20"/>
              </w:rPr>
              <w:t xml:space="preserve"> </w:t>
            </w:r>
            <w:r>
              <w:rPr>
                <w:spacing w:val="-2"/>
                <w:sz w:val="20"/>
              </w:rPr>
              <w:t>Center</w:t>
            </w:r>
          </w:p>
          <w:p w14:paraId="1D7A0BDD" w14:textId="77777777" w:rsidR="007A0D23" w:rsidRDefault="00782AFD">
            <w:pPr>
              <w:pStyle w:val="TableParagraph"/>
              <w:numPr>
                <w:ilvl w:val="0"/>
                <w:numId w:val="11"/>
              </w:numPr>
              <w:tabs>
                <w:tab w:val="left" w:pos="286"/>
              </w:tabs>
              <w:ind w:right="1054"/>
              <w:rPr>
                <w:sz w:val="20"/>
              </w:rPr>
            </w:pPr>
            <w:r>
              <w:rPr>
                <w:sz w:val="20"/>
              </w:rPr>
              <w:t>Diplomacy</w:t>
            </w:r>
            <w:r>
              <w:rPr>
                <w:spacing w:val="-8"/>
                <w:sz w:val="20"/>
              </w:rPr>
              <w:t xml:space="preserve"> </w:t>
            </w:r>
            <w:r>
              <w:rPr>
                <w:sz w:val="20"/>
              </w:rPr>
              <w:t>Lab</w:t>
            </w:r>
            <w:r>
              <w:rPr>
                <w:spacing w:val="-8"/>
                <w:sz w:val="20"/>
              </w:rPr>
              <w:t xml:space="preserve"> </w:t>
            </w:r>
            <w:r>
              <w:rPr>
                <w:sz w:val="20"/>
              </w:rPr>
              <w:t>(NUNN,</w:t>
            </w:r>
            <w:r>
              <w:rPr>
                <w:spacing w:val="-8"/>
                <w:sz w:val="20"/>
              </w:rPr>
              <w:t xml:space="preserve"> </w:t>
            </w:r>
            <w:r>
              <w:rPr>
                <w:sz w:val="20"/>
              </w:rPr>
              <w:t>ML):</w:t>
            </w:r>
            <w:r>
              <w:rPr>
                <w:spacing w:val="-8"/>
                <w:sz w:val="20"/>
              </w:rPr>
              <w:t xml:space="preserve"> </w:t>
            </w:r>
            <w:r>
              <w:rPr>
                <w:sz w:val="20"/>
              </w:rPr>
              <w:t>U.S.</w:t>
            </w:r>
            <w:r>
              <w:rPr>
                <w:spacing w:val="-8"/>
                <w:sz w:val="20"/>
              </w:rPr>
              <w:t xml:space="preserve"> </w:t>
            </w:r>
            <w:r>
              <w:rPr>
                <w:sz w:val="20"/>
              </w:rPr>
              <w:t>State Department Sponsored</w:t>
            </w:r>
          </w:p>
          <w:p w14:paraId="1D7A0BDE" w14:textId="77777777" w:rsidR="007A0D23" w:rsidRDefault="00782AFD">
            <w:pPr>
              <w:pStyle w:val="TableParagraph"/>
              <w:numPr>
                <w:ilvl w:val="0"/>
                <w:numId w:val="11"/>
              </w:numPr>
              <w:tabs>
                <w:tab w:val="left" w:pos="286"/>
              </w:tabs>
              <w:spacing w:line="245" w:lineRule="exact"/>
              <w:ind w:hanging="181"/>
              <w:rPr>
                <w:sz w:val="20"/>
              </w:rPr>
            </w:pPr>
            <w:r>
              <w:rPr>
                <w:sz w:val="20"/>
              </w:rPr>
              <w:t>Engineering</w:t>
            </w:r>
            <w:r>
              <w:rPr>
                <w:spacing w:val="-10"/>
                <w:sz w:val="20"/>
              </w:rPr>
              <w:t xml:space="preserve"> </w:t>
            </w:r>
            <w:r>
              <w:rPr>
                <w:sz w:val="20"/>
              </w:rPr>
              <w:t>for</w:t>
            </w:r>
            <w:r>
              <w:rPr>
                <w:spacing w:val="-7"/>
                <w:sz w:val="20"/>
              </w:rPr>
              <w:t xml:space="preserve"> </w:t>
            </w:r>
            <w:r>
              <w:rPr>
                <w:sz w:val="20"/>
              </w:rPr>
              <w:t>Social</w:t>
            </w:r>
            <w:r>
              <w:rPr>
                <w:spacing w:val="-7"/>
                <w:sz w:val="20"/>
              </w:rPr>
              <w:t xml:space="preserve"> </w:t>
            </w:r>
            <w:r>
              <w:rPr>
                <w:sz w:val="20"/>
              </w:rPr>
              <w:t>Innovation</w:t>
            </w:r>
            <w:r>
              <w:rPr>
                <w:spacing w:val="-7"/>
                <w:sz w:val="20"/>
              </w:rPr>
              <w:t xml:space="preserve"> </w:t>
            </w:r>
            <w:r>
              <w:rPr>
                <w:sz w:val="20"/>
              </w:rPr>
              <w:t>Center</w:t>
            </w:r>
            <w:r>
              <w:rPr>
                <w:spacing w:val="-7"/>
                <w:sz w:val="20"/>
              </w:rPr>
              <w:t xml:space="preserve"> </w:t>
            </w:r>
            <w:r>
              <w:rPr>
                <w:spacing w:val="-2"/>
                <w:sz w:val="20"/>
              </w:rPr>
              <w:t>(ESCI)</w:t>
            </w:r>
          </w:p>
          <w:p w14:paraId="1D7A0BDF" w14:textId="77777777" w:rsidR="007A0D23" w:rsidRDefault="00782AFD">
            <w:pPr>
              <w:pStyle w:val="TableParagraph"/>
              <w:numPr>
                <w:ilvl w:val="0"/>
                <w:numId w:val="11"/>
              </w:numPr>
              <w:tabs>
                <w:tab w:val="left" w:pos="286"/>
              </w:tabs>
              <w:spacing w:line="245" w:lineRule="exact"/>
              <w:ind w:hanging="181"/>
              <w:rPr>
                <w:sz w:val="20"/>
              </w:rPr>
            </w:pPr>
            <w:r>
              <w:rPr>
                <w:sz w:val="20"/>
              </w:rPr>
              <w:t>Global</w:t>
            </w:r>
            <w:r>
              <w:rPr>
                <w:spacing w:val="-8"/>
                <w:sz w:val="20"/>
              </w:rPr>
              <w:t xml:space="preserve"> </w:t>
            </w:r>
            <w:r>
              <w:rPr>
                <w:sz w:val="20"/>
              </w:rPr>
              <w:t>Change</w:t>
            </w:r>
            <w:r>
              <w:rPr>
                <w:spacing w:val="-7"/>
                <w:sz w:val="20"/>
              </w:rPr>
              <w:t xml:space="preserve"> </w:t>
            </w:r>
            <w:r>
              <w:rPr>
                <w:sz w:val="20"/>
              </w:rPr>
              <w:t>Program</w:t>
            </w:r>
            <w:r>
              <w:rPr>
                <w:spacing w:val="-7"/>
                <w:sz w:val="20"/>
              </w:rPr>
              <w:t xml:space="preserve"> </w:t>
            </w:r>
            <w:r>
              <w:rPr>
                <w:spacing w:val="-4"/>
                <w:sz w:val="20"/>
              </w:rPr>
              <w:t>(GCP)</w:t>
            </w:r>
          </w:p>
          <w:p w14:paraId="1D7A0BE0" w14:textId="77777777" w:rsidR="007A0D23" w:rsidRDefault="00782AFD">
            <w:pPr>
              <w:pStyle w:val="TableParagraph"/>
              <w:numPr>
                <w:ilvl w:val="0"/>
                <w:numId w:val="11"/>
              </w:numPr>
              <w:tabs>
                <w:tab w:val="left" w:pos="286"/>
              </w:tabs>
              <w:spacing w:line="245" w:lineRule="exact"/>
              <w:ind w:hanging="181"/>
              <w:rPr>
                <w:sz w:val="20"/>
              </w:rPr>
            </w:pPr>
            <w:r>
              <w:rPr>
                <w:sz w:val="20"/>
              </w:rPr>
              <w:t>Global</w:t>
            </w:r>
            <w:r>
              <w:rPr>
                <w:spacing w:val="-9"/>
                <w:sz w:val="20"/>
              </w:rPr>
              <w:t xml:space="preserve"> </w:t>
            </w:r>
            <w:r>
              <w:rPr>
                <w:sz w:val="20"/>
              </w:rPr>
              <w:t>Engineering</w:t>
            </w:r>
            <w:r>
              <w:rPr>
                <w:spacing w:val="-8"/>
                <w:sz w:val="20"/>
              </w:rPr>
              <w:t xml:space="preserve"> </w:t>
            </w:r>
            <w:r>
              <w:rPr>
                <w:sz w:val="20"/>
              </w:rPr>
              <w:t>Leadership</w:t>
            </w:r>
            <w:r>
              <w:rPr>
                <w:spacing w:val="-9"/>
                <w:sz w:val="20"/>
              </w:rPr>
              <w:t xml:space="preserve"> </w:t>
            </w:r>
            <w:r>
              <w:rPr>
                <w:sz w:val="20"/>
              </w:rPr>
              <w:t>Minor</w:t>
            </w:r>
            <w:r>
              <w:rPr>
                <w:spacing w:val="-8"/>
                <w:sz w:val="20"/>
              </w:rPr>
              <w:t xml:space="preserve"> </w:t>
            </w:r>
            <w:r>
              <w:rPr>
                <w:spacing w:val="-2"/>
                <w:sz w:val="20"/>
              </w:rPr>
              <w:t>(GELM)</w:t>
            </w:r>
          </w:p>
          <w:p w14:paraId="1D7A0BE1" w14:textId="77777777" w:rsidR="007A0D23" w:rsidRDefault="00782AFD">
            <w:pPr>
              <w:pStyle w:val="TableParagraph"/>
              <w:numPr>
                <w:ilvl w:val="0"/>
                <w:numId w:val="11"/>
              </w:numPr>
              <w:tabs>
                <w:tab w:val="left" w:pos="286"/>
              </w:tabs>
              <w:ind w:right="516"/>
              <w:rPr>
                <w:sz w:val="20"/>
              </w:rPr>
            </w:pPr>
            <w:r>
              <w:rPr>
                <w:sz w:val="20"/>
              </w:rPr>
              <w:t>Global</w:t>
            </w:r>
            <w:r>
              <w:rPr>
                <w:spacing w:val="-13"/>
                <w:sz w:val="20"/>
              </w:rPr>
              <w:t xml:space="preserve"> </w:t>
            </w:r>
            <w:r>
              <w:rPr>
                <w:sz w:val="20"/>
              </w:rPr>
              <w:t>Leadership</w:t>
            </w:r>
            <w:r>
              <w:rPr>
                <w:spacing w:val="-12"/>
                <w:sz w:val="20"/>
              </w:rPr>
              <w:t xml:space="preserve"> </w:t>
            </w:r>
            <w:r>
              <w:rPr>
                <w:sz w:val="20"/>
              </w:rPr>
              <w:t>Living-Learning</w:t>
            </w:r>
            <w:r>
              <w:rPr>
                <w:spacing w:val="-13"/>
                <w:sz w:val="20"/>
              </w:rPr>
              <w:t xml:space="preserve"> </w:t>
            </w:r>
            <w:r>
              <w:rPr>
                <w:sz w:val="20"/>
              </w:rPr>
              <w:t xml:space="preserve">Community </w:t>
            </w:r>
            <w:r>
              <w:rPr>
                <w:spacing w:val="-2"/>
                <w:sz w:val="20"/>
              </w:rPr>
              <w:t>(GLLLC)</w:t>
            </w:r>
          </w:p>
          <w:p w14:paraId="1D7A0BE2" w14:textId="77777777" w:rsidR="007A0D23" w:rsidRDefault="00782AFD">
            <w:pPr>
              <w:pStyle w:val="TableParagraph"/>
              <w:numPr>
                <w:ilvl w:val="0"/>
                <w:numId w:val="11"/>
              </w:numPr>
              <w:tabs>
                <w:tab w:val="left" w:pos="286"/>
              </w:tabs>
              <w:ind w:right="955"/>
              <w:rPr>
                <w:sz w:val="20"/>
              </w:rPr>
            </w:pPr>
            <w:r>
              <w:rPr>
                <w:sz w:val="20"/>
              </w:rPr>
              <w:t>Institute</w:t>
            </w:r>
            <w:r>
              <w:rPr>
                <w:spacing w:val="-8"/>
                <w:sz w:val="20"/>
              </w:rPr>
              <w:t xml:space="preserve"> </w:t>
            </w:r>
            <w:r>
              <w:rPr>
                <w:sz w:val="20"/>
              </w:rPr>
              <w:t>for</w:t>
            </w:r>
            <w:r>
              <w:rPr>
                <w:spacing w:val="-8"/>
                <w:sz w:val="20"/>
              </w:rPr>
              <w:t xml:space="preserve"> </w:t>
            </w:r>
            <w:r>
              <w:rPr>
                <w:sz w:val="20"/>
              </w:rPr>
              <w:t>Leadership</w:t>
            </w:r>
            <w:r>
              <w:rPr>
                <w:spacing w:val="-8"/>
                <w:sz w:val="20"/>
              </w:rPr>
              <w:t xml:space="preserve"> </w:t>
            </w:r>
            <w:r>
              <w:rPr>
                <w:sz w:val="20"/>
              </w:rPr>
              <w:t>and</w:t>
            </w:r>
            <w:r>
              <w:rPr>
                <w:spacing w:val="-8"/>
                <w:sz w:val="20"/>
              </w:rPr>
              <w:t xml:space="preserve"> </w:t>
            </w:r>
            <w:r>
              <w:rPr>
                <w:sz w:val="20"/>
              </w:rPr>
              <w:t>Social</w:t>
            </w:r>
            <w:r>
              <w:rPr>
                <w:spacing w:val="-8"/>
                <w:sz w:val="20"/>
              </w:rPr>
              <w:t xml:space="preserve"> </w:t>
            </w:r>
            <w:r>
              <w:rPr>
                <w:sz w:val="20"/>
              </w:rPr>
              <w:t>Impact, (ILSI)(Scheller College of Business)</w:t>
            </w:r>
          </w:p>
          <w:p w14:paraId="1D7A0BE3" w14:textId="77777777" w:rsidR="007A0D23" w:rsidRDefault="00782AFD">
            <w:pPr>
              <w:pStyle w:val="TableParagraph"/>
              <w:numPr>
                <w:ilvl w:val="0"/>
                <w:numId w:val="11"/>
              </w:numPr>
              <w:tabs>
                <w:tab w:val="left" w:pos="286"/>
              </w:tabs>
              <w:spacing w:line="243" w:lineRule="exact"/>
              <w:ind w:hanging="181"/>
              <w:rPr>
                <w:sz w:val="20"/>
              </w:rPr>
            </w:pPr>
            <w:r>
              <w:rPr>
                <w:sz w:val="20"/>
              </w:rPr>
              <w:t>Institute</w:t>
            </w:r>
            <w:r>
              <w:rPr>
                <w:spacing w:val="-7"/>
                <w:sz w:val="20"/>
              </w:rPr>
              <w:t xml:space="preserve"> </w:t>
            </w:r>
            <w:r>
              <w:rPr>
                <w:sz w:val="20"/>
              </w:rPr>
              <w:t>for</w:t>
            </w:r>
            <w:r>
              <w:rPr>
                <w:spacing w:val="-6"/>
                <w:sz w:val="20"/>
              </w:rPr>
              <w:t xml:space="preserve"> </w:t>
            </w:r>
            <w:r>
              <w:rPr>
                <w:sz w:val="20"/>
              </w:rPr>
              <w:t>People</w:t>
            </w:r>
            <w:r>
              <w:rPr>
                <w:spacing w:val="-6"/>
                <w:sz w:val="20"/>
              </w:rPr>
              <w:t xml:space="preserve"> </w:t>
            </w:r>
            <w:r>
              <w:rPr>
                <w:sz w:val="20"/>
              </w:rPr>
              <w:t>and</w:t>
            </w:r>
            <w:r>
              <w:rPr>
                <w:spacing w:val="-6"/>
                <w:sz w:val="20"/>
              </w:rPr>
              <w:t xml:space="preserve"> </w:t>
            </w:r>
            <w:r>
              <w:rPr>
                <w:sz w:val="20"/>
              </w:rPr>
              <w:t>Technology</w:t>
            </w:r>
            <w:r>
              <w:rPr>
                <w:spacing w:val="-6"/>
                <w:sz w:val="20"/>
              </w:rPr>
              <w:t xml:space="preserve"> </w:t>
            </w:r>
            <w:r>
              <w:rPr>
                <w:spacing w:val="-2"/>
                <w:sz w:val="20"/>
              </w:rPr>
              <w:t>(IPaT)</w:t>
            </w:r>
          </w:p>
          <w:p w14:paraId="1D7A0BE4" w14:textId="77777777" w:rsidR="007A0D23" w:rsidRDefault="00782AFD">
            <w:pPr>
              <w:pStyle w:val="TableParagraph"/>
              <w:numPr>
                <w:ilvl w:val="0"/>
                <w:numId w:val="11"/>
              </w:numPr>
              <w:tabs>
                <w:tab w:val="left" w:pos="286"/>
              </w:tabs>
              <w:spacing w:line="242" w:lineRule="exact"/>
              <w:ind w:hanging="181"/>
              <w:rPr>
                <w:sz w:val="20"/>
              </w:rPr>
            </w:pPr>
            <w:r>
              <w:rPr>
                <w:sz w:val="20"/>
              </w:rPr>
              <w:t>Office</w:t>
            </w:r>
            <w:r>
              <w:rPr>
                <w:spacing w:val="-6"/>
                <w:sz w:val="20"/>
              </w:rPr>
              <w:t xml:space="preserve"> </w:t>
            </w:r>
            <w:r>
              <w:rPr>
                <w:sz w:val="20"/>
              </w:rPr>
              <w:t>of</w:t>
            </w:r>
            <w:r>
              <w:rPr>
                <w:spacing w:val="-5"/>
                <w:sz w:val="20"/>
              </w:rPr>
              <w:t xml:space="preserve"> </w:t>
            </w:r>
            <w:r>
              <w:rPr>
                <w:sz w:val="20"/>
              </w:rPr>
              <w:t>Serve</w:t>
            </w:r>
            <w:r>
              <w:rPr>
                <w:spacing w:val="-6"/>
                <w:sz w:val="20"/>
              </w:rPr>
              <w:t xml:space="preserve"> </w:t>
            </w:r>
            <w:r>
              <w:rPr>
                <w:sz w:val="20"/>
              </w:rPr>
              <w:t>Learn</w:t>
            </w:r>
            <w:r>
              <w:rPr>
                <w:spacing w:val="-5"/>
                <w:sz w:val="20"/>
              </w:rPr>
              <w:t xml:space="preserve"> </w:t>
            </w:r>
            <w:r>
              <w:rPr>
                <w:sz w:val="20"/>
              </w:rPr>
              <w:t>Sustain</w:t>
            </w:r>
            <w:r>
              <w:rPr>
                <w:spacing w:val="-5"/>
                <w:sz w:val="20"/>
              </w:rPr>
              <w:t xml:space="preserve"> </w:t>
            </w:r>
            <w:r>
              <w:rPr>
                <w:spacing w:val="-2"/>
                <w:sz w:val="20"/>
              </w:rPr>
              <w:t>(SLS)</w:t>
            </w:r>
          </w:p>
          <w:p w14:paraId="1D7A0BE5" w14:textId="77777777" w:rsidR="007A0D23" w:rsidRDefault="00782AFD">
            <w:pPr>
              <w:pStyle w:val="TableParagraph"/>
              <w:numPr>
                <w:ilvl w:val="0"/>
                <w:numId w:val="11"/>
              </w:numPr>
              <w:tabs>
                <w:tab w:val="left" w:pos="286"/>
              </w:tabs>
              <w:spacing w:line="245" w:lineRule="exact"/>
              <w:ind w:hanging="181"/>
              <w:rPr>
                <w:sz w:val="20"/>
              </w:rPr>
            </w:pPr>
            <w:r>
              <w:rPr>
                <w:sz w:val="20"/>
              </w:rPr>
              <w:t>Ray</w:t>
            </w:r>
            <w:r>
              <w:rPr>
                <w:spacing w:val="-7"/>
                <w:sz w:val="20"/>
              </w:rPr>
              <w:t xml:space="preserve"> </w:t>
            </w:r>
            <w:r>
              <w:rPr>
                <w:sz w:val="20"/>
              </w:rPr>
              <w:t>C.</w:t>
            </w:r>
            <w:r>
              <w:rPr>
                <w:spacing w:val="-6"/>
                <w:sz w:val="20"/>
              </w:rPr>
              <w:t xml:space="preserve"> </w:t>
            </w:r>
            <w:r>
              <w:rPr>
                <w:sz w:val="20"/>
              </w:rPr>
              <w:t>Anderson</w:t>
            </w:r>
            <w:r>
              <w:rPr>
                <w:spacing w:val="-6"/>
                <w:sz w:val="20"/>
              </w:rPr>
              <w:t xml:space="preserve"> </w:t>
            </w:r>
            <w:r>
              <w:rPr>
                <w:sz w:val="20"/>
              </w:rPr>
              <w:t>Center</w:t>
            </w:r>
            <w:r>
              <w:rPr>
                <w:spacing w:val="-6"/>
                <w:sz w:val="20"/>
              </w:rPr>
              <w:t xml:space="preserve"> </w:t>
            </w:r>
            <w:r>
              <w:rPr>
                <w:sz w:val="20"/>
              </w:rPr>
              <w:t>for</w:t>
            </w:r>
            <w:r>
              <w:rPr>
                <w:spacing w:val="-6"/>
                <w:sz w:val="20"/>
              </w:rPr>
              <w:t xml:space="preserve"> </w:t>
            </w:r>
            <w:r>
              <w:rPr>
                <w:sz w:val="20"/>
              </w:rPr>
              <w:t>Sustainable</w:t>
            </w:r>
            <w:r>
              <w:rPr>
                <w:spacing w:val="-6"/>
                <w:sz w:val="20"/>
              </w:rPr>
              <w:t xml:space="preserve"> </w:t>
            </w:r>
            <w:r>
              <w:rPr>
                <w:spacing w:val="-2"/>
                <w:sz w:val="20"/>
              </w:rPr>
              <w:t>Business</w:t>
            </w:r>
          </w:p>
          <w:p w14:paraId="1D7A0BE6" w14:textId="77777777" w:rsidR="007A0D23" w:rsidRDefault="00782AFD">
            <w:pPr>
              <w:pStyle w:val="TableParagraph"/>
              <w:numPr>
                <w:ilvl w:val="0"/>
                <w:numId w:val="11"/>
              </w:numPr>
              <w:tabs>
                <w:tab w:val="left" w:pos="286"/>
              </w:tabs>
              <w:ind w:right="567"/>
              <w:rPr>
                <w:sz w:val="20"/>
              </w:rPr>
            </w:pPr>
            <w:r>
              <w:rPr>
                <w:sz w:val="20"/>
              </w:rPr>
              <w:t>Steven</w:t>
            </w:r>
            <w:r>
              <w:rPr>
                <w:spacing w:val="-8"/>
                <w:sz w:val="20"/>
              </w:rPr>
              <w:t xml:space="preserve"> </w:t>
            </w:r>
            <w:r>
              <w:rPr>
                <w:sz w:val="20"/>
              </w:rPr>
              <w:t>A.</w:t>
            </w:r>
            <w:r>
              <w:rPr>
                <w:spacing w:val="-8"/>
                <w:sz w:val="20"/>
              </w:rPr>
              <w:t xml:space="preserve"> </w:t>
            </w:r>
            <w:r>
              <w:rPr>
                <w:sz w:val="20"/>
              </w:rPr>
              <w:t>Denning</w:t>
            </w:r>
            <w:r>
              <w:rPr>
                <w:spacing w:val="-8"/>
                <w:sz w:val="20"/>
              </w:rPr>
              <w:t xml:space="preserve"> </w:t>
            </w:r>
            <w:r>
              <w:rPr>
                <w:sz w:val="20"/>
              </w:rPr>
              <w:t>International</w:t>
            </w:r>
            <w:r>
              <w:rPr>
                <w:spacing w:val="-8"/>
                <w:sz w:val="20"/>
              </w:rPr>
              <w:t xml:space="preserve"> </w:t>
            </w:r>
            <w:r>
              <w:rPr>
                <w:sz w:val="20"/>
              </w:rPr>
              <w:t>Technology</w:t>
            </w:r>
            <w:r>
              <w:rPr>
                <w:spacing w:val="-8"/>
                <w:sz w:val="20"/>
              </w:rPr>
              <w:t xml:space="preserve"> </w:t>
            </w:r>
            <w:r>
              <w:rPr>
                <w:sz w:val="20"/>
              </w:rPr>
              <w:t>&amp; Management Program</w:t>
            </w:r>
          </w:p>
          <w:p w14:paraId="1D7A0BE7" w14:textId="77777777" w:rsidR="007A0D23" w:rsidRDefault="00782AFD">
            <w:pPr>
              <w:pStyle w:val="TableParagraph"/>
              <w:numPr>
                <w:ilvl w:val="0"/>
                <w:numId w:val="11"/>
              </w:numPr>
              <w:tabs>
                <w:tab w:val="left" w:pos="286"/>
              </w:tabs>
              <w:spacing w:line="245" w:lineRule="exact"/>
              <w:ind w:hanging="181"/>
              <w:rPr>
                <w:sz w:val="20"/>
              </w:rPr>
            </w:pPr>
            <w:r>
              <w:rPr>
                <w:sz w:val="20"/>
              </w:rPr>
              <w:t>Technologies</w:t>
            </w:r>
            <w:r>
              <w:rPr>
                <w:spacing w:val="-13"/>
                <w:sz w:val="20"/>
              </w:rPr>
              <w:t xml:space="preserve"> </w:t>
            </w:r>
            <w:r>
              <w:rPr>
                <w:sz w:val="20"/>
              </w:rPr>
              <w:t>and</w:t>
            </w:r>
            <w:r>
              <w:rPr>
                <w:spacing w:val="-10"/>
                <w:sz w:val="20"/>
              </w:rPr>
              <w:t xml:space="preserve"> </w:t>
            </w:r>
            <w:r>
              <w:rPr>
                <w:sz w:val="20"/>
              </w:rPr>
              <w:t>International</w:t>
            </w:r>
            <w:r>
              <w:rPr>
                <w:spacing w:val="-10"/>
                <w:sz w:val="20"/>
              </w:rPr>
              <w:t xml:space="preserve"> </w:t>
            </w:r>
            <w:r>
              <w:rPr>
                <w:sz w:val="20"/>
              </w:rPr>
              <w:t>Development</w:t>
            </w:r>
            <w:r>
              <w:rPr>
                <w:spacing w:val="-10"/>
                <w:sz w:val="20"/>
              </w:rPr>
              <w:t xml:space="preserve"> </w:t>
            </w:r>
            <w:r>
              <w:rPr>
                <w:spacing w:val="-5"/>
                <w:sz w:val="20"/>
              </w:rPr>
              <w:t>Lab</w:t>
            </w:r>
          </w:p>
          <w:p w14:paraId="1D7A0BE8" w14:textId="77777777" w:rsidR="007A0D23" w:rsidRDefault="00782AFD">
            <w:pPr>
              <w:pStyle w:val="TableParagraph"/>
              <w:numPr>
                <w:ilvl w:val="0"/>
                <w:numId w:val="11"/>
              </w:numPr>
              <w:tabs>
                <w:tab w:val="left" w:pos="286"/>
              </w:tabs>
              <w:ind w:right="176"/>
              <w:rPr>
                <w:i/>
                <w:sz w:val="20"/>
              </w:rPr>
            </w:pPr>
            <w:r>
              <w:rPr>
                <w:sz w:val="20"/>
              </w:rPr>
              <w:t xml:space="preserve">TanDEem Lab - </w:t>
            </w:r>
            <w:r>
              <w:rPr>
                <w:i/>
                <w:sz w:val="20"/>
              </w:rPr>
              <w:t>Engages in projects related to the design, deployment, adoption and use of technologies towards access, equity</w:t>
            </w:r>
            <w:r>
              <w:rPr>
                <w:i/>
                <w:sz w:val="20"/>
              </w:rPr>
              <w:t xml:space="preserve"> and empowerment</w:t>
            </w:r>
            <w:r>
              <w:rPr>
                <w:i/>
                <w:spacing w:val="-4"/>
                <w:sz w:val="20"/>
              </w:rPr>
              <w:t xml:space="preserve"> </w:t>
            </w:r>
            <w:r>
              <w:rPr>
                <w:i/>
                <w:sz w:val="20"/>
              </w:rPr>
              <w:t>of</w:t>
            </w:r>
            <w:r>
              <w:rPr>
                <w:i/>
                <w:spacing w:val="-4"/>
                <w:sz w:val="20"/>
              </w:rPr>
              <w:t xml:space="preserve"> </w:t>
            </w:r>
            <w:r>
              <w:rPr>
                <w:i/>
                <w:sz w:val="20"/>
              </w:rPr>
              <w:t>underserved</w:t>
            </w:r>
            <w:r>
              <w:rPr>
                <w:i/>
                <w:spacing w:val="-4"/>
                <w:sz w:val="20"/>
              </w:rPr>
              <w:t xml:space="preserve"> </w:t>
            </w:r>
            <w:r>
              <w:rPr>
                <w:i/>
                <w:sz w:val="20"/>
              </w:rPr>
              <w:t>and</w:t>
            </w:r>
            <w:r>
              <w:rPr>
                <w:i/>
                <w:spacing w:val="-4"/>
                <w:sz w:val="20"/>
              </w:rPr>
              <w:t xml:space="preserve"> </w:t>
            </w:r>
            <w:r>
              <w:rPr>
                <w:i/>
                <w:sz w:val="20"/>
              </w:rPr>
              <w:t>underrepresented communities</w:t>
            </w:r>
            <w:r>
              <w:rPr>
                <w:i/>
                <w:spacing w:val="-9"/>
                <w:sz w:val="20"/>
              </w:rPr>
              <w:t xml:space="preserve"> </w:t>
            </w:r>
            <w:r>
              <w:rPr>
                <w:i/>
                <w:sz w:val="20"/>
              </w:rPr>
              <w:t>in</w:t>
            </w:r>
            <w:r>
              <w:rPr>
                <w:i/>
                <w:spacing w:val="-9"/>
                <w:sz w:val="20"/>
              </w:rPr>
              <w:t xml:space="preserve"> </w:t>
            </w:r>
            <w:r>
              <w:rPr>
                <w:i/>
                <w:sz w:val="20"/>
              </w:rPr>
              <w:t>resource-constrained</w:t>
            </w:r>
            <w:r>
              <w:rPr>
                <w:i/>
                <w:spacing w:val="-9"/>
                <w:sz w:val="20"/>
              </w:rPr>
              <w:t xml:space="preserve"> </w:t>
            </w:r>
            <w:r>
              <w:rPr>
                <w:i/>
                <w:sz w:val="20"/>
              </w:rPr>
              <w:t>regions</w:t>
            </w:r>
            <w:r>
              <w:rPr>
                <w:i/>
                <w:spacing w:val="-9"/>
                <w:sz w:val="20"/>
              </w:rPr>
              <w:t xml:space="preserve"> </w:t>
            </w:r>
            <w:r>
              <w:rPr>
                <w:i/>
                <w:sz w:val="20"/>
              </w:rPr>
              <w:t>across the world.</w:t>
            </w:r>
          </w:p>
        </w:tc>
        <w:tc>
          <w:tcPr>
            <w:tcW w:w="4675" w:type="dxa"/>
            <w:shd w:val="clear" w:color="auto" w:fill="F9F6E5"/>
          </w:tcPr>
          <w:p w14:paraId="1D7A0BE9" w14:textId="77777777" w:rsidR="007A0D23" w:rsidRDefault="00782AFD">
            <w:pPr>
              <w:pStyle w:val="TableParagraph"/>
              <w:numPr>
                <w:ilvl w:val="0"/>
                <w:numId w:val="10"/>
              </w:numPr>
              <w:tabs>
                <w:tab w:val="left" w:pos="268"/>
              </w:tabs>
              <w:spacing w:line="245" w:lineRule="exact"/>
              <w:rPr>
                <w:sz w:val="20"/>
              </w:rPr>
            </w:pPr>
            <w:r>
              <w:rPr>
                <w:sz w:val="20"/>
              </w:rPr>
              <w:t>Asian</w:t>
            </w:r>
            <w:r>
              <w:rPr>
                <w:spacing w:val="-7"/>
                <w:sz w:val="20"/>
              </w:rPr>
              <w:t xml:space="preserve"> </w:t>
            </w:r>
            <w:r>
              <w:rPr>
                <w:sz w:val="20"/>
              </w:rPr>
              <w:t>Studies</w:t>
            </w:r>
            <w:r>
              <w:rPr>
                <w:spacing w:val="-7"/>
                <w:sz w:val="20"/>
              </w:rPr>
              <w:t xml:space="preserve"> </w:t>
            </w:r>
            <w:r>
              <w:rPr>
                <w:sz w:val="20"/>
              </w:rPr>
              <w:t>Center</w:t>
            </w:r>
            <w:r>
              <w:rPr>
                <w:spacing w:val="-6"/>
                <w:sz w:val="20"/>
              </w:rPr>
              <w:t xml:space="preserve"> </w:t>
            </w:r>
            <w:r>
              <w:rPr>
                <w:spacing w:val="-4"/>
                <w:sz w:val="20"/>
              </w:rPr>
              <w:t>(ASC)</w:t>
            </w:r>
          </w:p>
          <w:p w14:paraId="1D7A0BEA" w14:textId="77777777" w:rsidR="007A0D23" w:rsidRDefault="00782AFD">
            <w:pPr>
              <w:pStyle w:val="TableParagraph"/>
              <w:numPr>
                <w:ilvl w:val="0"/>
                <w:numId w:val="10"/>
              </w:numPr>
              <w:tabs>
                <w:tab w:val="left" w:pos="268"/>
              </w:tabs>
              <w:ind w:right="767"/>
              <w:rPr>
                <w:sz w:val="20"/>
              </w:rPr>
            </w:pPr>
            <w:r>
              <w:rPr>
                <w:sz w:val="20"/>
              </w:rPr>
              <w:t>Center</w:t>
            </w:r>
            <w:r>
              <w:rPr>
                <w:spacing w:val="-7"/>
                <w:sz w:val="20"/>
              </w:rPr>
              <w:t xml:space="preserve"> </w:t>
            </w:r>
            <w:r>
              <w:rPr>
                <w:sz w:val="20"/>
              </w:rPr>
              <w:t>for</w:t>
            </w:r>
            <w:r>
              <w:rPr>
                <w:spacing w:val="-7"/>
                <w:sz w:val="20"/>
              </w:rPr>
              <w:t xml:space="preserve"> </w:t>
            </w:r>
            <w:r>
              <w:rPr>
                <w:sz w:val="20"/>
              </w:rPr>
              <w:t>Collaborative</w:t>
            </w:r>
            <w:r>
              <w:rPr>
                <w:spacing w:val="-7"/>
                <w:sz w:val="20"/>
              </w:rPr>
              <w:t xml:space="preserve"> </w:t>
            </w:r>
            <w:r>
              <w:rPr>
                <w:sz w:val="20"/>
              </w:rPr>
              <w:t>&amp;</w:t>
            </w:r>
            <w:r>
              <w:rPr>
                <w:spacing w:val="-8"/>
                <w:sz w:val="20"/>
              </w:rPr>
              <w:t xml:space="preserve"> </w:t>
            </w:r>
            <w:r>
              <w:rPr>
                <w:sz w:val="20"/>
              </w:rPr>
              <w:t>International</w:t>
            </w:r>
            <w:r>
              <w:rPr>
                <w:spacing w:val="-7"/>
                <w:sz w:val="20"/>
              </w:rPr>
              <w:t xml:space="preserve"> </w:t>
            </w:r>
            <w:r>
              <w:rPr>
                <w:sz w:val="20"/>
              </w:rPr>
              <w:t xml:space="preserve">Arts </w:t>
            </w:r>
            <w:r>
              <w:rPr>
                <w:spacing w:val="-2"/>
                <w:sz w:val="20"/>
              </w:rPr>
              <w:t>(CENCIA)</w:t>
            </w:r>
          </w:p>
          <w:p w14:paraId="1D7A0BEB" w14:textId="77777777" w:rsidR="007A0D23" w:rsidRDefault="00782AFD">
            <w:pPr>
              <w:pStyle w:val="TableParagraph"/>
              <w:numPr>
                <w:ilvl w:val="0"/>
                <w:numId w:val="10"/>
              </w:numPr>
              <w:tabs>
                <w:tab w:val="left" w:pos="268"/>
              </w:tabs>
              <w:ind w:right="572"/>
              <w:rPr>
                <w:sz w:val="20"/>
              </w:rPr>
            </w:pPr>
            <w:r>
              <w:rPr>
                <w:sz w:val="20"/>
              </w:rPr>
              <w:t>Center</w:t>
            </w:r>
            <w:r>
              <w:rPr>
                <w:spacing w:val="-6"/>
                <w:sz w:val="20"/>
              </w:rPr>
              <w:t xml:space="preserve"> </w:t>
            </w:r>
            <w:r>
              <w:rPr>
                <w:sz w:val="20"/>
              </w:rPr>
              <w:t>for</w:t>
            </w:r>
            <w:r>
              <w:rPr>
                <w:spacing w:val="-6"/>
                <w:sz w:val="20"/>
              </w:rPr>
              <w:t xml:space="preserve"> </w:t>
            </w:r>
            <w:r>
              <w:rPr>
                <w:sz w:val="20"/>
              </w:rPr>
              <w:t>Excellence</w:t>
            </w:r>
            <w:r>
              <w:rPr>
                <w:spacing w:val="-6"/>
                <w:sz w:val="20"/>
              </w:rPr>
              <w:t xml:space="preserve"> </w:t>
            </w:r>
            <w:r>
              <w:rPr>
                <w:sz w:val="20"/>
              </w:rPr>
              <w:t>in</w:t>
            </w:r>
            <w:r>
              <w:rPr>
                <w:spacing w:val="-6"/>
                <w:sz w:val="20"/>
              </w:rPr>
              <w:t xml:space="preserve"> </w:t>
            </w:r>
            <w:r>
              <w:rPr>
                <w:sz w:val="20"/>
              </w:rPr>
              <w:t>Teaching,</w:t>
            </w:r>
            <w:r>
              <w:rPr>
                <w:spacing w:val="-6"/>
                <w:sz w:val="20"/>
              </w:rPr>
              <w:t xml:space="preserve"> </w:t>
            </w:r>
            <w:r>
              <w:rPr>
                <w:sz w:val="20"/>
              </w:rPr>
              <w:t>Learning,</w:t>
            </w:r>
            <w:r>
              <w:rPr>
                <w:spacing w:val="-6"/>
                <w:sz w:val="20"/>
              </w:rPr>
              <w:t xml:space="preserve"> </w:t>
            </w:r>
            <w:r>
              <w:rPr>
                <w:sz w:val="20"/>
              </w:rPr>
              <w:t>&amp; Online Instruction (CETLOE)</w:t>
            </w:r>
          </w:p>
          <w:p w14:paraId="1D7A0BEC" w14:textId="77777777" w:rsidR="007A0D23" w:rsidRDefault="00782AFD">
            <w:pPr>
              <w:pStyle w:val="TableParagraph"/>
              <w:numPr>
                <w:ilvl w:val="0"/>
                <w:numId w:val="10"/>
              </w:numPr>
              <w:tabs>
                <w:tab w:val="left" w:pos="268"/>
              </w:tabs>
              <w:spacing w:line="245" w:lineRule="exact"/>
              <w:rPr>
                <w:sz w:val="20"/>
              </w:rPr>
            </w:pPr>
            <w:r>
              <w:rPr>
                <w:sz w:val="20"/>
              </w:rPr>
              <w:t>Center</w:t>
            </w:r>
            <w:r>
              <w:rPr>
                <w:spacing w:val="-7"/>
                <w:sz w:val="20"/>
              </w:rPr>
              <w:t xml:space="preserve"> </w:t>
            </w:r>
            <w:r>
              <w:rPr>
                <w:sz w:val="20"/>
              </w:rPr>
              <w:t>for</w:t>
            </w:r>
            <w:r>
              <w:rPr>
                <w:spacing w:val="-6"/>
                <w:sz w:val="20"/>
              </w:rPr>
              <w:t xml:space="preserve"> </w:t>
            </w:r>
            <w:r>
              <w:rPr>
                <w:sz w:val="20"/>
              </w:rPr>
              <w:t>Hellenic</w:t>
            </w:r>
            <w:r>
              <w:rPr>
                <w:spacing w:val="-7"/>
                <w:sz w:val="20"/>
              </w:rPr>
              <w:t xml:space="preserve"> </w:t>
            </w:r>
            <w:r>
              <w:rPr>
                <w:sz w:val="20"/>
              </w:rPr>
              <w:t>Studies</w:t>
            </w:r>
            <w:r>
              <w:rPr>
                <w:spacing w:val="-6"/>
                <w:sz w:val="20"/>
              </w:rPr>
              <w:t xml:space="preserve"> </w:t>
            </w:r>
            <w:r>
              <w:rPr>
                <w:spacing w:val="-2"/>
                <w:sz w:val="20"/>
              </w:rPr>
              <w:t>(CHS)</w:t>
            </w:r>
          </w:p>
          <w:p w14:paraId="1D7A0BED" w14:textId="77777777" w:rsidR="007A0D23" w:rsidRDefault="00782AFD">
            <w:pPr>
              <w:pStyle w:val="TableParagraph"/>
              <w:numPr>
                <w:ilvl w:val="0"/>
                <w:numId w:val="10"/>
              </w:numPr>
              <w:tabs>
                <w:tab w:val="left" w:pos="268"/>
              </w:tabs>
              <w:spacing w:line="245" w:lineRule="exact"/>
              <w:rPr>
                <w:sz w:val="20"/>
              </w:rPr>
            </w:pPr>
            <w:r>
              <w:rPr>
                <w:sz w:val="20"/>
              </w:rPr>
              <w:t>Center</w:t>
            </w:r>
            <w:r>
              <w:rPr>
                <w:spacing w:val="-7"/>
                <w:sz w:val="20"/>
              </w:rPr>
              <w:t xml:space="preserve"> </w:t>
            </w:r>
            <w:r>
              <w:rPr>
                <w:sz w:val="20"/>
              </w:rPr>
              <w:t>for</w:t>
            </w:r>
            <w:r>
              <w:rPr>
                <w:spacing w:val="-6"/>
                <w:sz w:val="20"/>
              </w:rPr>
              <w:t xml:space="preserve"> </w:t>
            </w:r>
            <w:r>
              <w:rPr>
                <w:sz w:val="20"/>
              </w:rPr>
              <w:t>Human</w:t>
            </w:r>
            <w:r>
              <w:rPr>
                <w:spacing w:val="-6"/>
                <w:sz w:val="20"/>
              </w:rPr>
              <w:t xml:space="preserve"> </w:t>
            </w:r>
            <w:r>
              <w:rPr>
                <w:sz w:val="20"/>
              </w:rPr>
              <w:t>Rights</w:t>
            </w:r>
            <w:r>
              <w:rPr>
                <w:spacing w:val="-6"/>
                <w:sz w:val="20"/>
              </w:rPr>
              <w:t xml:space="preserve"> </w:t>
            </w:r>
            <w:r>
              <w:rPr>
                <w:sz w:val="20"/>
              </w:rPr>
              <w:t>&amp;</w:t>
            </w:r>
            <w:r>
              <w:rPr>
                <w:spacing w:val="-6"/>
                <w:sz w:val="20"/>
              </w:rPr>
              <w:t xml:space="preserve"> </w:t>
            </w:r>
            <w:r>
              <w:rPr>
                <w:sz w:val="20"/>
              </w:rPr>
              <w:t>Democracy</w:t>
            </w:r>
            <w:r>
              <w:rPr>
                <w:spacing w:val="-6"/>
                <w:sz w:val="20"/>
              </w:rPr>
              <w:t xml:space="preserve"> </w:t>
            </w:r>
            <w:r>
              <w:rPr>
                <w:spacing w:val="-2"/>
                <w:sz w:val="20"/>
              </w:rPr>
              <w:t>(CHRD)</w:t>
            </w:r>
          </w:p>
          <w:p w14:paraId="1D7A0BEE" w14:textId="77777777" w:rsidR="007A0D23" w:rsidRDefault="00782AFD">
            <w:pPr>
              <w:pStyle w:val="TableParagraph"/>
              <w:numPr>
                <w:ilvl w:val="0"/>
                <w:numId w:val="10"/>
              </w:numPr>
              <w:tabs>
                <w:tab w:val="left" w:pos="268"/>
              </w:tabs>
              <w:spacing w:before="4" w:line="235" w:lineRule="auto"/>
              <w:ind w:right="678"/>
              <w:rPr>
                <w:sz w:val="20"/>
              </w:rPr>
            </w:pPr>
            <w:r>
              <w:rPr>
                <w:sz w:val="20"/>
              </w:rPr>
              <w:t>Center</w:t>
            </w:r>
            <w:r>
              <w:rPr>
                <w:spacing w:val="-8"/>
                <w:sz w:val="20"/>
              </w:rPr>
              <w:t xml:space="preserve"> </w:t>
            </w:r>
            <w:r>
              <w:rPr>
                <w:sz w:val="20"/>
              </w:rPr>
              <w:t>for</w:t>
            </w:r>
            <w:r>
              <w:rPr>
                <w:spacing w:val="-8"/>
                <w:sz w:val="20"/>
              </w:rPr>
              <w:t xml:space="preserve"> </w:t>
            </w:r>
            <w:r>
              <w:rPr>
                <w:sz w:val="20"/>
              </w:rPr>
              <w:t>International</w:t>
            </w:r>
            <w:r>
              <w:rPr>
                <w:spacing w:val="-8"/>
                <w:sz w:val="20"/>
              </w:rPr>
              <w:t xml:space="preserve"> </w:t>
            </w:r>
            <w:r>
              <w:rPr>
                <w:sz w:val="20"/>
              </w:rPr>
              <w:t>Business</w:t>
            </w:r>
            <w:r>
              <w:rPr>
                <w:spacing w:val="-8"/>
                <w:sz w:val="20"/>
              </w:rPr>
              <w:t xml:space="preserve"> </w:t>
            </w:r>
            <w:r>
              <w:rPr>
                <w:sz w:val="20"/>
              </w:rPr>
              <w:t>Education</w:t>
            </w:r>
            <w:r>
              <w:rPr>
                <w:spacing w:val="-8"/>
                <w:sz w:val="20"/>
              </w:rPr>
              <w:t xml:space="preserve"> </w:t>
            </w:r>
            <w:r>
              <w:rPr>
                <w:sz w:val="20"/>
              </w:rPr>
              <w:t>&amp; Research (CIBER)</w:t>
            </w:r>
          </w:p>
          <w:p w14:paraId="1D7A0BEF" w14:textId="77777777" w:rsidR="007A0D23" w:rsidRDefault="00782AFD">
            <w:pPr>
              <w:pStyle w:val="TableParagraph"/>
              <w:numPr>
                <w:ilvl w:val="0"/>
                <w:numId w:val="10"/>
              </w:numPr>
              <w:tabs>
                <w:tab w:val="left" w:pos="268"/>
              </w:tabs>
              <w:spacing w:before="1"/>
              <w:ind w:right="157"/>
              <w:rPr>
                <w:sz w:val="20"/>
              </w:rPr>
            </w:pPr>
            <w:r>
              <w:rPr>
                <w:sz w:val="20"/>
              </w:rPr>
              <w:t>Center</w:t>
            </w:r>
            <w:r>
              <w:rPr>
                <w:spacing w:val="-8"/>
                <w:sz w:val="20"/>
              </w:rPr>
              <w:t xml:space="preserve"> </w:t>
            </w:r>
            <w:r>
              <w:rPr>
                <w:sz w:val="20"/>
              </w:rPr>
              <w:t>for</w:t>
            </w:r>
            <w:r>
              <w:rPr>
                <w:spacing w:val="-8"/>
                <w:sz w:val="20"/>
              </w:rPr>
              <w:t xml:space="preserve"> </w:t>
            </w:r>
            <w:r>
              <w:rPr>
                <w:sz w:val="20"/>
              </w:rPr>
              <w:t>International</w:t>
            </w:r>
            <w:r>
              <w:rPr>
                <w:spacing w:val="-8"/>
                <w:sz w:val="20"/>
              </w:rPr>
              <w:t xml:space="preserve"> </w:t>
            </w:r>
            <w:r>
              <w:rPr>
                <w:sz w:val="20"/>
              </w:rPr>
              <w:t>Resources</w:t>
            </w:r>
            <w:r>
              <w:rPr>
                <w:spacing w:val="-8"/>
                <w:sz w:val="20"/>
              </w:rPr>
              <w:t xml:space="preserve"> </w:t>
            </w:r>
            <w:r>
              <w:rPr>
                <w:sz w:val="20"/>
              </w:rPr>
              <w:t>and</w:t>
            </w:r>
            <w:r>
              <w:rPr>
                <w:spacing w:val="-8"/>
                <w:sz w:val="20"/>
              </w:rPr>
              <w:t xml:space="preserve"> </w:t>
            </w:r>
            <w:r>
              <w:rPr>
                <w:sz w:val="20"/>
              </w:rPr>
              <w:t>Collaborative Language Engagement (CIRCLE)</w:t>
            </w:r>
          </w:p>
          <w:p w14:paraId="1D7A0BF0" w14:textId="77777777" w:rsidR="007A0D23" w:rsidRDefault="00782AFD">
            <w:pPr>
              <w:pStyle w:val="TableParagraph"/>
              <w:numPr>
                <w:ilvl w:val="0"/>
                <w:numId w:val="10"/>
              </w:numPr>
              <w:tabs>
                <w:tab w:val="left" w:pos="268"/>
              </w:tabs>
              <w:ind w:right="851"/>
              <w:rPr>
                <w:sz w:val="20"/>
              </w:rPr>
            </w:pPr>
            <w:r>
              <w:rPr>
                <w:sz w:val="20"/>
              </w:rPr>
              <w:t>Cent</w:t>
            </w:r>
            <w:r>
              <w:rPr>
                <w:sz w:val="20"/>
              </w:rPr>
              <w:t>er</w:t>
            </w:r>
            <w:r>
              <w:rPr>
                <w:spacing w:val="-6"/>
                <w:sz w:val="20"/>
              </w:rPr>
              <w:t xml:space="preserve"> </w:t>
            </w:r>
            <w:r>
              <w:rPr>
                <w:sz w:val="20"/>
              </w:rPr>
              <w:t>for</w:t>
            </w:r>
            <w:r>
              <w:rPr>
                <w:spacing w:val="-6"/>
                <w:sz w:val="20"/>
              </w:rPr>
              <w:t xml:space="preserve"> </w:t>
            </w:r>
            <w:r>
              <w:rPr>
                <w:sz w:val="20"/>
              </w:rPr>
              <w:t>Latin</w:t>
            </w:r>
            <w:r>
              <w:rPr>
                <w:spacing w:val="-6"/>
                <w:sz w:val="20"/>
              </w:rPr>
              <w:t xml:space="preserve"> </w:t>
            </w:r>
            <w:r>
              <w:rPr>
                <w:sz w:val="20"/>
              </w:rPr>
              <w:t>American</w:t>
            </w:r>
            <w:r>
              <w:rPr>
                <w:spacing w:val="-6"/>
                <w:sz w:val="20"/>
              </w:rPr>
              <w:t xml:space="preserve"> </w:t>
            </w:r>
            <w:r>
              <w:rPr>
                <w:sz w:val="20"/>
              </w:rPr>
              <w:t>&amp;</w:t>
            </w:r>
            <w:r>
              <w:rPr>
                <w:spacing w:val="-7"/>
                <w:sz w:val="20"/>
              </w:rPr>
              <w:t xml:space="preserve"> </w:t>
            </w:r>
            <w:r>
              <w:rPr>
                <w:sz w:val="20"/>
              </w:rPr>
              <w:t>Latinx</w:t>
            </w:r>
            <w:r>
              <w:rPr>
                <w:spacing w:val="-6"/>
                <w:sz w:val="20"/>
              </w:rPr>
              <w:t xml:space="preserve"> </w:t>
            </w:r>
            <w:r>
              <w:rPr>
                <w:sz w:val="20"/>
              </w:rPr>
              <w:t xml:space="preserve">Studies </w:t>
            </w:r>
            <w:r>
              <w:rPr>
                <w:spacing w:val="-2"/>
                <w:sz w:val="20"/>
              </w:rPr>
              <w:t>(CLALS)</w:t>
            </w:r>
          </w:p>
          <w:p w14:paraId="1D7A0BF1" w14:textId="77777777" w:rsidR="007A0D23" w:rsidRDefault="00782AFD">
            <w:pPr>
              <w:pStyle w:val="TableParagraph"/>
              <w:numPr>
                <w:ilvl w:val="0"/>
                <w:numId w:val="10"/>
              </w:numPr>
              <w:tabs>
                <w:tab w:val="left" w:pos="268"/>
              </w:tabs>
              <w:spacing w:before="1" w:line="245" w:lineRule="exact"/>
              <w:rPr>
                <w:sz w:val="20"/>
              </w:rPr>
            </w:pPr>
            <w:r>
              <w:rPr>
                <w:sz w:val="20"/>
              </w:rPr>
              <w:t>Center</w:t>
            </w:r>
            <w:r>
              <w:rPr>
                <w:spacing w:val="-8"/>
                <w:sz w:val="20"/>
              </w:rPr>
              <w:t xml:space="preserve"> </w:t>
            </w:r>
            <w:r>
              <w:rPr>
                <w:sz w:val="20"/>
              </w:rPr>
              <w:t>for</w:t>
            </w:r>
            <w:r>
              <w:rPr>
                <w:spacing w:val="-5"/>
                <w:sz w:val="20"/>
              </w:rPr>
              <w:t xml:space="preserve"> </w:t>
            </w:r>
            <w:r>
              <w:rPr>
                <w:sz w:val="20"/>
              </w:rPr>
              <w:t>Studies</w:t>
            </w:r>
            <w:r>
              <w:rPr>
                <w:spacing w:val="-5"/>
                <w:sz w:val="20"/>
              </w:rPr>
              <w:t xml:space="preserve"> </w:t>
            </w:r>
            <w:r>
              <w:rPr>
                <w:sz w:val="20"/>
              </w:rPr>
              <w:t>on</w:t>
            </w:r>
            <w:r>
              <w:rPr>
                <w:spacing w:val="-5"/>
                <w:sz w:val="20"/>
              </w:rPr>
              <w:t xml:space="preserve"> </w:t>
            </w:r>
            <w:r>
              <w:rPr>
                <w:sz w:val="20"/>
              </w:rPr>
              <w:t>Africa</w:t>
            </w:r>
            <w:r>
              <w:rPr>
                <w:spacing w:val="-5"/>
                <w:sz w:val="20"/>
              </w:rPr>
              <w:t xml:space="preserve"> </w:t>
            </w:r>
            <w:r>
              <w:rPr>
                <w:sz w:val="20"/>
              </w:rPr>
              <w:t>&amp;</w:t>
            </w:r>
            <w:r>
              <w:rPr>
                <w:spacing w:val="-6"/>
                <w:sz w:val="20"/>
              </w:rPr>
              <w:t xml:space="preserve"> </w:t>
            </w:r>
            <w:r>
              <w:rPr>
                <w:sz w:val="20"/>
              </w:rPr>
              <w:t>Diaspora</w:t>
            </w:r>
            <w:r>
              <w:rPr>
                <w:spacing w:val="-5"/>
                <w:sz w:val="20"/>
              </w:rPr>
              <w:t xml:space="preserve"> </w:t>
            </w:r>
            <w:r>
              <w:rPr>
                <w:spacing w:val="-2"/>
                <w:sz w:val="20"/>
              </w:rPr>
              <w:t>(CSAD)</w:t>
            </w:r>
          </w:p>
          <w:p w14:paraId="1D7A0BF2" w14:textId="77777777" w:rsidR="007A0D23" w:rsidRDefault="00782AFD">
            <w:pPr>
              <w:pStyle w:val="TableParagraph"/>
              <w:numPr>
                <w:ilvl w:val="0"/>
                <w:numId w:val="10"/>
              </w:numPr>
              <w:tabs>
                <w:tab w:val="left" w:pos="268"/>
              </w:tabs>
              <w:ind w:right="407"/>
              <w:rPr>
                <w:sz w:val="20"/>
              </w:rPr>
            </w:pPr>
            <w:r>
              <w:rPr>
                <w:sz w:val="20"/>
              </w:rPr>
              <w:t>Center</w:t>
            </w:r>
            <w:r>
              <w:rPr>
                <w:spacing w:val="-6"/>
                <w:sz w:val="20"/>
              </w:rPr>
              <w:t xml:space="preserve"> </w:t>
            </w:r>
            <w:r>
              <w:rPr>
                <w:sz w:val="20"/>
              </w:rPr>
              <w:t>for</w:t>
            </w:r>
            <w:r>
              <w:rPr>
                <w:spacing w:val="-6"/>
                <w:sz w:val="20"/>
              </w:rPr>
              <w:t xml:space="preserve"> </w:t>
            </w:r>
            <w:r>
              <w:rPr>
                <w:sz w:val="20"/>
              </w:rPr>
              <w:t>Urban</w:t>
            </w:r>
            <w:r>
              <w:rPr>
                <w:spacing w:val="-6"/>
                <w:sz w:val="20"/>
              </w:rPr>
              <w:t xml:space="preserve"> </w:t>
            </w:r>
            <w:r>
              <w:rPr>
                <w:sz w:val="20"/>
              </w:rPr>
              <w:t>Language</w:t>
            </w:r>
            <w:r>
              <w:rPr>
                <w:spacing w:val="-6"/>
                <w:sz w:val="20"/>
              </w:rPr>
              <w:t xml:space="preserve"> </w:t>
            </w:r>
            <w:r>
              <w:rPr>
                <w:sz w:val="20"/>
              </w:rPr>
              <w:t>Teaching</w:t>
            </w:r>
            <w:r>
              <w:rPr>
                <w:spacing w:val="-6"/>
                <w:sz w:val="20"/>
              </w:rPr>
              <w:t xml:space="preserve"> </w:t>
            </w:r>
            <w:r>
              <w:rPr>
                <w:sz w:val="20"/>
              </w:rPr>
              <w:t>&amp;</w:t>
            </w:r>
            <w:r>
              <w:rPr>
                <w:spacing w:val="-7"/>
                <w:sz w:val="20"/>
              </w:rPr>
              <w:t xml:space="preserve"> </w:t>
            </w:r>
            <w:r>
              <w:rPr>
                <w:sz w:val="20"/>
              </w:rPr>
              <w:t xml:space="preserve">Research </w:t>
            </w:r>
            <w:r>
              <w:rPr>
                <w:spacing w:val="-2"/>
                <w:sz w:val="20"/>
              </w:rPr>
              <w:t>(CULTR)</w:t>
            </w:r>
          </w:p>
          <w:p w14:paraId="1D7A0BF3" w14:textId="77777777" w:rsidR="007A0D23" w:rsidRDefault="00782AFD">
            <w:pPr>
              <w:pStyle w:val="TableParagraph"/>
              <w:numPr>
                <w:ilvl w:val="0"/>
                <w:numId w:val="10"/>
              </w:numPr>
              <w:tabs>
                <w:tab w:val="left" w:pos="268"/>
              </w:tabs>
              <w:spacing w:line="245" w:lineRule="exact"/>
              <w:rPr>
                <w:sz w:val="20"/>
              </w:rPr>
            </w:pPr>
            <w:r>
              <w:rPr>
                <w:sz w:val="20"/>
              </w:rPr>
              <w:t>Chinese</w:t>
            </w:r>
            <w:r>
              <w:rPr>
                <w:spacing w:val="-8"/>
                <w:sz w:val="20"/>
              </w:rPr>
              <w:t xml:space="preserve"> </w:t>
            </w:r>
            <w:r>
              <w:rPr>
                <w:sz w:val="20"/>
              </w:rPr>
              <w:t>Language,</w:t>
            </w:r>
            <w:r>
              <w:rPr>
                <w:spacing w:val="-7"/>
                <w:sz w:val="20"/>
              </w:rPr>
              <w:t xml:space="preserve"> </w:t>
            </w:r>
            <w:r>
              <w:rPr>
                <w:sz w:val="20"/>
              </w:rPr>
              <w:t>Culture,</w:t>
            </w:r>
            <w:r>
              <w:rPr>
                <w:spacing w:val="-8"/>
                <w:sz w:val="20"/>
              </w:rPr>
              <w:t xml:space="preserve"> </w:t>
            </w:r>
            <w:r>
              <w:rPr>
                <w:sz w:val="20"/>
              </w:rPr>
              <w:t>&amp;</w:t>
            </w:r>
            <w:r>
              <w:rPr>
                <w:spacing w:val="-8"/>
                <w:sz w:val="20"/>
              </w:rPr>
              <w:t xml:space="preserve"> </w:t>
            </w:r>
            <w:r>
              <w:rPr>
                <w:sz w:val="20"/>
              </w:rPr>
              <w:t>Business</w:t>
            </w:r>
            <w:r>
              <w:rPr>
                <w:spacing w:val="-7"/>
                <w:sz w:val="20"/>
              </w:rPr>
              <w:t xml:space="preserve"> </w:t>
            </w:r>
            <w:r>
              <w:rPr>
                <w:spacing w:val="-2"/>
                <w:sz w:val="20"/>
              </w:rPr>
              <w:t>Initiatives</w:t>
            </w:r>
          </w:p>
          <w:p w14:paraId="1D7A0BF4" w14:textId="77777777" w:rsidR="007A0D23" w:rsidRDefault="00782AFD">
            <w:pPr>
              <w:pStyle w:val="TableParagraph"/>
              <w:numPr>
                <w:ilvl w:val="0"/>
                <w:numId w:val="10"/>
              </w:numPr>
              <w:tabs>
                <w:tab w:val="left" w:pos="268"/>
              </w:tabs>
              <w:spacing w:line="245" w:lineRule="exact"/>
              <w:rPr>
                <w:sz w:val="20"/>
              </w:rPr>
            </w:pPr>
            <w:r>
              <w:rPr>
                <w:sz w:val="20"/>
              </w:rPr>
              <w:t>Creative</w:t>
            </w:r>
            <w:r>
              <w:rPr>
                <w:spacing w:val="-9"/>
                <w:sz w:val="20"/>
              </w:rPr>
              <w:t xml:space="preserve"> </w:t>
            </w:r>
            <w:r>
              <w:rPr>
                <w:sz w:val="20"/>
              </w:rPr>
              <w:t>Media</w:t>
            </w:r>
            <w:r>
              <w:rPr>
                <w:spacing w:val="-8"/>
                <w:sz w:val="20"/>
              </w:rPr>
              <w:t xml:space="preserve"> </w:t>
            </w:r>
            <w:r>
              <w:rPr>
                <w:sz w:val="20"/>
              </w:rPr>
              <w:t>Industries</w:t>
            </w:r>
            <w:r>
              <w:rPr>
                <w:spacing w:val="-9"/>
                <w:sz w:val="20"/>
              </w:rPr>
              <w:t xml:space="preserve"> </w:t>
            </w:r>
            <w:r>
              <w:rPr>
                <w:sz w:val="20"/>
              </w:rPr>
              <w:t>Institute</w:t>
            </w:r>
            <w:r>
              <w:rPr>
                <w:spacing w:val="-8"/>
                <w:sz w:val="20"/>
              </w:rPr>
              <w:t xml:space="preserve"> </w:t>
            </w:r>
            <w:r>
              <w:rPr>
                <w:spacing w:val="-2"/>
                <w:sz w:val="20"/>
              </w:rPr>
              <w:t>(CMII)</w:t>
            </w:r>
          </w:p>
          <w:p w14:paraId="1D7A0BF5" w14:textId="77777777" w:rsidR="007A0D23" w:rsidRDefault="00782AFD">
            <w:pPr>
              <w:pStyle w:val="TableParagraph"/>
              <w:numPr>
                <w:ilvl w:val="0"/>
                <w:numId w:val="10"/>
              </w:numPr>
              <w:tabs>
                <w:tab w:val="left" w:pos="268"/>
              </w:tabs>
              <w:spacing w:line="242" w:lineRule="exact"/>
              <w:rPr>
                <w:sz w:val="20"/>
              </w:rPr>
            </w:pPr>
            <w:r>
              <w:rPr>
                <w:sz w:val="20"/>
              </w:rPr>
              <w:t>Entrepreneurship</w:t>
            </w:r>
            <w:r>
              <w:rPr>
                <w:spacing w:val="-10"/>
                <w:sz w:val="20"/>
              </w:rPr>
              <w:t xml:space="preserve"> </w:t>
            </w:r>
            <w:r>
              <w:rPr>
                <w:sz w:val="20"/>
              </w:rPr>
              <w:t>&amp;</w:t>
            </w:r>
            <w:r>
              <w:rPr>
                <w:spacing w:val="-9"/>
                <w:sz w:val="20"/>
              </w:rPr>
              <w:t xml:space="preserve"> </w:t>
            </w:r>
            <w:r>
              <w:rPr>
                <w:sz w:val="20"/>
              </w:rPr>
              <w:t>Innovation</w:t>
            </w:r>
            <w:r>
              <w:rPr>
                <w:spacing w:val="-9"/>
                <w:sz w:val="20"/>
              </w:rPr>
              <w:t xml:space="preserve"> </w:t>
            </w:r>
            <w:r>
              <w:rPr>
                <w:sz w:val="20"/>
              </w:rPr>
              <w:t>Institute</w:t>
            </w:r>
            <w:r>
              <w:rPr>
                <w:spacing w:val="-9"/>
                <w:sz w:val="20"/>
              </w:rPr>
              <w:t xml:space="preserve"> </w:t>
            </w:r>
            <w:r>
              <w:rPr>
                <w:spacing w:val="-4"/>
                <w:sz w:val="20"/>
              </w:rPr>
              <w:t>(ENI)</w:t>
            </w:r>
          </w:p>
          <w:p w14:paraId="1D7A0BF6" w14:textId="77777777" w:rsidR="007A0D23" w:rsidRDefault="00782AFD">
            <w:pPr>
              <w:pStyle w:val="TableParagraph"/>
              <w:numPr>
                <w:ilvl w:val="0"/>
                <w:numId w:val="10"/>
              </w:numPr>
              <w:tabs>
                <w:tab w:val="left" w:pos="268"/>
              </w:tabs>
              <w:spacing w:line="242" w:lineRule="exact"/>
              <w:rPr>
                <w:sz w:val="20"/>
              </w:rPr>
            </w:pPr>
            <w:r>
              <w:rPr>
                <w:sz w:val="20"/>
              </w:rPr>
              <w:t>Global</w:t>
            </w:r>
            <w:r>
              <w:rPr>
                <w:spacing w:val="-7"/>
                <w:sz w:val="20"/>
              </w:rPr>
              <w:t xml:space="preserve"> </w:t>
            </w:r>
            <w:r>
              <w:rPr>
                <w:sz w:val="20"/>
              </w:rPr>
              <w:t>Health</w:t>
            </w:r>
            <w:r>
              <w:rPr>
                <w:spacing w:val="-7"/>
                <w:sz w:val="20"/>
              </w:rPr>
              <w:t xml:space="preserve"> </w:t>
            </w:r>
            <w:r>
              <w:rPr>
                <w:sz w:val="20"/>
              </w:rPr>
              <w:t>Policy</w:t>
            </w:r>
            <w:r>
              <w:rPr>
                <w:spacing w:val="-6"/>
                <w:sz w:val="20"/>
              </w:rPr>
              <w:t xml:space="preserve"> </w:t>
            </w:r>
            <w:r>
              <w:rPr>
                <w:spacing w:val="-2"/>
                <w:sz w:val="20"/>
              </w:rPr>
              <w:t>Center</w:t>
            </w:r>
          </w:p>
          <w:p w14:paraId="1D7A0BF7" w14:textId="77777777" w:rsidR="007A0D23" w:rsidRDefault="00782AFD">
            <w:pPr>
              <w:pStyle w:val="TableParagraph"/>
              <w:numPr>
                <w:ilvl w:val="0"/>
                <w:numId w:val="10"/>
              </w:numPr>
              <w:tabs>
                <w:tab w:val="left" w:pos="268"/>
              </w:tabs>
              <w:spacing w:line="245" w:lineRule="exact"/>
              <w:rPr>
                <w:sz w:val="20"/>
              </w:rPr>
            </w:pPr>
            <w:r>
              <w:rPr>
                <w:sz w:val="20"/>
              </w:rPr>
              <w:t>Global</w:t>
            </w:r>
            <w:r>
              <w:rPr>
                <w:spacing w:val="-8"/>
                <w:sz w:val="20"/>
              </w:rPr>
              <w:t xml:space="preserve"> </w:t>
            </w:r>
            <w:r>
              <w:rPr>
                <w:sz w:val="20"/>
              </w:rPr>
              <w:t>Studies</w:t>
            </w:r>
            <w:r>
              <w:rPr>
                <w:spacing w:val="-7"/>
                <w:sz w:val="20"/>
              </w:rPr>
              <w:t xml:space="preserve"> </w:t>
            </w:r>
            <w:r>
              <w:rPr>
                <w:sz w:val="20"/>
              </w:rPr>
              <w:t>Program</w:t>
            </w:r>
            <w:r>
              <w:rPr>
                <w:spacing w:val="-7"/>
                <w:sz w:val="20"/>
              </w:rPr>
              <w:t xml:space="preserve"> </w:t>
            </w:r>
            <w:r>
              <w:rPr>
                <w:spacing w:val="-4"/>
                <w:sz w:val="20"/>
              </w:rPr>
              <w:t>(GSP)</w:t>
            </w:r>
          </w:p>
          <w:p w14:paraId="1D7A0BF8" w14:textId="77777777" w:rsidR="007A0D23" w:rsidRDefault="00782AFD">
            <w:pPr>
              <w:pStyle w:val="TableParagraph"/>
              <w:numPr>
                <w:ilvl w:val="0"/>
                <w:numId w:val="10"/>
              </w:numPr>
              <w:tabs>
                <w:tab w:val="left" w:pos="268"/>
              </w:tabs>
              <w:spacing w:line="245" w:lineRule="exact"/>
              <w:rPr>
                <w:sz w:val="20"/>
              </w:rPr>
            </w:pPr>
            <w:r>
              <w:rPr>
                <w:sz w:val="20"/>
              </w:rPr>
              <w:t>Information</w:t>
            </w:r>
            <w:r>
              <w:rPr>
                <w:spacing w:val="-8"/>
                <w:sz w:val="20"/>
              </w:rPr>
              <w:t xml:space="preserve"> </w:t>
            </w:r>
            <w:r>
              <w:rPr>
                <w:sz w:val="20"/>
              </w:rPr>
              <w:t>Security</w:t>
            </w:r>
            <w:r>
              <w:rPr>
                <w:spacing w:val="-7"/>
                <w:sz w:val="20"/>
              </w:rPr>
              <w:t xml:space="preserve"> </w:t>
            </w:r>
            <w:r>
              <w:rPr>
                <w:sz w:val="20"/>
              </w:rPr>
              <w:t>&amp;</w:t>
            </w:r>
            <w:r>
              <w:rPr>
                <w:spacing w:val="-7"/>
                <w:sz w:val="20"/>
              </w:rPr>
              <w:t xml:space="preserve"> </w:t>
            </w:r>
            <w:r>
              <w:rPr>
                <w:sz w:val="20"/>
              </w:rPr>
              <w:t>Privacy</w:t>
            </w:r>
            <w:r>
              <w:rPr>
                <w:spacing w:val="-7"/>
                <w:sz w:val="20"/>
              </w:rPr>
              <w:t xml:space="preserve"> </w:t>
            </w:r>
            <w:r>
              <w:rPr>
                <w:spacing w:val="-2"/>
                <w:sz w:val="20"/>
              </w:rPr>
              <w:t>(INSPIRE)</w:t>
            </w:r>
          </w:p>
          <w:p w14:paraId="1D7A0BF9" w14:textId="77777777" w:rsidR="007A0D23" w:rsidRDefault="00782AFD">
            <w:pPr>
              <w:pStyle w:val="TableParagraph"/>
              <w:numPr>
                <w:ilvl w:val="0"/>
                <w:numId w:val="10"/>
              </w:numPr>
              <w:tabs>
                <w:tab w:val="left" w:pos="268"/>
              </w:tabs>
              <w:spacing w:line="245" w:lineRule="exact"/>
              <w:rPr>
                <w:sz w:val="20"/>
              </w:rPr>
            </w:pPr>
            <w:r>
              <w:rPr>
                <w:sz w:val="20"/>
              </w:rPr>
              <w:t>Institute</w:t>
            </w:r>
            <w:r>
              <w:rPr>
                <w:spacing w:val="-9"/>
                <w:sz w:val="20"/>
              </w:rPr>
              <w:t xml:space="preserve"> </w:t>
            </w:r>
            <w:r>
              <w:rPr>
                <w:sz w:val="20"/>
              </w:rPr>
              <w:t>of</w:t>
            </w:r>
            <w:r>
              <w:rPr>
                <w:spacing w:val="-8"/>
                <w:sz w:val="20"/>
              </w:rPr>
              <w:t xml:space="preserve"> </w:t>
            </w:r>
            <w:r>
              <w:rPr>
                <w:sz w:val="20"/>
              </w:rPr>
              <w:t>International</w:t>
            </w:r>
            <w:r>
              <w:rPr>
                <w:spacing w:val="-8"/>
                <w:sz w:val="20"/>
              </w:rPr>
              <w:t xml:space="preserve"> </w:t>
            </w:r>
            <w:r>
              <w:rPr>
                <w:sz w:val="20"/>
              </w:rPr>
              <w:t>Business</w:t>
            </w:r>
            <w:r>
              <w:rPr>
                <w:spacing w:val="-8"/>
                <w:sz w:val="20"/>
              </w:rPr>
              <w:t xml:space="preserve"> </w:t>
            </w:r>
            <w:r>
              <w:rPr>
                <w:spacing w:val="-2"/>
                <w:sz w:val="20"/>
              </w:rPr>
              <w:t>(IIB)</w:t>
            </w:r>
          </w:p>
          <w:p w14:paraId="1D7A0BFA" w14:textId="77777777" w:rsidR="007A0D23" w:rsidRDefault="00782AFD">
            <w:pPr>
              <w:pStyle w:val="TableParagraph"/>
              <w:numPr>
                <w:ilvl w:val="0"/>
                <w:numId w:val="10"/>
              </w:numPr>
              <w:tabs>
                <w:tab w:val="left" w:pos="268"/>
              </w:tabs>
              <w:spacing w:line="245" w:lineRule="exact"/>
              <w:rPr>
                <w:sz w:val="20"/>
              </w:rPr>
            </w:pPr>
            <w:r>
              <w:rPr>
                <w:sz w:val="20"/>
              </w:rPr>
              <w:t>International</w:t>
            </w:r>
            <w:r>
              <w:rPr>
                <w:spacing w:val="-10"/>
                <w:sz w:val="20"/>
              </w:rPr>
              <w:t xml:space="preserve"> </w:t>
            </w:r>
            <w:r>
              <w:rPr>
                <w:sz w:val="20"/>
              </w:rPr>
              <w:t>Center</w:t>
            </w:r>
            <w:r>
              <w:rPr>
                <w:spacing w:val="-7"/>
                <w:sz w:val="20"/>
              </w:rPr>
              <w:t xml:space="preserve"> </w:t>
            </w:r>
            <w:r>
              <w:rPr>
                <w:sz w:val="20"/>
              </w:rPr>
              <w:t>for</w:t>
            </w:r>
            <w:r>
              <w:rPr>
                <w:spacing w:val="-7"/>
                <w:sz w:val="20"/>
              </w:rPr>
              <w:t xml:space="preserve"> </w:t>
            </w:r>
            <w:r>
              <w:rPr>
                <w:sz w:val="20"/>
              </w:rPr>
              <w:t>Public</w:t>
            </w:r>
            <w:r>
              <w:rPr>
                <w:spacing w:val="-7"/>
                <w:sz w:val="20"/>
              </w:rPr>
              <w:t xml:space="preserve"> </w:t>
            </w:r>
            <w:r>
              <w:rPr>
                <w:sz w:val="20"/>
              </w:rPr>
              <w:t>Policy</w:t>
            </w:r>
            <w:r>
              <w:rPr>
                <w:spacing w:val="-7"/>
                <w:sz w:val="20"/>
              </w:rPr>
              <w:t xml:space="preserve"> </w:t>
            </w:r>
            <w:r>
              <w:rPr>
                <w:spacing w:val="-2"/>
                <w:sz w:val="20"/>
              </w:rPr>
              <w:t>(ICEPP)</w:t>
            </w:r>
          </w:p>
          <w:p w14:paraId="1D7A0BFB" w14:textId="77777777" w:rsidR="007A0D23" w:rsidRDefault="00782AFD">
            <w:pPr>
              <w:pStyle w:val="TableParagraph"/>
              <w:numPr>
                <w:ilvl w:val="0"/>
                <w:numId w:val="10"/>
              </w:numPr>
              <w:tabs>
                <w:tab w:val="left" w:pos="268"/>
              </w:tabs>
              <w:spacing w:line="245" w:lineRule="exact"/>
              <w:rPr>
                <w:sz w:val="20"/>
              </w:rPr>
            </w:pPr>
            <w:r>
              <w:rPr>
                <w:sz w:val="20"/>
              </w:rPr>
              <w:t>Middle</w:t>
            </w:r>
            <w:r>
              <w:rPr>
                <w:spacing w:val="-6"/>
                <w:sz w:val="20"/>
              </w:rPr>
              <w:t xml:space="preserve"> </w:t>
            </w:r>
            <w:r>
              <w:rPr>
                <w:sz w:val="20"/>
              </w:rPr>
              <w:t>East</w:t>
            </w:r>
            <w:r>
              <w:rPr>
                <w:spacing w:val="-6"/>
                <w:sz w:val="20"/>
              </w:rPr>
              <w:t xml:space="preserve"> </w:t>
            </w:r>
            <w:r>
              <w:rPr>
                <w:sz w:val="20"/>
              </w:rPr>
              <w:t>Studies</w:t>
            </w:r>
            <w:r>
              <w:rPr>
                <w:spacing w:val="-6"/>
                <w:sz w:val="20"/>
              </w:rPr>
              <w:t xml:space="preserve"> </w:t>
            </w:r>
            <w:r>
              <w:rPr>
                <w:sz w:val="20"/>
              </w:rPr>
              <w:t>Center</w:t>
            </w:r>
            <w:r>
              <w:rPr>
                <w:spacing w:val="-6"/>
                <w:sz w:val="20"/>
              </w:rPr>
              <w:t xml:space="preserve"> </w:t>
            </w:r>
            <w:r>
              <w:rPr>
                <w:spacing w:val="-2"/>
                <w:sz w:val="20"/>
              </w:rPr>
              <w:t>(MESC)</w:t>
            </w:r>
          </w:p>
          <w:p w14:paraId="1D7A0BFC" w14:textId="77777777" w:rsidR="007A0D23" w:rsidRDefault="00782AFD">
            <w:pPr>
              <w:pStyle w:val="TableParagraph"/>
              <w:numPr>
                <w:ilvl w:val="0"/>
                <w:numId w:val="10"/>
              </w:numPr>
              <w:tabs>
                <w:tab w:val="left" w:pos="268"/>
              </w:tabs>
              <w:spacing w:line="245" w:lineRule="exact"/>
              <w:rPr>
                <w:sz w:val="20"/>
              </w:rPr>
            </w:pPr>
            <w:r>
              <w:rPr>
                <w:spacing w:val="-2"/>
                <w:sz w:val="20"/>
              </w:rPr>
              <w:t>Multicultural</w:t>
            </w:r>
            <w:r>
              <w:rPr>
                <w:spacing w:val="12"/>
                <w:sz w:val="20"/>
              </w:rPr>
              <w:t xml:space="preserve"> </w:t>
            </w:r>
            <w:r>
              <w:rPr>
                <w:spacing w:val="-2"/>
                <w:sz w:val="20"/>
              </w:rPr>
              <w:t>Center</w:t>
            </w:r>
          </w:p>
          <w:p w14:paraId="1D7A0BFD" w14:textId="77777777" w:rsidR="007A0D23" w:rsidRDefault="00782AFD">
            <w:pPr>
              <w:pStyle w:val="TableParagraph"/>
              <w:numPr>
                <w:ilvl w:val="0"/>
                <w:numId w:val="10"/>
              </w:numPr>
              <w:tabs>
                <w:tab w:val="left" w:pos="268"/>
              </w:tabs>
              <w:spacing w:line="245" w:lineRule="exact"/>
              <w:rPr>
                <w:sz w:val="20"/>
              </w:rPr>
            </w:pPr>
            <w:r>
              <w:rPr>
                <w:sz w:val="20"/>
              </w:rPr>
              <w:t>Office</w:t>
            </w:r>
            <w:r>
              <w:rPr>
                <w:spacing w:val="-9"/>
                <w:sz w:val="20"/>
              </w:rPr>
              <w:t xml:space="preserve"> </w:t>
            </w:r>
            <w:r>
              <w:rPr>
                <w:sz w:val="20"/>
              </w:rPr>
              <w:t>of</w:t>
            </w:r>
            <w:r>
              <w:rPr>
                <w:spacing w:val="-8"/>
                <w:sz w:val="20"/>
              </w:rPr>
              <w:t xml:space="preserve"> </w:t>
            </w:r>
            <w:r>
              <w:rPr>
                <w:sz w:val="20"/>
              </w:rPr>
              <w:t>International</w:t>
            </w:r>
            <w:r>
              <w:rPr>
                <w:spacing w:val="-8"/>
                <w:sz w:val="20"/>
              </w:rPr>
              <w:t xml:space="preserve"> </w:t>
            </w:r>
            <w:r>
              <w:rPr>
                <w:sz w:val="20"/>
              </w:rPr>
              <w:t>Initiatives</w:t>
            </w:r>
            <w:r>
              <w:rPr>
                <w:spacing w:val="-8"/>
                <w:sz w:val="20"/>
              </w:rPr>
              <w:t xml:space="preserve"> </w:t>
            </w:r>
            <w:r>
              <w:rPr>
                <w:spacing w:val="-4"/>
                <w:sz w:val="20"/>
              </w:rPr>
              <w:t>(OII)</w:t>
            </w:r>
          </w:p>
          <w:p w14:paraId="1D7A0BFE" w14:textId="77777777" w:rsidR="007A0D23" w:rsidRDefault="00782AFD">
            <w:pPr>
              <w:pStyle w:val="TableParagraph"/>
              <w:numPr>
                <w:ilvl w:val="0"/>
                <w:numId w:val="10"/>
              </w:numPr>
              <w:tabs>
                <w:tab w:val="left" w:pos="268"/>
              </w:tabs>
              <w:ind w:right="328"/>
              <w:rPr>
                <w:sz w:val="20"/>
              </w:rPr>
            </w:pPr>
            <w:r>
              <w:rPr>
                <w:sz w:val="20"/>
              </w:rPr>
              <w:t>Office</w:t>
            </w:r>
            <w:r>
              <w:rPr>
                <w:spacing w:val="-6"/>
                <w:sz w:val="20"/>
              </w:rPr>
              <w:t xml:space="preserve"> </w:t>
            </w:r>
            <w:r>
              <w:rPr>
                <w:sz w:val="20"/>
              </w:rPr>
              <w:t>of</w:t>
            </w:r>
            <w:r>
              <w:rPr>
                <w:spacing w:val="-6"/>
                <w:sz w:val="20"/>
              </w:rPr>
              <w:t xml:space="preserve"> </w:t>
            </w:r>
            <w:r>
              <w:rPr>
                <w:sz w:val="20"/>
              </w:rPr>
              <w:t>International</w:t>
            </w:r>
            <w:r>
              <w:rPr>
                <w:spacing w:val="-6"/>
                <w:sz w:val="20"/>
              </w:rPr>
              <w:t xml:space="preserve"> </w:t>
            </w:r>
            <w:r>
              <w:rPr>
                <w:sz w:val="20"/>
              </w:rPr>
              <w:t>Programs</w:t>
            </w:r>
            <w:r>
              <w:rPr>
                <w:spacing w:val="-6"/>
                <w:sz w:val="20"/>
              </w:rPr>
              <w:t xml:space="preserve"> </w:t>
            </w:r>
            <w:r>
              <w:rPr>
                <w:sz w:val="20"/>
              </w:rPr>
              <w:t>(OIP);</w:t>
            </w:r>
            <w:r>
              <w:rPr>
                <w:spacing w:val="-6"/>
                <w:sz w:val="20"/>
              </w:rPr>
              <w:t xml:space="preserve"> </w:t>
            </w:r>
            <w:r>
              <w:rPr>
                <w:sz w:val="20"/>
              </w:rPr>
              <w:t>College</w:t>
            </w:r>
            <w:r>
              <w:rPr>
                <w:spacing w:val="-6"/>
                <w:sz w:val="20"/>
              </w:rPr>
              <w:t xml:space="preserve"> </w:t>
            </w:r>
            <w:r>
              <w:rPr>
                <w:sz w:val="20"/>
              </w:rPr>
              <w:t>of Education &amp; Human Development (CEHD)</w:t>
            </w:r>
          </w:p>
          <w:p w14:paraId="1D7A0BFF" w14:textId="77777777" w:rsidR="007A0D23" w:rsidRDefault="00782AFD">
            <w:pPr>
              <w:pStyle w:val="TableParagraph"/>
              <w:numPr>
                <w:ilvl w:val="0"/>
                <w:numId w:val="10"/>
              </w:numPr>
              <w:tabs>
                <w:tab w:val="left" w:pos="268"/>
              </w:tabs>
              <w:spacing w:line="224" w:lineRule="exact"/>
              <w:rPr>
                <w:sz w:val="20"/>
              </w:rPr>
            </w:pPr>
            <w:r>
              <w:rPr>
                <w:sz w:val="20"/>
              </w:rPr>
              <w:t>Transcultural</w:t>
            </w:r>
            <w:r>
              <w:rPr>
                <w:spacing w:val="-13"/>
                <w:sz w:val="20"/>
              </w:rPr>
              <w:t xml:space="preserve"> </w:t>
            </w:r>
            <w:r>
              <w:rPr>
                <w:sz w:val="20"/>
              </w:rPr>
              <w:t>Conflict</w:t>
            </w:r>
            <w:r>
              <w:rPr>
                <w:spacing w:val="-10"/>
                <w:sz w:val="20"/>
              </w:rPr>
              <w:t xml:space="preserve"> </w:t>
            </w:r>
            <w:r>
              <w:rPr>
                <w:sz w:val="20"/>
              </w:rPr>
              <w:t>&amp;Violence</w:t>
            </w:r>
            <w:r>
              <w:rPr>
                <w:spacing w:val="-11"/>
                <w:sz w:val="20"/>
              </w:rPr>
              <w:t xml:space="preserve"> </w:t>
            </w:r>
            <w:r>
              <w:rPr>
                <w:sz w:val="20"/>
              </w:rPr>
              <w:t>Initiative</w:t>
            </w:r>
            <w:r>
              <w:rPr>
                <w:spacing w:val="-10"/>
                <w:sz w:val="20"/>
              </w:rPr>
              <w:t xml:space="preserve"> </w:t>
            </w:r>
            <w:r>
              <w:rPr>
                <w:spacing w:val="-2"/>
                <w:sz w:val="20"/>
              </w:rPr>
              <w:t>(TCV)</w:t>
            </w:r>
          </w:p>
        </w:tc>
      </w:tr>
    </w:tbl>
    <w:p w14:paraId="1D7A0C01" w14:textId="77777777" w:rsidR="007A0D23" w:rsidRDefault="00782AFD">
      <w:pPr>
        <w:pStyle w:val="ListParagraph"/>
        <w:numPr>
          <w:ilvl w:val="2"/>
          <w:numId w:val="12"/>
        </w:numPr>
        <w:tabs>
          <w:tab w:val="left" w:pos="827"/>
        </w:tabs>
        <w:spacing w:before="160" w:line="417" w:lineRule="auto"/>
        <w:ind w:right="405" w:firstLine="0"/>
        <w:rPr>
          <w:sz w:val="24"/>
        </w:rPr>
      </w:pPr>
      <w:r>
        <w:rPr>
          <w:b/>
          <w:color w:val="2F5496"/>
          <w:sz w:val="24"/>
        </w:rPr>
        <w:t>Linkages</w:t>
      </w:r>
      <w:r>
        <w:rPr>
          <w:b/>
          <w:color w:val="2F5496"/>
          <w:spacing w:val="-4"/>
          <w:sz w:val="24"/>
        </w:rPr>
        <w:t xml:space="preserve"> </w:t>
      </w:r>
      <w:r>
        <w:rPr>
          <w:b/>
          <w:color w:val="2F5496"/>
          <w:sz w:val="24"/>
        </w:rPr>
        <w:t>Abroad.</w:t>
      </w:r>
      <w:r>
        <w:rPr>
          <w:b/>
          <w:color w:val="2F5496"/>
          <w:spacing w:val="-4"/>
          <w:sz w:val="24"/>
        </w:rPr>
        <w:t xml:space="preserve"> </w:t>
      </w:r>
      <w:r>
        <w:rPr>
          <w:sz w:val="24"/>
        </w:rPr>
        <w:t>AGSC</w:t>
      </w:r>
      <w:r>
        <w:rPr>
          <w:spacing w:val="-4"/>
          <w:sz w:val="24"/>
        </w:rPr>
        <w:t xml:space="preserve"> </w:t>
      </w:r>
      <w:r>
        <w:rPr>
          <w:sz w:val="24"/>
        </w:rPr>
        <w:t>benefits</w:t>
      </w:r>
      <w:r>
        <w:rPr>
          <w:spacing w:val="-4"/>
          <w:sz w:val="24"/>
        </w:rPr>
        <w:t xml:space="preserve"> </w:t>
      </w:r>
      <w:r>
        <w:rPr>
          <w:sz w:val="24"/>
        </w:rPr>
        <w:t>from</w:t>
      </w:r>
      <w:r>
        <w:rPr>
          <w:spacing w:val="-4"/>
          <w:sz w:val="24"/>
        </w:rPr>
        <w:t xml:space="preserve"> </w:t>
      </w:r>
      <w:r>
        <w:rPr>
          <w:sz w:val="24"/>
        </w:rPr>
        <w:t>extensive</w:t>
      </w:r>
      <w:r>
        <w:rPr>
          <w:spacing w:val="-4"/>
          <w:sz w:val="24"/>
        </w:rPr>
        <w:t xml:space="preserve"> </w:t>
      </w:r>
      <w:r>
        <w:rPr>
          <w:sz w:val="24"/>
        </w:rPr>
        <w:t>linkages</w:t>
      </w:r>
      <w:r>
        <w:rPr>
          <w:spacing w:val="-4"/>
          <w:sz w:val="24"/>
        </w:rPr>
        <w:t xml:space="preserve"> </w:t>
      </w:r>
      <w:r>
        <w:rPr>
          <w:sz w:val="24"/>
        </w:rPr>
        <w:t>abroad</w:t>
      </w:r>
      <w:r>
        <w:rPr>
          <w:spacing w:val="-4"/>
          <w:sz w:val="24"/>
        </w:rPr>
        <w:t xml:space="preserve"> </w:t>
      </w:r>
      <w:r>
        <w:rPr>
          <w:sz w:val="24"/>
        </w:rPr>
        <w:t>(</w:t>
      </w:r>
      <w:r>
        <w:rPr>
          <w:b/>
          <w:sz w:val="24"/>
        </w:rPr>
        <w:t>Table</w:t>
      </w:r>
      <w:r>
        <w:rPr>
          <w:b/>
          <w:spacing w:val="-4"/>
          <w:sz w:val="24"/>
        </w:rPr>
        <w:t xml:space="preserve"> </w:t>
      </w:r>
      <w:r>
        <w:rPr>
          <w:b/>
          <w:sz w:val="24"/>
        </w:rPr>
        <w:t>A.3.)</w:t>
      </w:r>
      <w:r>
        <w:rPr>
          <w:b/>
          <w:spacing w:val="-4"/>
          <w:sz w:val="24"/>
        </w:rPr>
        <w:t xml:space="preserve"> </w:t>
      </w:r>
      <w:r>
        <w:rPr>
          <w:sz w:val="24"/>
        </w:rPr>
        <w:t>GT</w:t>
      </w:r>
      <w:r>
        <w:rPr>
          <w:spacing w:val="-4"/>
          <w:sz w:val="24"/>
        </w:rPr>
        <w:t xml:space="preserve"> </w:t>
      </w:r>
      <w:r>
        <w:rPr>
          <w:sz w:val="24"/>
        </w:rPr>
        <w:t>has 435 partner agreements, 24 dual or joint degree programs, and 151 study abroad programs;</w:t>
      </w:r>
    </w:p>
    <w:p w14:paraId="1D7A0C02" w14:textId="77777777" w:rsidR="007A0D23" w:rsidRDefault="00782AFD">
      <w:pPr>
        <w:pStyle w:val="BodyText"/>
        <w:spacing w:line="417" w:lineRule="auto"/>
        <w:ind w:right="274"/>
      </w:pPr>
      <w:r>
        <w:t xml:space="preserve">2 overseas campuses (China and France) and 4 research centers (China, Panama, South Korea, and Singapore); </w:t>
      </w:r>
      <w:r>
        <w:t>and is a partner in the International Open Lab in Morocco. GT Shenzhen Institute (GTSI) is a collaboration between GT, the city of Shenzhen, and Tianjin University in China</w:t>
      </w:r>
      <w:r>
        <w:rPr>
          <w:spacing w:val="-4"/>
        </w:rPr>
        <w:t xml:space="preserve"> </w:t>
      </w:r>
      <w:r>
        <w:t>that</w:t>
      </w:r>
      <w:r>
        <w:rPr>
          <w:spacing w:val="-3"/>
        </w:rPr>
        <w:t xml:space="preserve"> </w:t>
      </w:r>
      <w:r>
        <w:t>offers</w:t>
      </w:r>
      <w:r>
        <w:rPr>
          <w:spacing w:val="-3"/>
        </w:rPr>
        <w:t xml:space="preserve"> </w:t>
      </w:r>
      <w:r>
        <w:t>five</w:t>
      </w:r>
      <w:r>
        <w:rPr>
          <w:spacing w:val="-4"/>
        </w:rPr>
        <w:t xml:space="preserve"> </w:t>
      </w:r>
      <w:r>
        <w:t>STEM</w:t>
      </w:r>
      <w:r>
        <w:rPr>
          <w:spacing w:val="-3"/>
        </w:rPr>
        <w:t xml:space="preserve"> </w:t>
      </w:r>
      <w:r>
        <w:t>degrees</w:t>
      </w:r>
      <w:r>
        <w:rPr>
          <w:spacing w:val="-3"/>
        </w:rPr>
        <w:t xml:space="preserve"> </w:t>
      </w:r>
      <w:r>
        <w:t>and</w:t>
      </w:r>
      <w:r>
        <w:rPr>
          <w:spacing w:val="-3"/>
        </w:rPr>
        <w:t xml:space="preserve"> </w:t>
      </w:r>
      <w:r>
        <w:t>includes</w:t>
      </w:r>
      <w:r>
        <w:rPr>
          <w:spacing w:val="-3"/>
        </w:rPr>
        <w:t xml:space="preserve"> </w:t>
      </w:r>
      <w:r>
        <w:t>language</w:t>
      </w:r>
      <w:r>
        <w:rPr>
          <w:spacing w:val="-4"/>
        </w:rPr>
        <w:t xml:space="preserve"> </w:t>
      </w:r>
      <w:r>
        <w:t>study</w:t>
      </w:r>
      <w:r>
        <w:rPr>
          <w:spacing w:val="-3"/>
        </w:rPr>
        <w:t xml:space="preserve"> </w:t>
      </w:r>
      <w:r>
        <w:t>abroad</w:t>
      </w:r>
      <w:r>
        <w:rPr>
          <w:spacing w:val="-3"/>
        </w:rPr>
        <w:t xml:space="preserve"> </w:t>
      </w:r>
      <w:r>
        <w:t>and</w:t>
      </w:r>
      <w:r>
        <w:rPr>
          <w:spacing w:val="-3"/>
        </w:rPr>
        <w:t xml:space="preserve"> </w:t>
      </w:r>
      <w:r>
        <w:t>summer</w:t>
      </w:r>
      <w:r>
        <w:rPr>
          <w:spacing w:val="-3"/>
        </w:rPr>
        <w:t xml:space="preserve"> </w:t>
      </w:r>
      <w:r>
        <w:t>interns</w:t>
      </w:r>
      <w:r>
        <w:t>hip opportunities. GT Lorraine (GTL) in Metz, France</w:t>
      </w:r>
      <w:r>
        <w:rPr>
          <w:b/>
        </w:rPr>
        <w:t xml:space="preserve">, </w:t>
      </w:r>
      <w:r>
        <w:t>hosts GT’s largest international program, drawing more than 600 students in engineering and computer science, with introductory to</w:t>
      </w:r>
    </w:p>
    <w:p w14:paraId="1D7A0C03" w14:textId="77777777" w:rsidR="007A0D23" w:rsidRDefault="007A0D23">
      <w:pPr>
        <w:spacing w:line="417" w:lineRule="auto"/>
        <w:sectPr w:rsidR="007A0D23">
          <w:pgSz w:w="12240" w:h="15840"/>
          <w:pgMar w:top="1540" w:right="1220" w:bottom="980" w:left="1320" w:header="0" w:footer="787" w:gutter="0"/>
          <w:cols w:space="720"/>
        </w:sectPr>
      </w:pPr>
    </w:p>
    <w:p w14:paraId="1D7A0C04" w14:textId="77777777" w:rsidR="007A0D23" w:rsidRDefault="00782AFD">
      <w:pPr>
        <w:pStyle w:val="BodyText"/>
        <w:spacing w:before="60" w:line="417" w:lineRule="auto"/>
        <w:ind w:right="227"/>
      </w:pPr>
      <w:r>
        <w:t>advanced</w:t>
      </w:r>
      <w:r>
        <w:rPr>
          <w:spacing w:val="-3"/>
        </w:rPr>
        <w:t xml:space="preserve"> </w:t>
      </w:r>
      <w:r>
        <w:t>French</w:t>
      </w:r>
      <w:r>
        <w:rPr>
          <w:spacing w:val="-3"/>
        </w:rPr>
        <w:t xml:space="preserve"> </w:t>
      </w:r>
      <w:r>
        <w:t>language</w:t>
      </w:r>
      <w:r>
        <w:rPr>
          <w:spacing w:val="-4"/>
        </w:rPr>
        <w:t xml:space="preserve"> </w:t>
      </w:r>
      <w:r>
        <w:t>instruction.</w:t>
      </w:r>
      <w:r>
        <w:rPr>
          <w:spacing w:val="-3"/>
        </w:rPr>
        <w:t xml:space="preserve"> </w:t>
      </w:r>
      <w:r>
        <w:t>Over</w:t>
      </w:r>
      <w:r>
        <w:rPr>
          <w:spacing w:val="-3"/>
        </w:rPr>
        <w:t xml:space="preserve"> </w:t>
      </w:r>
      <w:r>
        <w:t>5,000</w:t>
      </w:r>
      <w:r>
        <w:rPr>
          <w:spacing w:val="-3"/>
        </w:rPr>
        <w:t xml:space="preserve"> </w:t>
      </w:r>
      <w:r>
        <w:t>students</w:t>
      </w:r>
      <w:r>
        <w:rPr>
          <w:spacing w:val="-3"/>
        </w:rPr>
        <w:t xml:space="preserve"> </w:t>
      </w:r>
      <w:r>
        <w:t>have</w:t>
      </w:r>
      <w:r>
        <w:rPr>
          <w:spacing w:val="-4"/>
        </w:rPr>
        <w:t xml:space="preserve"> </w:t>
      </w:r>
      <w:r>
        <w:t>spent</w:t>
      </w:r>
      <w:r>
        <w:rPr>
          <w:spacing w:val="-4"/>
        </w:rPr>
        <w:t xml:space="preserve"> </w:t>
      </w:r>
      <w:r>
        <w:t>a</w:t>
      </w:r>
      <w:r>
        <w:rPr>
          <w:spacing w:val="-4"/>
        </w:rPr>
        <w:t xml:space="preserve"> </w:t>
      </w:r>
      <w:r>
        <w:t>semester</w:t>
      </w:r>
      <w:r>
        <w:rPr>
          <w:spacing w:val="-3"/>
        </w:rPr>
        <w:t xml:space="preserve"> </w:t>
      </w:r>
      <w:r>
        <w:t>in</w:t>
      </w:r>
      <w:r>
        <w:rPr>
          <w:spacing w:val="-3"/>
        </w:rPr>
        <w:t xml:space="preserve"> </w:t>
      </w:r>
      <w:r>
        <w:t>Metz.</w:t>
      </w:r>
      <w:r>
        <w:rPr>
          <w:spacing w:val="-3"/>
        </w:rPr>
        <w:t xml:space="preserve"> </w:t>
      </w:r>
      <w:r>
        <w:t>553 GT faculty pursue research in 100 countries and offer 74 faculty-led study abroad programs.</w:t>
      </w:r>
    </w:p>
    <w:p w14:paraId="1D7A0C05" w14:textId="7853B4C4" w:rsidR="007A0D23" w:rsidRDefault="00782AFD">
      <w:pPr>
        <w:pStyle w:val="BodyText"/>
        <w:spacing w:line="276" w:lineRule="exact"/>
        <w:ind w:left="7046"/>
      </w:pPr>
      <w:r>
        <w:rPr>
          <w:noProof/>
        </w:rPr>
        <mc:AlternateContent>
          <mc:Choice Requires="wps">
            <w:drawing>
              <wp:anchor distT="0" distB="0" distL="114300" distR="114300" simplePos="0" relativeHeight="15728640" behindDoc="0" locked="0" layoutInCell="1" allowOverlap="1" wp14:anchorId="1D7A0FA7" wp14:editId="489ADE6C">
                <wp:simplePos x="0" y="0"/>
                <wp:positionH relativeFrom="page">
                  <wp:posOffset>949325</wp:posOffset>
                </wp:positionH>
                <wp:positionV relativeFrom="paragraph">
                  <wp:posOffset>13970</wp:posOffset>
                </wp:positionV>
                <wp:extent cx="4282440" cy="2863215"/>
                <wp:effectExtent l="0" t="0" r="0" b="0"/>
                <wp:wrapNone/>
                <wp:docPr id="1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286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0"/>
                              <w:gridCol w:w="1305"/>
                              <w:gridCol w:w="1348"/>
                            </w:tblGrid>
                            <w:tr w:rsidR="007A0D23" w14:paraId="1D7A0FB6" w14:textId="77777777">
                              <w:trPr>
                                <w:trHeight w:val="258"/>
                              </w:trPr>
                              <w:tc>
                                <w:tcPr>
                                  <w:tcW w:w="6603" w:type="dxa"/>
                                  <w:gridSpan w:val="3"/>
                                  <w:tcBorders>
                                    <w:left w:val="single" w:sz="8" w:space="0" w:color="000000"/>
                                    <w:bottom w:val="single" w:sz="8" w:space="0" w:color="000000"/>
                                    <w:right w:val="single" w:sz="8" w:space="0" w:color="000000"/>
                                  </w:tcBorders>
                                  <w:shd w:val="clear" w:color="auto" w:fill="003057"/>
                                </w:tcPr>
                                <w:p w14:paraId="1D7A0FB5" w14:textId="77777777" w:rsidR="007A0D23" w:rsidRDefault="00782AFD">
                                  <w:pPr>
                                    <w:pStyle w:val="TableParagraph"/>
                                    <w:ind w:left="1848"/>
                                    <w:rPr>
                                      <w:b/>
                                      <w:sz w:val="20"/>
                                    </w:rPr>
                                  </w:pPr>
                                  <w:r>
                                    <w:rPr>
                                      <w:b/>
                                      <w:color w:val="FFFFFF"/>
                                      <w:sz w:val="20"/>
                                    </w:rPr>
                                    <w:t>Table</w:t>
                                  </w:r>
                                  <w:r>
                                    <w:rPr>
                                      <w:b/>
                                      <w:color w:val="FFFFFF"/>
                                      <w:spacing w:val="-8"/>
                                      <w:sz w:val="20"/>
                                    </w:rPr>
                                    <w:t xml:space="preserve"> </w:t>
                                  </w:r>
                                  <w:r>
                                    <w:rPr>
                                      <w:b/>
                                      <w:color w:val="FFFFFF"/>
                                      <w:sz w:val="20"/>
                                    </w:rPr>
                                    <w:t>A.3:</w:t>
                                  </w:r>
                                  <w:r>
                                    <w:rPr>
                                      <w:b/>
                                      <w:color w:val="FFFFFF"/>
                                      <w:spacing w:val="-8"/>
                                      <w:sz w:val="20"/>
                                    </w:rPr>
                                    <w:t xml:space="preserve"> </w:t>
                                  </w:r>
                                  <w:r>
                                    <w:rPr>
                                      <w:b/>
                                      <w:color w:val="FFFFFF"/>
                                      <w:sz w:val="20"/>
                                    </w:rPr>
                                    <w:t>International</w:t>
                                  </w:r>
                                  <w:r>
                                    <w:rPr>
                                      <w:b/>
                                      <w:color w:val="FFFFFF"/>
                                      <w:spacing w:val="-8"/>
                                      <w:sz w:val="20"/>
                                    </w:rPr>
                                    <w:t xml:space="preserve"> </w:t>
                                  </w:r>
                                  <w:r>
                                    <w:rPr>
                                      <w:b/>
                                      <w:color w:val="FFFFFF"/>
                                      <w:spacing w:val="-2"/>
                                      <w:sz w:val="20"/>
                                    </w:rPr>
                                    <w:t>Linkages</w:t>
                                  </w:r>
                                </w:p>
                              </w:tc>
                            </w:tr>
                            <w:tr w:rsidR="007A0D23" w14:paraId="1D7A0FBA" w14:textId="77777777">
                              <w:trPr>
                                <w:trHeight w:val="263"/>
                              </w:trPr>
                              <w:tc>
                                <w:tcPr>
                                  <w:tcW w:w="3950" w:type="dxa"/>
                                  <w:tcBorders>
                                    <w:top w:val="single" w:sz="8" w:space="0" w:color="000000"/>
                                    <w:left w:val="single" w:sz="8" w:space="0" w:color="000000"/>
                                    <w:bottom w:val="single" w:sz="8" w:space="0" w:color="000000"/>
                                  </w:tcBorders>
                                  <w:shd w:val="clear" w:color="auto" w:fill="BFBFBF"/>
                                </w:tcPr>
                                <w:p w14:paraId="1D7A0FB7" w14:textId="77777777" w:rsidR="007A0D23" w:rsidRDefault="00782AFD">
                                  <w:pPr>
                                    <w:pStyle w:val="TableParagraph"/>
                                    <w:ind w:left="110"/>
                                    <w:rPr>
                                      <w:b/>
                                      <w:sz w:val="20"/>
                                    </w:rPr>
                                  </w:pPr>
                                  <w:r>
                                    <w:rPr>
                                      <w:b/>
                                      <w:sz w:val="20"/>
                                    </w:rPr>
                                    <w:t>AGSC</w:t>
                                  </w:r>
                                  <w:r>
                                    <w:rPr>
                                      <w:b/>
                                      <w:spacing w:val="-9"/>
                                      <w:sz w:val="20"/>
                                    </w:rPr>
                                    <w:t xml:space="preserve"> </w:t>
                                  </w:r>
                                  <w:r>
                                    <w:rPr>
                                      <w:b/>
                                      <w:sz w:val="20"/>
                                    </w:rPr>
                                    <w:t>Linkages</w:t>
                                  </w:r>
                                  <w:r>
                                    <w:rPr>
                                      <w:b/>
                                      <w:spacing w:val="-7"/>
                                      <w:sz w:val="20"/>
                                    </w:rPr>
                                    <w:t xml:space="preserve"> </w:t>
                                  </w:r>
                                  <w:r>
                                    <w:rPr>
                                      <w:b/>
                                      <w:spacing w:val="-2"/>
                                      <w:sz w:val="20"/>
                                    </w:rPr>
                                    <w:t>Abroad</w:t>
                                  </w:r>
                                </w:p>
                              </w:tc>
                              <w:tc>
                                <w:tcPr>
                                  <w:tcW w:w="1305" w:type="dxa"/>
                                  <w:tcBorders>
                                    <w:top w:val="single" w:sz="8" w:space="0" w:color="000000"/>
                                    <w:bottom w:val="single" w:sz="8" w:space="0" w:color="000000"/>
                                  </w:tcBorders>
                                  <w:shd w:val="clear" w:color="auto" w:fill="BFBFBF"/>
                                </w:tcPr>
                                <w:p w14:paraId="1D7A0FB8" w14:textId="77777777" w:rsidR="007A0D23" w:rsidRDefault="00782AFD">
                                  <w:pPr>
                                    <w:pStyle w:val="TableParagraph"/>
                                    <w:ind w:left="217" w:right="202"/>
                                    <w:jc w:val="center"/>
                                    <w:rPr>
                                      <w:b/>
                                      <w:sz w:val="20"/>
                                    </w:rPr>
                                  </w:pPr>
                                  <w:r>
                                    <w:rPr>
                                      <w:b/>
                                      <w:spacing w:val="-5"/>
                                      <w:sz w:val="20"/>
                                    </w:rPr>
                                    <w:t>GT</w:t>
                                  </w:r>
                                </w:p>
                              </w:tc>
                              <w:tc>
                                <w:tcPr>
                                  <w:tcW w:w="1348" w:type="dxa"/>
                                  <w:tcBorders>
                                    <w:top w:val="single" w:sz="8" w:space="0" w:color="000000"/>
                                    <w:bottom w:val="single" w:sz="8" w:space="0" w:color="000000"/>
                                    <w:right w:val="single" w:sz="8" w:space="0" w:color="000000"/>
                                  </w:tcBorders>
                                  <w:shd w:val="clear" w:color="auto" w:fill="BFBFBF"/>
                                </w:tcPr>
                                <w:p w14:paraId="1D7A0FB9" w14:textId="77777777" w:rsidR="007A0D23" w:rsidRDefault="00782AFD">
                                  <w:pPr>
                                    <w:pStyle w:val="TableParagraph"/>
                                    <w:ind w:left="240" w:right="216"/>
                                    <w:jc w:val="center"/>
                                    <w:rPr>
                                      <w:b/>
                                      <w:sz w:val="20"/>
                                    </w:rPr>
                                  </w:pPr>
                                  <w:r>
                                    <w:rPr>
                                      <w:b/>
                                      <w:spacing w:val="-5"/>
                                      <w:sz w:val="20"/>
                                    </w:rPr>
                                    <w:t>GSU</w:t>
                                  </w:r>
                                </w:p>
                              </w:tc>
                            </w:tr>
                            <w:tr w:rsidR="007A0D23" w14:paraId="1D7A0FBE" w14:textId="77777777">
                              <w:trPr>
                                <w:trHeight w:val="238"/>
                              </w:trPr>
                              <w:tc>
                                <w:tcPr>
                                  <w:tcW w:w="3950" w:type="dxa"/>
                                  <w:tcBorders>
                                    <w:top w:val="single" w:sz="8" w:space="0" w:color="000000"/>
                                    <w:left w:val="single" w:sz="8" w:space="0" w:color="000000"/>
                                    <w:bottom w:val="nil"/>
                                  </w:tcBorders>
                                  <w:shd w:val="clear" w:color="auto" w:fill="F9F6E5"/>
                                </w:tcPr>
                                <w:p w14:paraId="1D7A0FBB" w14:textId="77777777" w:rsidR="007A0D23" w:rsidRDefault="00782AFD">
                                  <w:pPr>
                                    <w:pStyle w:val="TableParagraph"/>
                                    <w:spacing w:line="219" w:lineRule="exact"/>
                                    <w:ind w:left="110"/>
                                    <w:rPr>
                                      <w:sz w:val="20"/>
                                    </w:rPr>
                                  </w:pPr>
                                  <w:r>
                                    <w:rPr>
                                      <w:sz w:val="20"/>
                                    </w:rPr>
                                    <w:t>Total</w:t>
                                  </w:r>
                                  <w:r>
                                    <w:rPr>
                                      <w:spacing w:val="-9"/>
                                      <w:sz w:val="20"/>
                                    </w:rPr>
                                    <w:t xml:space="preserve"> </w:t>
                                  </w:r>
                                  <w:r>
                                    <w:rPr>
                                      <w:sz w:val="20"/>
                                    </w:rPr>
                                    <w:t>Overseas</w:t>
                                  </w:r>
                                  <w:r>
                                    <w:rPr>
                                      <w:spacing w:val="-8"/>
                                      <w:sz w:val="20"/>
                                    </w:rPr>
                                    <w:t xml:space="preserve"> </w:t>
                                  </w:r>
                                  <w:r>
                                    <w:rPr>
                                      <w:sz w:val="20"/>
                                    </w:rPr>
                                    <w:t>Partnership</w:t>
                                  </w:r>
                                  <w:r>
                                    <w:rPr>
                                      <w:spacing w:val="-8"/>
                                      <w:sz w:val="20"/>
                                    </w:rPr>
                                    <w:t xml:space="preserve"> </w:t>
                                  </w:r>
                                  <w:r>
                                    <w:rPr>
                                      <w:spacing w:val="-2"/>
                                      <w:sz w:val="20"/>
                                    </w:rPr>
                                    <w:t>Agreements</w:t>
                                  </w:r>
                                </w:p>
                              </w:tc>
                              <w:tc>
                                <w:tcPr>
                                  <w:tcW w:w="1305" w:type="dxa"/>
                                  <w:tcBorders>
                                    <w:top w:val="single" w:sz="8" w:space="0" w:color="000000"/>
                                    <w:bottom w:val="nil"/>
                                  </w:tcBorders>
                                  <w:shd w:val="clear" w:color="auto" w:fill="F9F6E5"/>
                                </w:tcPr>
                                <w:p w14:paraId="1D7A0FBC" w14:textId="77777777" w:rsidR="007A0D23" w:rsidRDefault="00782AFD">
                                  <w:pPr>
                                    <w:pStyle w:val="TableParagraph"/>
                                    <w:spacing w:line="219" w:lineRule="exact"/>
                                    <w:ind w:left="217" w:right="202"/>
                                    <w:jc w:val="center"/>
                                    <w:rPr>
                                      <w:sz w:val="20"/>
                                    </w:rPr>
                                  </w:pPr>
                                  <w:r>
                                    <w:rPr>
                                      <w:spacing w:val="-5"/>
                                      <w:sz w:val="20"/>
                                    </w:rPr>
                                    <w:t>435</w:t>
                                  </w:r>
                                </w:p>
                              </w:tc>
                              <w:tc>
                                <w:tcPr>
                                  <w:tcW w:w="1348" w:type="dxa"/>
                                  <w:tcBorders>
                                    <w:top w:val="single" w:sz="8" w:space="0" w:color="000000"/>
                                    <w:bottom w:val="nil"/>
                                    <w:right w:val="single" w:sz="8" w:space="0" w:color="000000"/>
                                  </w:tcBorders>
                                  <w:shd w:val="clear" w:color="auto" w:fill="F9F6E5"/>
                                </w:tcPr>
                                <w:p w14:paraId="1D7A0FBD" w14:textId="77777777" w:rsidR="007A0D23" w:rsidRDefault="00782AFD">
                                  <w:pPr>
                                    <w:pStyle w:val="TableParagraph"/>
                                    <w:spacing w:line="219" w:lineRule="exact"/>
                                    <w:ind w:left="240" w:right="217"/>
                                    <w:jc w:val="center"/>
                                    <w:rPr>
                                      <w:sz w:val="20"/>
                                    </w:rPr>
                                  </w:pPr>
                                  <w:r>
                                    <w:rPr>
                                      <w:spacing w:val="-5"/>
                                      <w:sz w:val="20"/>
                                    </w:rPr>
                                    <w:t>142</w:t>
                                  </w:r>
                                </w:p>
                              </w:tc>
                            </w:tr>
                            <w:tr w:rsidR="007A0D23" w14:paraId="1D7A0FC2" w14:textId="77777777">
                              <w:trPr>
                                <w:trHeight w:val="240"/>
                              </w:trPr>
                              <w:tc>
                                <w:tcPr>
                                  <w:tcW w:w="3950" w:type="dxa"/>
                                  <w:tcBorders>
                                    <w:top w:val="nil"/>
                                    <w:left w:val="single" w:sz="8" w:space="0" w:color="000000"/>
                                    <w:bottom w:val="nil"/>
                                  </w:tcBorders>
                                  <w:shd w:val="clear" w:color="auto" w:fill="F9F6E5"/>
                                </w:tcPr>
                                <w:p w14:paraId="1D7A0FBF" w14:textId="77777777" w:rsidR="007A0D23" w:rsidRDefault="00782AFD">
                                  <w:pPr>
                                    <w:pStyle w:val="TableParagraph"/>
                                    <w:spacing w:before="1" w:line="219" w:lineRule="exact"/>
                                    <w:ind w:left="110"/>
                                    <w:rPr>
                                      <w:sz w:val="20"/>
                                    </w:rPr>
                                  </w:pPr>
                                  <w:r>
                                    <w:rPr>
                                      <w:sz w:val="20"/>
                                    </w:rPr>
                                    <w:t>Undergraduate</w:t>
                                  </w:r>
                                  <w:r>
                                    <w:rPr>
                                      <w:spacing w:val="-11"/>
                                      <w:sz w:val="20"/>
                                    </w:rPr>
                                    <w:t xml:space="preserve"> </w:t>
                                  </w:r>
                                  <w:r>
                                    <w:rPr>
                                      <w:sz w:val="20"/>
                                    </w:rPr>
                                    <w:t>Student</w:t>
                                  </w:r>
                                  <w:r>
                                    <w:rPr>
                                      <w:spacing w:val="-10"/>
                                      <w:sz w:val="20"/>
                                    </w:rPr>
                                    <w:t xml:space="preserve"> </w:t>
                                  </w:r>
                                  <w:r>
                                    <w:rPr>
                                      <w:spacing w:val="-2"/>
                                      <w:sz w:val="20"/>
                                    </w:rPr>
                                    <w:t>Exchanges</w:t>
                                  </w:r>
                                </w:p>
                              </w:tc>
                              <w:tc>
                                <w:tcPr>
                                  <w:tcW w:w="1305" w:type="dxa"/>
                                  <w:tcBorders>
                                    <w:top w:val="nil"/>
                                    <w:bottom w:val="nil"/>
                                  </w:tcBorders>
                                  <w:shd w:val="clear" w:color="auto" w:fill="F9F6E5"/>
                                </w:tcPr>
                                <w:p w14:paraId="1D7A0FC0" w14:textId="77777777" w:rsidR="007A0D23" w:rsidRDefault="00782AFD">
                                  <w:pPr>
                                    <w:pStyle w:val="TableParagraph"/>
                                    <w:spacing w:before="1" w:line="219" w:lineRule="exact"/>
                                    <w:ind w:left="217" w:right="202"/>
                                    <w:jc w:val="center"/>
                                    <w:rPr>
                                      <w:sz w:val="20"/>
                                    </w:rPr>
                                  </w:pPr>
                                  <w:r>
                                    <w:rPr>
                                      <w:spacing w:val="-5"/>
                                      <w:sz w:val="20"/>
                                    </w:rPr>
                                    <w:t>77</w:t>
                                  </w:r>
                                </w:p>
                              </w:tc>
                              <w:tc>
                                <w:tcPr>
                                  <w:tcW w:w="1348" w:type="dxa"/>
                                  <w:tcBorders>
                                    <w:top w:val="nil"/>
                                    <w:bottom w:val="nil"/>
                                    <w:right w:val="single" w:sz="8" w:space="0" w:color="000000"/>
                                  </w:tcBorders>
                                  <w:shd w:val="clear" w:color="auto" w:fill="F9F6E5"/>
                                </w:tcPr>
                                <w:p w14:paraId="1D7A0FC1" w14:textId="77777777" w:rsidR="007A0D23" w:rsidRDefault="00782AFD">
                                  <w:pPr>
                                    <w:pStyle w:val="TableParagraph"/>
                                    <w:spacing w:before="1" w:line="219" w:lineRule="exact"/>
                                    <w:ind w:left="240" w:right="217"/>
                                    <w:jc w:val="center"/>
                                    <w:rPr>
                                      <w:sz w:val="20"/>
                                    </w:rPr>
                                  </w:pPr>
                                  <w:r>
                                    <w:rPr>
                                      <w:spacing w:val="-5"/>
                                      <w:sz w:val="20"/>
                                    </w:rPr>
                                    <w:t>34</w:t>
                                  </w:r>
                                </w:p>
                              </w:tc>
                            </w:tr>
                            <w:tr w:rsidR="007A0D23" w14:paraId="1D7A0FC6" w14:textId="77777777">
                              <w:trPr>
                                <w:trHeight w:val="240"/>
                              </w:trPr>
                              <w:tc>
                                <w:tcPr>
                                  <w:tcW w:w="3950" w:type="dxa"/>
                                  <w:tcBorders>
                                    <w:top w:val="nil"/>
                                    <w:left w:val="single" w:sz="8" w:space="0" w:color="000000"/>
                                    <w:bottom w:val="nil"/>
                                  </w:tcBorders>
                                  <w:shd w:val="clear" w:color="auto" w:fill="F9F6E5"/>
                                </w:tcPr>
                                <w:p w14:paraId="1D7A0FC3" w14:textId="77777777" w:rsidR="007A0D23" w:rsidRDefault="00782AFD">
                                  <w:pPr>
                                    <w:pStyle w:val="TableParagraph"/>
                                    <w:spacing w:before="1" w:line="219" w:lineRule="exact"/>
                                    <w:ind w:left="110"/>
                                    <w:rPr>
                                      <w:sz w:val="20"/>
                                    </w:rPr>
                                  </w:pPr>
                                  <w:r>
                                    <w:rPr>
                                      <w:sz w:val="20"/>
                                    </w:rPr>
                                    <w:t>Virtual</w:t>
                                  </w:r>
                                  <w:r>
                                    <w:rPr>
                                      <w:spacing w:val="-7"/>
                                      <w:sz w:val="20"/>
                                    </w:rPr>
                                    <w:t xml:space="preserve"> </w:t>
                                  </w:r>
                                  <w:r>
                                    <w:rPr>
                                      <w:sz w:val="20"/>
                                    </w:rPr>
                                    <w:t>Exchanges</w:t>
                                  </w:r>
                                  <w:r>
                                    <w:rPr>
                                      <w:spacing w:val="-7"/>
                                      <w:sz w:val="20"/>
                                    </w:rPr>
                                    <w:t xml:space="preserve"> </w:t>
                                  </w:r>
                                  <w:r>
                                    <w:rPr>
                                      <w:sz w:val="20"/>
                                    </w:rPr>
                                    <w:t>/</w:t>
                                  </w:r>
                                  <w:r>
                                    <w:rPr>
                                      <w:spacing w:val="-7"/>
                                      <w:sz w:val="20"/>
                                    </w:rPr>
                                    <w:t xml:space="preserve"> </w:t>
                                  </w:r>
                                  <w:r>
                                    <w:rPr>
                                      <w:sz w:val="20"/>
                                    </w:rPr>
                                    <w:t>Countries</w:t>
                                  </w:r>
                                  <w:r>
                                    <w:rPr>
                                      <w:spacing w:val="-7"/>
                                      <w:sz w:val="20"/>
                                    </w:rPr>
                                    <w:t xml:space="preserve"> </w:t>
                                  </w:r>
                                  <w:r>
                                    <w:rPr>
                                      <w:spacing w:val="-2"/>
                                      <w:sz w:val="20"/>
                                    </w:rPr>
                                    <w:t>Represented</w:t>
                                  </w:r>
                                </w:p>
                              </w:tc>
                              <w:tc>
                                <w:tcPr>
                                  <w:tcW w:w="1305" w:type="dxa"/>
                                  <w:tcBorders>
                                    <w:top w:val="nil"/>
                                    <w:bottom w:val="nil"/>
                                  </w:tcBorders>
                                  <w:shd w:val="clear" w:color="auto" w:fill="F9F6E5"/>
                                </w:tcPr>
                                <w:p w14:paraId="1D7A0FC4" w14:textId="77777777" w:rsidR="007A0D23" w:rsidRDefault="007A0D23">
                                  <w:pPr>
                                    <w:pStyle w:val="TableParagraph"/>
                                    <w:rPr>
                                      <w:sz w:val="16"/>
                                    </w:rPr>
                                  </w:pPr>
                                </w:p>
                              </w:tc>
                              <w:tc>
                                <w:tcPr>
                                  <w:tcW w:w="1348" w:type="dxa"/>
                                  <w:tcBorders>
                                    <w:top w:val="nil"/>
                                    <w:bottom w:val="nil"/>
                                    <w:right w:val="single" w:sz="8" w:space="0" w:color="000000"/>
                                  </w:tcBorders>
                                  <w:shd w:val="clear" w:color="auto" w:fill="F9F6E5"/>
                                </w:tcPr>
                                <w:p w14:paraId="1D7A0FC5" w14:textId="77777777" w:rsidR="007A0D23" w:rsidRDefault="00782AFD">
                                  <w:pPr>
                                    <w:pStyle w:val="TableParagraph"/>
                                    <w:spacing w:before="1" w:line="219" w:lineRule="exact"/>
                                    <w:ind w:left="240" w:right="217"/>
                                    <w:jc w:val="center"/>
                                    <w:rPr>
                                      <w:sz w:val="20"/>
                                    </w:rPr>
                                  </w:pPr>
                                  <w:r>
                                    <w:rPr>
                                      <w:sz w:val="20"/>
                                    </w:rPr>
                                    <w:t>28</w:t>
                                  </w:r>
                                  <w:r>
                                    <w:rPr>
                                      <w:spacing w:val="-4"/>
                                      <w:sz w:val="20"/>
                                    </w:rPr>
                                    <w:t xml:space="preserve"> </w:t>
                                  </w:r>
                                  <w:r>
                                    <w:rPr>
                                      <w:sz w:val="20"/>
                                    </w:rPr>
                                    <w:t>/</w:t>
                                  </w:r>
                                  <w:r>
                                    <w:rPr>
                                      <w:spacing w:val="-1"/>
                                      <w:sz w:val="20"/>
                                    </w:rPr>
                                    <w:t xml:space="preserve"> </w:t>
                                  </w:r>
                                  <w:r>
                                    <w:rPr>
                                      <w:spacing w:val="-5"/>
                                      <w:sz w:val="20"/>
                                    </w:rPr>
                                    <w:t>19</w:t>
                                  </w:r>
                                </w:p>
                              </w:tc>
                            </w:tr>
                            <w:tr w:rsidR="007A0D23" w14:paraId="1D7A0FCA" w14:textId="77777777">
                              <w:trPr>
                                <w:trHeight w:val="235"/>
                              </w:trPr>
                              <w:tc>
                                <w:tcPr>
                                  <w:tcW w:w="3950" w:type="dxa"/>
                                  <w:tcBorders>
                                    <w:top w:val="nil"/>
                                    <w:left w:val="single" w:sz="8" w:space="0" w:color="000000"/>
                                    <w:bottom w:val="nil"/>
                                  </w:tcBorders>
                                  <w:shd w:val="clear" w:color="auto" w:fill="F9F6E5"/>
                                </w:tcPr>
                                <w:p w14:paraId="1D7A0FC7" w14:textId="77777777" w:rsidR="007A0D23" w:rsidRDefault="00782AFD">
                                  <w:pPr>
                                    <w:pStyle w:val="TableParagraph"/>
                                    <w:spacing w:before="1" w:line="214" w:lineRule="exact"/>
                                    <w:ind w:left="110"/>
                                    <w:rPr>
                                      <w:sz w:val="20"/>
                                    </w:rPr>
                                  </w:pPr>
                                  <w:r>
                                    <w:rPr>
                                      <w:sz w:val="20"/>
                                    </w:rPr>
                                    <w:t>Students</w:t>
                                  </w:r>
                                  <w:r>
                                    <w:rPr>
                                      <w:spacing w:val="-8"/>
                                      <w:sz w:val="20"/>
                                    </w:rPr>
                                    <w:t xml:space="preserve"> </w:t>
                                  </w:r>
                                  <w:r>
                                    <w:rPr>
                                      <w:sz w:val="20"/>
                                    </w:rPr>
                                    <w:t>Pursuing</w:t>
                                  </w:r>
                                  <w:r>
                                    <w:rPr>
                                      <w:spacing w:val="-8"/>
                                      <w:sz w:val="20"/>
                                    </w:rPr>
                                    <w:t xml:space="preserve"> </w:t>
                                  </w:r>
                                  <w:r>
                                    <w:rPr>
                                      <w:sz w:val="20"/>
                                    </w:rPr>
                                    <w:t>Global</w:t>
                                  </w:r>
                                  <w:r>
                                    <w:rPr>
                                      <w:spacing w:val="-7"/>
                                      <w:sz w:val="20"/>
                                    </w:rPr>
                                    <w:t xml:space="preserve"> </w:t>
                                  </w:r>
                                  <w:r>
                                    <w:rPr>
                                      <w:spacing w:val="-2"/>
                                      <w:sz w:val="20"/>
                                    </w:rPr>
                                    <w:t>Internships/</w:t>
                                  </w:r>
                                </w:p>
                              </w:tc>
                              <w:tc>
                                <w:tcPr>
                                  <w:tcW w:w="1305" w:type="dxa"/>
                                  <w:tcBorders>
                                    <w:top w:val="nil"/>
                                    <w:bottom w:val="nil"/>
                                  </w:tcBorders>
                                  <w:shd w:val="clear" w:color="auto" w:fill="F9F6E5"/>
                                </w:tcPr>
                                <w:p w14:paraId="1D7A0FC8" w14:textId="77777777" w:rsidR="007A0D23" w:rsidRDefault="00782AFD">
                                  <w:pPr>
                                    <w:pStyle w:val="TableParagraph"/>
                                    <w:spacing w:before="1" w:line="214" w:lineRule="exact"/>
                                    <w:ind w:left="217" w:right="202"/>
                                    <w:jc w:val="center"/>
                                    <w:rPr>
                                      <w:sz w:val="20"/>
                                    </w:rPr>
                                  </w:pPr>
                                  <w:r>
                                    <w:rPr>
                                      <w:sz w:val="20"/>
                                    </w:rPr>
                                    <w:t>159</w:t>
                                  </w:r>
                                  <w:r>
                                    <w:rPr>
                                      <w:spacing w:val="-2"/>
                                      <w:sz w:val="20"/>
                                    </w:rPr>
                                    <w:t xml:space="preserve"> </w:t>
                                  </w:r>
                                  <w:r>
                                    <w:rPr>
                                      <w:sz w:val="20"/>
                                    </w:rPr>
                                    <w:t>/</w:t>
                                  </w:r>
                                  <w:r>
                                    <w:rPr>
                                      <w:spacing w:val="-2"/>
                                      <w:sz w:val="20"/>
                                    </w:rPr>
                                    <w:t xml:space="preserve"> </w:t>
                                  </w:r>
                                  <w:r>
                                    <w:rPr>
                                      <w:spacing w:val="-5"/>
                                      <w:sz w:val="20"/>
                                    </w:rPr>
                                    <w:t>35</w:t>
                                  </w:r>
                                </w:p>
                              </w:tc>
                              <w:tc>
                                <w:tcPr>
                                  <w:tcW w:w="1348" w:type="dxa"/>
                                  <w:tcBorders>
                                    <w:top w:val="nil"/>
                                    <w:bottom w:val="nil"/>
                                    <w:right w:val="single" w:sz="8" w:space="0" w:color="000000"/>
                                  </w:tcBorders>
                                  <w:shd w:val="clear" w:color="auto" w:fill="F9F6E5"/>
                                </w:tcPr>
                                <w:p w14:paraId="1D7A0FC9" w14:textId="77777777" w:rsidR="007A0D23" w:rsidRDefault="00782AFD">
                                  <w:pPr>
                                    <w:pStyle w:val="TableParagraph"/>
                                    <w:spacing w:before="1" w:line="214" w:lineRule="exact"/>
                                    <w:ind w:left="240" w:right="216"/>
                                    <w:jc w:val="center"/>
                                    <w:rPr>
                                      <w:sz w:val="20"/>
                                    </w:rPr>
                                  </w:pPr>
                                  <w:r>
                                    <w:rPr>
                                      <w:sz w:val="20"/>
                                    </w:rPr>
                                    <w:t>22</w:t>
                                  </w:r>
                                  <w:r>
                                    <w:rPr>
                                      <w:spacing w:val="-4"/>
                                      <w:sz w:val="20"/>
                                    </w:rPr>
                                    <w:t xml:space="preserve"> </w:t>
                                  </w:r>
                                  <w:r>
                                    <w:rPr>
                                      <w:sz w:val="20"/>
                                    </w:rPr>
                                    <w:t>/</w:t>
                                  </w:r>
                                  <w:r>
                                    <w:rPr>
                                      <w:spacing w:val="-1"/>
                                      <w:sz w:val="20"/>
                                    </w:rPr>
                                    <w:t xml:space="preserve"> </w:t>
                                  </w:r>
                                  <w:r>
                                    <w:rPr>
                                      <w:spacing w:val="-10"/>
                                      <w:sz w:val="20"/>
                                    </w:rPr>
                                    <w:t>6</w:t>
                                  </w:r>
                                </w:p>
                              </w:tc>
                            </w:tr>
                            <w:tr w:rsidR="007A0D23" w14:paraId="1D7A0FCE" w14:textId="77777777">
                              <w:trPr>
                                <w:trHeight w:val="240"/>
                              </w:trPr>
                              <w:tc>
                                <w:tcPr>
                                  <w:tcW w:w="3950" w:type="dxa"/>
                                  <w:tcBorders>
                                    <w:top w:val="nil"/>
                                    <w:left w:val="single" w:sz="8" w:space="0" w:color="000000"/>
                                    <w:bottom w:val="nil"/>
                                  </w:tcBorders>
                                  <w:shd w:val="clear" w:color="auto" w:fill="F9F6E5"/>
                                </w:tcPr>
                                <w:p w14:paraId="1D7A0FCB" w14:textId="77777777" w:rsidR="007A0D23" w:rsidRDefault="00782AFD">
                                  <w:pPr>
                                    <w:pStyle w:val="TableParagraph"/>
                                    <w:spacing w:line="220" w:lineRule="exact"/>
                                    <w:ind w:left="260"/>
                                    <w:rPr>
                                      <w:sz w:val="20"/>
                                    </w:rPr>
                                  </w:pPr>
                                  <w:r>
                                    <w:rPr>
                                      <w:sz w:val="20"/>
                                    </w:rPr>
                                    <w:t>Countries</w:t>
                                  </w:r>
                                  <w:r>
                                    <w:rPr>
                                      <w:spacing w:val="-10"/>
                                      <w:sz w:val="20"/>
                                    </w:rPr>
                                    <w:t xml:space="preserve"> </w:t>
                                  </w:r>
                                  <w:r>
                                    <w:rPr>
                                      <w:spacing w:val="-2"/>
                                      <w:sz w:val="20"/>
                                    </w:rPr>
                                    <w:t>Represented</w:t>
                                  </w:r>
                                </w:p>
                              </w:tc>
                              <w:tc>
                                <w:tcPr>
                                  <w:tcW w:w="1305" w:type="dxa"/>
                                  <w:tcBorders>
                                    <w:top w:val="nil"/>
                                    <w:bottom w:val="nil"/>
                                  </w:tcBorders>
                                  <w:shd w:val="clear" w:color="auto" w:fill="F9F6E5"/>
                                </w:tcPr>
                                <w:p w14:paraId="1D7A0FCC" w14:textId="77777777" w:rsidR="007A0D23" w:rsidRDefault="007A0D23">
                                  <w:pPr>
                                    <w:pStyle w:val="TableParagraph"/>
                                    <w:rPr>
                                      <w:sz w:val="16"/>
                                    </w:rPr>
                                  </w:pPr>
                                </w:p>
                              </w:tc>
                              <w:tc>
                                <w:tcPr>
                                  <w:tcW w:w="1348" w:type="dxa"/>
                                  <w:tcBorders>
                                    <w:top w:val="nil"/>
                                    <w:bottom w:val="nil"/>
                                    <w:right w:val="single" w:sz="8" w:space="0" w:color="000000"/>
                                  </w:tcBorders>
                                  <w:shd w:val="clear" w:color="auto" w:fill="F9F6E5"/>
                                </w:tcPr>
                                <w:p w14:paraId="1D7A0FCD" w14:textId="77777777" w:rsidR="007A0D23" w:rsidRDefault="007A0D23">
                                  <w:pPr>
                                    <w:pStyle w:val="TableParagraph"/>
                                    <w:rPr>
                                      <w:sz w:val="16"/>
                                    </w:rPr>
                                  </w:pPr>
                                </w:p>
                              </w:tc>
                            </w:tr>
                            <w:tr w:rsidR="007A0D23" w14:paraId="1D7A0FD2" w14:textId="77777777">
                              <w:trPr>
                                <w:trHeight w:val="240"/>
                              </w:trPr>
                              <w:tc>
                                <w:tcPr>
                                  <w:tcW w:w="3950" w:type="dxa"/>
                                  <w:tcBorders>
                                    <w:top w:val="nil"/>
                                    <w:left w:val="single" w:sz="8" w:space="0" w:color="000000"/>
                                    <w:bottom w:val="nil"/>
                                  </w:tcBorders>
                                  <w:shd w:val="clear" w:color="auto" w:fill="F9F6E5"/>
                                </w:tcPr>
                                <w:p w14:paraId="1D7A0FCF" w14:textId="77777777" w:rsidR="007A0D23" w:rsidRDefault="00782AFD">
                                  <w:pPr>
                                    <w:pStyle w:val="TableParagraph"/>
                                    <w:spacing w:before="6" w:line="214" w:lineRule="exact"/>
                                    <w:ind w:left="110"/>
                                    <w:rPr>
                                      <w:sz w:val="20"/>
                                    </w:rPr>
                                  </w:pPr>
                                  <w:r>
                                    <w:rPr>
                                      <w:sz w:val="20"/>
                                    </w:rPr>
                                    <w:t>Active</w:t>
                                  </w:r>
                                  <w:r>
                                    <w:rPr>
                                      <w:spacing w:val="-8"/>
                                      <w:sz w:val="20"/>
                                    </w:rPr>
                                    <w:t xml:space="preserve"> </w:t>
                                  </w:r>
                                  <w:r>
                                    <w:rPr>
                                      <w:sz w:val="20"/>
                                    </w:rPr>
                                    <w:t>Faculty</w:t>
                                  </w:r>
                                  <w:r>
                                    <w:rPr>
                                      <w:spacing w:val="-8"/>
                                      <w:sz w:val="20"/>
                                    </w:rPr>
                                    <w:t xml:space="preserve"> </w:t>
                                  </w:r>
                                  <w:r>
                                    <w:rPr>
                                      <w:sz w:val="20"/>
                                    </w:rPr>
                                    <w:t>Research</w:t>
                                  </w:r>
                                  <w:r>
                                    <w:rPr>
                                      <w:spacing w:val="-7"/>
                                      <w:sz w:val="20"/>
                                    </w:rPr>
                                    <w:t xml:space="preserve"> </w:t>
                                  </w:r>
                                  <w:r>
                                    <w:rPr>
                                      <w:spacing w:val="-2"/>
                                      <w:sz w:val="20"/>
                                    </w:rPr>
                                    <w:t>Collaborations/</w:t>
                                  </w:r>
                                </w:p>
                              </w:tc>
                              <w:tc>
                                <w:tcPr>
                                  <w:tcW w:w="1305" w:type="dxa"/>
                                  <w:tcBorders>
                                    <w:top w:val="nil"/>
                                    <w:bottom w:val="nil"/>
                                  </w:tcBorders>
                                  <w:shd w:val="clear" w:color="auto" w:fill="F9F6E5"/>
                                </w:tcPr>
                                <w:p w14:paraId="1D7A0FD0" w14:textId="77777777" w:rsidR="007A0D23" w:rsidRDefault="00782AFD">
                                  <w:pPr>
                                    <w:pStyle w:val="TableParagraph"/>
                                    <w:spacing w:before="6" w:line="214" w:lineRule="exact"/>
                                    <w:ind w:left="217" w:right="202"/>
                                    <w:jc w:val="center"/>
                                    <w:rPr>
                                      <w:sz w:val="20"/>
                                    </w:rPr>
                                  </w:pPr>
                                  <w:r>
                                    <w:rPr>
                                      <w:sz w:val="20"/>
                                    </w:rPr>
                                    <w:t>553</w:t>
                                  </w:r>
                                  <w:r>
                                    <w:rPr>
                                      <w:spacing w:val="-2"/>
                                      <w:sz w:val="20"/>
                                    </w:rPr>
                                    <w:t xml:space="preserve"> </w:t>
                                  </w:r>
                                  <w:r>
                                    <w:rPr>
                                      <w:sz w:val="20"/>
                                    </w:rPr>
                                    <w:t>/</w:t>
                                  </w:r>
                                  <w:r>
                                    <w:rPr>
                                      <w:spacing w:val="-2"/>
                                      <w:sz w:val="20"/>
                                    </w:rPr>
                                    <w:t xml:space="preserve"> </w:t>
                                  </w:r>
                                  <w:r>
                                    <w:rPr>
                                      <w:spacing w:val="-5"/>
                                      <w:sz w:val="20"/>
                                    </w:rPr>
                                    <w:t>100</w:t>
                                  </w:r>
                                </w:p>
                              </w:tc>
                              <w:tc>
                                <w:tcPr>
                                  <w:tcW w:w="1348" w:type="dxa"/>
                                  <w:tcBorders>
                                    <w:top w:val="nil"/>
                                    <w:bottom w:val="nil"/>
                                    <w:right w:val="single" w:sz="8" w:space="0" w:color="000000"/>
                                  </w:tcBorders>
                                  <w:shd w:val="clear" w:color="auto" w:fill="F9F6E5"/>
                                </w:tcPr>
                                <w:p w14:paraId="1D7A0FD1" w14:textId="77777777" w:rsidR="007A0D23" w:rsidRDefault="00782AFD">
                                  <w:pPr>
                                    <w:pStyle w:val="TableParagraph"/>
                                    <w:spacing w:before="6" w:line="214" w:lineRule="exact"/>
                                    <w:ind w:left="240" w:right="217"/>
                                    <w:jc w:val="center"/>
                                    <w:rPr>
                                      <w:sz w:val="20"/>
                                    </w:rPr>
                                  </w:pPr>
                                  <w:r>
                                    <w:rPr>
                                      <w:sz w:val="20"/>
                                    </w:rPr>
                                    <w:t>285</w:t>
                                  </w:r>
                                  <w:r>
                                    <w:rPr>
                                      <w:spacing w:val="-2"/>
                                      <w:sz w:val="20"/>
                                    </w:rPr>
                                    <w:t xml:space="preserve"> </w:t>
                                  </w:r>
                                  <w:r>
                                    <w:rPr>
                                      <w:sz w:val="20"/>
                                    </w:rPr>
                                    <w:t>/</w:t>
                                  </w:r>
                                  <w:r>
                                    <w:rPr>
                                      <w:spacing w:val="-2"/>
                                      <w:sz w:val="20"/>
                                    </w:rPr>
                                    <w:t xml:space="preserve"> </w:t>
                                  </w:r>
                                  <w:r>
                                    <w:rPr>
                                      <w:spacing w:val="-5"/>
                                      <w:sz w:val="20"/>
                                    </w:rPr>
                                    <w:t>68</w:t>
                                  </w:r>
                                </w:p>
                              </w:tc>
                            </w:tr>
                            <w:tr w:rsidR="007A0D23" w14:paraId="1D7A0FD6" w14:textId="77777777">
                              <w:trPr>
                                <w:trHeight w:val="240"/>
                              </w:trPr>
                              <w:tc>
                                <w:tcPr>
                                  <w:tcW w:w="3950" w:type="dxa"/>
                                  <w:tcBorders>
                                    <w:top w:val="nil"/>
                                    <w:left w:val="single" w:sz="8" w:space="0" w:color="000000"/>
                                    <w:bottom w:val="nil"/>
                                  </w:tcBorders>
                                  <w:shd w:val="clear" w:color="auto" w:fill="F9F6E5"/>
                                </w:tcPr>
                                <w:p w14:paraId="1D7A0FD3" w14:textId="77777777" w:rsidR="007A0D23" w:rsidRDefault="00782AFD">
                                  <w:pPr>
                                    <w:pStyle w:val="TableParagraph"/>
                                    <w:spacing w:line="220" w:lineRule="exact"/>
                                    <w:ind w:left="260"/>
                                    <w:rPr>
                                      <w:sz w:val="20"/>
                                    </w:rPr>
                                  </w:pPr>
                                  <w:r>
                                    <w:rPr>
                                      <w:sz w:val="20"/>
                                    </w:rPr>
                                    <w:t>Countries</w:t>
                                  </w:r>
                                  <w:r>
                                    <w:rPr>
                                      <w:spacing w:val="-10"/>
                                      <w:sz w:val="20"/>
                                    </w:rPr>
                                    <w:t xml:space="preserve"> </w:t>
                                  </w:r>
                                  <w:r>
                                    <w:rPr>
                                      <w:spacing w:val="-2"/>
                                      <w:sz w:val="20"/>
                                    </w:rPr>
                                    <w:t>Represented</w:t>
                                  </w:r>
                                </w:p>
                              </w:tc>
                              <w:tc>
                                <w:tcPr>
                                  <w:tcW w:w="1305" w:type="dxa"/>
                                  <w:tcBorders>
                                    <w:top w:val="nil"/>
                                    <w:bottom w:val="nil"/>
                                  </w:tcBorders>
                                  <w:shd w:val="clear" w:color="auto" w:fill="F9F6E5"/>
                                </w:tcPr>
                                <w:p w14:paraId="1D7A0FD4" w14:textId="77777777" w:rsidR="007A0D23" w:rsidRDefault="007A0D23">
                                  <w:pPr>
                                    <w:pStyle w:val="TableParagraph"/>
                                    <w:rPr>
                                      <w:sz w:val="16"/>
                                    </w:rPr>
                                  </w:pPr>
                                </w:p>
                              </w:tc>
                              <w:tc>
                                <w:tcPr>
                                  <w:tcW w:w="1348" w:type="dxa"/>
                                  <w:tcBorders>
                                    <w:top w:val="nil"/>
                                    <w:bottom w:val="nil"/>
                                    <w:right w:val="single" w:sz="8" w:space="0" w:color="000000"/>
                                  </w:tcBorders>
                                  <w:shd w:val="clear" w:color="auto" w:fill="F9F6E5"/>
                                </w:tcPr>
                                <w:p w14:paraId="1D7A0FD5" w14:textId="77777777" w:rsidR="007A0D23" w:rsidRDefault="007A0D23">
                                  <w:pPr>
                                    <w:pStyle w:val="TableParagraph"/>
                                    <w:rPr>
                                      <w:sz w:val="16"/>
                                    </w:rPr>
                                  </w:pPr>
                                </w:p>
                              </w:tc>
                            </w:tr>
                            <w:tr w:rsidR="007A0D23" w14:paraId="1D7A0FDA" w14:textId="77777777">
                              <w:trPr>
                                <w:trHeight w:val="240"/>
                              </w:trPr>
                              <w:tc>
                                <w:tcPr>
                                  <w:tcW w:w="3950" w:type="dxa"/>
                                  <w:tcBorders>
                                    <w:top w:val="nil"/>
                                    <w:left w:val="single" w:sz="8" w:space="0" w:color="000000"/>
                                    <w:bottom w:val="nil"/>
                                  </w:tcBorders>
                                  <w:shd w:val="clear" w:color="auto" w:fill="F9F6E5"/>
                                </w:tcPr>
                                <w:p w14:paraId="1D7A0FD7" w14:textId="77777777" w:rsidR="007A0D23" w:rsidRDefault="00782AFD">
                                  <w:pPr>
                                    <w:pStyle w:val="TableParagraph"/>
                                    <w:spacing w:before="6" w:line="214" w:lineRule="exact"/>
                                    <w:ind w:left="110"/>
                                    <w:rPr>
                                      <w:sz w:val="20"/>
                                    </w:rPr>
                                  </w:pPr>
                                  <w:r>
                                    <w:rPr>
                                      <w:sz w:val="20"/>
                                    </w:rPr>
                                    <w:t>Dual</w:t>
                                  </w:r>
                                  <w:r>
                                    <w:rPr>
                                      <w:spacing w:val="-6"/>
                                      <w:sz w:val="20"/>
                                    </w:rPr>
                                    <w:t xml:space="preserve"> </w:t>
                                  </w:r>
                                  <w:r>
                                    <w:rPr>
                                      <w:sz w:val="20"/>
                                    </w:rPr>
                                    <w:t>or</w:t>
                                  </w:r>
                                  <w:r>
                                    <w:rPr>
                                      <w:spacing w:val="-6"/>
                                      <w:sz w:val="20"/>
                                    </w:rPr>
                                    <w:t xml:space="preserve"> </w:t>
                                  </w:r>
                                  <w:r>
                                    <w:rPr>
                                      <w:sz w:val="20"/>
                                    </w:rPr>
                                    <w:t>Joint</w:t>
                                  </w:r>
                                  <w:r>
                                    <w:rPr>
                                      <w:spacing w:val="-5"/>
                                      <w:sz w:val="20"/>
                                    </w:rPr>
                                    <w:t xml:space="preserve"> </w:t>
                                  </w:r>
                                  <w:r>
                                    <w:rPr>
                                      <w:sz w:val="20"/>
                                    </w:rPr>
                                    <w:t>Degree</w:t>
                                  </w:r>
                                  <w:r>
                                    <w:rPr>
                                      <w:spacing w:val="-6"/>
                                      <w:sz w:val="20"/>
                                    </w:rPr>
                                    <w:t xml:space="preserve"> </w:t>
                                  </w:r>
                                  <w:r>
                                    <w:rPr>
                                      <w:sz w:val="20"/>
                                    </w:rPr>
                                    <w:t>Programs</w:t>
                                  </w:r>
                                  <w:r>
                                    <w:rPr>
                                      <w:spacing w:val="-5"/>
                                      <w:sz w:val="20"/>
                                    </w:rPr>
                                    <w:t xml:space="preserve"> w/</w:t>
                                  </w:r>
                                </w:p>
                              </w:tc>
                              <w:tc>
                                <w:tcPr>
                                  <w:tcW w:w="1305" w:type="dxa"/>
                                  <w:tcBorders>
                                    <w:top w:val="nil"/>
                                    <w:bottom w:val="nil"/>
                                  </w:tcBorders>
                                  <w:shd w:val="clear" w:color="auto" w:fill="F9F6E5"/>
                                </w:tcPr>
                                <w:p w14:paraId="1D7A0FD8" w14:textId="77777777" w:rsidR="007A0D23" w:rsidRDefault="00782AFD">
                                  <w:pPr>
                                    <w:pStyle w:val="TableParagraph"/>
                                    <w:spacing w:before="6" w:line="214" w:lineRule="exact"/>
                                    <w:ind w:left="217" w:right="202"/>
                                    <w:jc w:val="center"/>
                                    <w:rPr>
                                      <w:sz w:val="20"/>
                                    </w:rPr>
                                  </w:pPr>
                                  <w:r>
                                    <w:rPr>
                                      <w:spacing w:val="-5"/>
                                      <w:sz w:val="20"/>
                                    </w:rPr>
                                    <w:t>24</w:t>
                                  </w:r>
                                </w:p>
                              </w:tc>
                              <w:tc>
                                <w:tcPr>
                                  <w:tcW w:w="1348" w:type="dxa"/>
                                  <w:tcBorders>
                                    <w:top w:val="nil"/>
                                    <w:bottom w:val="nil"/>
                                    <w:right w:val="single" w:sz="8" w:space="0" w:color="000000"/>
                                  </w:tcBorders>
                                  <w:shd w:val="clear" w:color="auto" w:fill="F9F6E5"/>
                                </w:tcPr>
                                <w:p w14:paraId="1D7A0FD9" w14:textId="77777777" w:rsidR="007A0D23" w:rsidRDefault="00782AFD">
                                  <w:pPr>
                                    <w:pStyle w:val="TableParagraph"/>
                                    <w:spacing w:before="6" w:line="214" w:lineRule="exact"/>
                                    <w:ind w:left="240" w:right="217"/>
                                    <w:jc w:val="center"/>
                                    <w:rPr>
                                      <w:sz w:val="20"/>
                                    </w:rPr>
                                  </w:pPr>
                                  <w:r>
                                    <w:rPr>
                                      <w:spacing w:val="-5"/>
                                      <w:sz w:val="20"/>
                                    </w:rPr>
                                    <w:t>23</w:t>
                                  </w:r>
                                </w:p>
                              </w:tc>
                            </w:tr>
                            <w:tr w:rsidR="007A0D23" w14:paraId="1D7A0FDE" w14:textId="77777777">
                              <w:trPr>
                                <w:trHeight w:val="240"/>
                              </w:trPr>
                              <w:tc>
                                <w:tcPr>
                                  <w:tcW w:w="3950" w:type="dxa"/>
                                  <w:tcBorders>
                                    <w:top w:val="nil"/>
                                    <w:left w:val="single" w:sz="8" w:space="0" w:color="000000"/>
                                    <w:bottom w:val="nil"/>
                                  </w:tcBorders>
                                  <w:shd w:val="clear" w:color="auto" w:fill="F9F6E5"/>
                                </w:tcPr>
                                <w:p w14:paraId="1D7A0FDB" w14:textId="77777777" w:rsidR="007A0D23" w:rsidRDefault="00782AFD">
                                  <w:pPr>
                                    <w:pStyle w:val="TableParagraph"/>
                                    <w:spacing w:line="220" w:lineRule="exact"/>
                                    <w:ind w:left="260"/>
                                    <w:rPr>
                                      <w:sz w:val="20"/>
                                    </w:rPr>
                                  </w:pPr>
                                  <w:r>
                                    <w:rPr>
                                      <w:sz w:val="20"/>
                                    </w:rPr>
                                    <w:t>Overseas</w:t>
                                  </w:r>
                                  <w:r>
                                    <w:rPr>
                                      <w:spacing w:val="-9"/>
                                      <w:sz w:val="20"/>
                                    </w:rPr>
                                    <w:t xml:space="preserve"> </w:t>
                                  </w:r>
                                  <w:r>
                                    <w:rPr>
                                      <w:spacing w:val="-2"/>
                                      <w:sz w:val="20"/>
                                    </w:rPr>
                                    <w:t>Institutions</w:t>
                                  </w:r>
                                </w:p>
                              </w:tc>
                              <w:tc>
                                <w:tcPr>
                                  <w:tcW w:w="1305" w:type="dxa"/>
                                  <w:tcBorders>
                                    <w:top w:val="nil"/>
                                    <w:bottom w:val="nil"/>
                                  </w:tcBorders>
                                  <w:shd w:val="clear" w:color="auto" w:fill="F9F6E5"/>
                                </w:tcPr>
                                <w:p w14:paraId="1D7A0FDC" w14:textId="77777777" w:rsidR="007A0D23" w:rsidRDefault="007A0D23">
                                  <w:pPr>
                                    <w:pStyle w:val="TableParagraph"/>
                                    <w:rPr>
                                      <w:sz w:val="16"/>
                                    </w:rPr>
                                  </w:pPr>
                                </w:p>
                              </w:tc>
                              <w:tc>
                                <w:tcPr>
                                  <w:tcW w:w="1348" w:type="dxa"/>
                                  <w:tcBorders>
                                    <w:top w:val="nil"/>
                                    <w:bottom w:val="nil"/>
                                    <w:right w:val="single" w:sz="8" w:space="0" w:color="000000"/>
                                  </w:tcBorders>
                                  <w:shd w:val="clear" w:color="auto" w:fill="F9F6E5"/>
                                </w:tcPr>
                                <w:p w14:paraId="1D7A0FDD" w14:textId="77777777" w:rsidR="007A0D23" w:rsidRDefault="007A0D23">
                                  <w:pPr>
                                    <w:pStyle w:val="TableParagraph"/>
                                    <w:rPr>
                                      <w:sz w:val="16"/>
                                    </w:rPr>
                                  </w:pPr>
                                </w:p>
                              </w:tc>
                            </w:tr>
                            <w:tr w:rsidR="007A0D23" w14:paraId="1D7A0FE2" w14:textId="77777777">
                              <w:trPr>
                                <w:trHeight w:val="244"/>
                              </w:trPr>
                              <w:tc>
                                <w:tcPr>
                                  <w:tcW w:w="3950" w:type="dxa"/>
                                  <w:tcBorders>
                                    <w:top w:val="nil"/>
                                    <w:left w:val="single" w:sz="8" w:space="0" w:color="000000"/>
                                    <w:bottom w:val="nil"/>
                                  </w:tcBorders>
                                  <w:shd w:val="clear" w:color="auto" w:fill="F9F6E5"/>
                                </w:tcPr>
                                <w:p w14:paraId="1D7A0FDF" w14:textId="77777777" w:rsidR="007A0D23" w:rsidRDefault="00782AFD">
                                  <w:pPr>
                                    <w:pStyle w:val="TableParagraph"/>
                                    <w:spacing w:before="6" w:line="219" w:lineRule="exact"/>
                                    <w:ind w:left="110"/>
                                    <w:rPr>
                                      <w:sz w:val="20"/>
                                    </w:rPr>
                                  </w:pPr>
                                  <w:r>
                                    <w:rPr>
                                      <w:sz w:val="20"/>
                                    </w:rPr>
                                    <w:t>Study</w:t>
                                  </w:r>
                                  <w:r>
                                    <w:rPr>
                                      <w:spacing w:val="-7"/>
                                      <w:sz w:val="20"/>
                                    </w:rPr>
                                    <w:t xml:space="preserve"> </w:t>
                                  </w:r>
                                  <w:r>
                                    <w:rPr>
                                      <w:sz w:val="20"/>
                                    </w:rPr>
                                    <w:t>Abroad</w:t>
                                  </w:r>
                                  <w:r>
                                    <w:rPr>
                                      <w:spacing w:val="-7"/>
                                      <w:sz w:val="20"/>
                                    </w:rPr>
                                    <w:t xml:space="preserve"> </w:t>
                                  </w:r>
                                  <w:r>
                                    <w:rPr>
                                      <w:sz w:val="20"/>
                                    </w:rPr>
                                    <w:t>Programs</w:t>
                                  </w:r>
                                  <w:r>
                                    <w:rPr>
                                      <w:spacing w:val="-7"/>
                                      <w:sz w:val="20"/>
                                    </w:rPr>
                                    <w:t xml:space="preserve"> </w:t>
                                  </w:r>
                                  <w:r>
                                    <w:rPr>
                                      <w:spacing w:val="-2"/>
                                      <w:sz w:val="20"/>
                                    </w:rPr>
                                    <w:t>(Total)</w:t>
                                  </w:r>
                                </w:p>
                              </w:tc>
                              <w:tc>
                                <w:tcPr>
                                  <w:tcW w:w="1305" w:type="dxa"/>
                                  <w:tcBorders>
                                    <w:top w:val="nil"/>
                                    <w:bottom w:val="nil"/>
                                  </w:tcBorders>
                                  <w:shd w:val="clear" w:color="auto" w:fill="F9F6E5"/>
                                </w:tcPr>
                                <w:p w14:paraId="1D7A0FE0" w14:textId="77777777" w:rsidR="007A0D23" w:rsidRDefault="00782AFD">
                                  <w:pPr>
                                    <w:pStyle w:val="TableParagraph"/>
                                    <w:spacing w:before="6" w:line="219" w:lineRule="exact"/>
                                    <w:ind w:left="217" w:right="202"/>
                                    <w:jc w:val="center"/>
                                    <w:rPr>
                                      <w:sz w:val="20"/>
                                    </w:rPr>
                                  </w:pPr>
                                  <w:r>
                                    <w:rPr>
                                      <w:spacing w:val="-5"/>
                                      <w:sz w:val="20"/>
                                    </w:rPr>
                                    <w:t>151</w:t>
                                  </w:r>
                                </w:p>
                              </w:tc>
                              <w:tc>
                                <w:tcPr>
                                  <w:tcW w:w="1348" w:type="dxa"/>
                                  <w:tcBorders>
                                    <w:top w:val="nil"/>
                                    <w:bottom w:val="nil"/>
                                    <w:right w:val="single" w:sz="8" w:space="0" w:color="000000"/>
                                  </w:tcBorders>
                                  <w:shd w:val="clear" w:color="auto" w:fill="F9F6E5"/>
                                </w:tcPr>
                                <w:p w14:paraId="1D7A0FE1" w14:textId="77777777" w:rsidR="007A0D23" w:rsidRDefault="00782AFD">
                                  <w:pPr>
                                    <w:pStyle w:val="TableParagraph"/>
                                    <w:spacing w:before="6" w:line="219" w:lineRule="exact"/>
                                    <w:ind w:left="240" w:right="217"/>
                                    <w:jc w:val="center"/>
                                    <w:rPr>
                                      <w:sz w:val="20"/>
                                    </w:rPr>
                                  </w:pPr>
                                  <w:r>
                                    <w:rPr>
                                      <w:spacing w:val="-5"/>
                                      <w:sz w:val="20"/>
                                    </w:rPr>
                                    <w:t>137</w:t>
                                  </w:r>
                                </w:p>
                              </w:tc>
                            </w:tr>
                            <w:tr w:rsidR="007A0D23" w14:paraId="1D7A0FE6" w14:textId="77777777">
                              <w:trPr>
                                <w:trHeight w:val="240"/>
                              </w:trPr>
                              <w:tc>
                                <w:tcPr>
                                  <w:tcW w:w="3950" w:type="dxa"/>
                                  <w:tcBorders>
                                    <w:top w:val="nil"/>
                                    <w:left w:val="single" w:sz="8" w:space="0" w:color="000000"/>
                                    <w:bottom w:val="nil"/>
                                  </w:tcBorders>
                                  <w:shd w:val="clear" w:color="auto" w:fill="F9F6E5"/>
                                </w:tcPr>
                                <w:p w14:paraId="1D7A0FE3" w14:textId="77777777" w:rsidR="007A0D23" w:rsidRDefault="00782AFD">
                                  <w:pPr>
                                    <w:pStyle w:val="TableParagraph"/>
                                    <w:spacing w:before="1" w:line="219" w:lineRule="exact"/>
                                    <w:ind w:left="110"/>
                                    <w:rPr>
                                      <w:sz w:val="20"/>
                                    </w:rPr>
                                  </w:pPr>
                                  <w:r>
                                    <w:rPr>
                                      <w:sz w:val="20"/>
                                    </w:rPr>
                                    <w:t>Faculty-Led</w:t>
                                  </w:r>
                                  <w:r>
                                    <w:rPr>
                                      <w:spacing w:val="-8"/>
                                      <w:sz w:val="20"/>
                                    </w:rPr>
                                    <w:t xml:space="preserve"> </w:t>
                                  </w:r>
                                  <w:r>
                                    <w:rPr>
                                      <w:sz w:val="20"/>
                                    </w:rPr>
                                    <w:t>Study</w:t>
                                  </w:r>
                                  <w:r>
                                    <w:rPr>
                                      <w:spacing w:val="-8"/>
                                      <w:sz w:val="20"/>
                                    </w:rPr>
                                    <w:t xml:space="preserve"> </w:t>
                                  </w:r>
                                  <w:r>
                                    <w:rPr>
                                      <w:sz w:val="20"/>
                                    </w:rPr>
                                    <w:t>Abroad</w:t>
                                  </w:r>
                                  <w:r>
                                    <w:rPr>
                                      <w:spacing w:val="-7"/>
                                      <w:sz w:val="20"/>
                                    </w:rPr>
                                    <w:t xml:space="preserve"> </w:t>
                                  </w:r>
                                  <w:r>
                                    <w:rPr>
                                      <w:spacing w:val="-2"/>
                                      <w:sz w:val="20"/>
                                    </w:rPr>
                                    <w:t>Programs</w:t>
                                  </w:r>
                                </w:p>
                              </w:tc>
                              <w:tc>
                                <w:tcPr>
                                  <w:tcW w:w="1305" w:type="dxa"/>
                                  <w:tcBorders>
                                    <w:top w:val="nil"/>
                                    <w:bottom w:val="nil"/>
                                  </w:tcBorders>
                                  <w:shd w:val="clear" w:color="auto" w:fill="F9F6E5"/>
                                </w:tcPr>
                                <w:p w14:paraId="1D7A0FE4" w14:textId="77777777" w:rsidR="007A0D23" w:rsidRDefault="00782AFD">
                                  <w:pPr>
                                    <w:pStyle w:val="TableParagraph"/>
                                    <w:spacing w:before="1" w:line="219" w:lineRule="exact"/>
                                    <w:ind w:left="217" w:right="202"/>
                                    <w:jc w:val="center"/>
                                    <w:rPr>
                                      <w:sz w:val="20"/>
                                    </w:rPr>
                                  </w:pPr>
                                  <w:r>
                                    <w:rPr>
                                      <w:spacing w:val="-5"/>
                                      <w:sz w:val="20"/>
                                    </w:rPr>
                                    <w:t>74</w:t>
                                  </w:r>
                                </w:p>
                              </w:tc>
                              <w:tc>
                                <w:tcPr>
                                  <w:tcW w:w="1348" w:type="dxa"/>
                                  <w:tcBorders>
                                    <w:top w:val="nil"/>
                                    <w:bottom w:val="nil"/>
                                    <w:right w:val="single" w:sz="8" w:space="0" w:color="000000"/>
                                  </w:tcBorders>
                                  <w:shd w:val="clear" w:color="auto" w:fill="F9F6E5"/>
                                </w:tcPr>
                                <w:p w14:paraId="1D7A0FE5" w14:textId="77777777" w:rsidR="007A0D23" w:rsidRDefault="00782AFD">
                                  <w:pPr>
                                    <w:pStyle w:val="TableParagraph"/>
                                    <w:spacing w:before="1" w:line="219" w:lineRule="exact"/>
                                    <w:ind w:left="240" w:right="217"/>
                                    <w:jc w:val="center"/>
                                    <w:rPr>
                                      <w:sz w:val="20"/>
                                    </w:rPr>
                                  </w:pPr>
                                  <w:r>
                                    <w:rPr>
                                      <w:spacing w:val="-5"/>
                                      <w:sz w:val="20"/>
                                    </w:rPr>
                                    <w:t>58</w:t>
                                  </w:r>
                                </w:p>
                              </w:tc>
                            </w:tr>
                            <w:tr w:rsidR="007A0D23" w14:paraId="1D7A0FEA" w14:textId="77777777">
                              <w:trPr>
                                <w:trHeight w:val="240"/>
                              </w:trPr>
                              <w:tc>
                                <w:tcPr>
                                  <w:tcW w:w="3950" w:type="dxa"/>
                                  <w:tcBorders>
                                    <w:top w:val="nil"/>
                                    <w:left w:val="single" w:sz="8" w:space="0" w:color="000000"/>
                                    <w:bottom w:val="nil"/>
                                  </w:tcBorders>
                                  <w:shd w:val="clear" w:color="auto" w:fill="F9F6E5"/>
                                </w:tcPr>
                                <w:p w14:paraId="1D7A0FE7" w14:textId="77777777" w:rsidR="007A0D23" w:rsidRDefault="00782AFD">
                                  <w:pPr>
                                    <w:pStyle w:val="TableParagraph"/>
                                    <w:spacing w:before="1" w:line="219" w:lineRule="exact"/>
                                    <w:ind w:left="110"/>
                                    <w:rPr>
                                      <w:sz w:val="20"/>
                                    </w:rPr>
                                  </w:pPr>
                                  <w:r>
                                    <w:rPr>
                                      <w:sz w:val="20"/>
                                    </w:rPr>
                                    <w:t>Overseas</w:t>
                                  </w:r>
                                  <w:r>
                                    <w:rPr>
                                      <w:spacing w:val="-9"/>
                                      <w:sz w:val="20"/>
                                    </w:rPr>
                                    <w:t xml:space="preserve"> </w:t>
                                  </w:r>
                                  <w:r>
                                    <w:rPr>
                                      <w:sz w:val="20"/>
                                    </w:rPr>
                                    <w:t>Research</w:t>
                                  </w:r>
                                  <w:r>
                                    <w:rPr>
                                      <w:spacing w:val="-9"/>
                                      <w:sz w:val="20"/>
                                    </w:rPr>
                                    <w:t xml:space="preserve"> </w:t>
                                  </w:r>
                                  <w:r>
                                    <w:rPr>
                                      <w:spacing w:val="-2"/>
                                      <w:sz w:val="20"/>
                                    </w:rPr>
                                    <w:t>Centers</w:t>
                                  </w:r>
                                </w:p>
                              </w:tc>
                              <w:tc>
                                <w:tcPr>
                                  <w:tcW w:w="1305" w:type="dxa"/>
                                  <w:tcBorders>
                                    <w:top w:val="nil"/>
                                    <w:bottom w:val="nil"/>
                                  </w:tcBorders>
                                  <w:shd w:val="clear" w:color="auto" w:fill="F9F6E5"/>
                                </w:tcPr>
                                <w:p w14:paraId="1D7A0FE8" w14:textId="77777777" w:rsidR="007A0D23" w:rsidRDefault="00782AFD">
                                  <w:pPr>
                                    <w:pStyle w:val="TableParagraph"/>
                                    <w:spacing w:before="1" w:line="219" w:lineRule="exact"/>
                                    <w:ind w:left="15"/>
                                    <w:jc w:val="center"/>
                                    <w:rPr>
                                      <w:sz w:val="20"/>
                                    </w:rPr>
                                  </w:pPr>
                                  <w:r>
                                    <w:rPr>
                                      <w:sz w:val="20"/>
                                    </w:rPr>
                                    <w:t>4</w:t>
                                  </w:r>
                                </w:p>
                              </w:tc>
                              <w:tc>
                                <w:tcPr>
                                  <w:tcW w:w="1348" w:type="dxa"/>
                                  <w:tcBorders>
                                    <w:top w:val="nil"/>
                                    <w:bottom w:val="nil"/>
                                    <w:right w:val="single" w:sz="8" w:space="0" w:color="000000"/>
                                  </w:tcBorders>
                                  <w:shd w:val="clear" w:color="auto" w:fill="F9F6E5"/>
                                </w:tcPr>
                                <w:p w14:paraId="1D7A0FE9" w14:textId="77777777" w:rsidR="007A0D23" w:rsidRDefault="00782AFD">
                                  <w:pPr>
                                    <w:pStyle w:val="TableParagraph"/>
                                    <w:spacing w:before="1" w:line="219" w:lineRule="exact"/>
                                    <w:ind w:left="240" w:right="216"/>
                                    <w:jc w:val="center"/>
                                    <w:rPr>
                                      <w:sz w:val="20"/>
                                    </w:rPr>
                                  </w:pPr>
                                  <w:r>
                                    <w:rPr>
                                      <w:spacing w:val="-5"/>
                                      <w:sz w:val="20"/>
                                    </w:rPr>
                                    <w:t>n/a</w:t>
                                  </w:r>
                                </w:p>
                              </w:tc>
                            </w:tr>
                            <w:tr w:rsidR="007A0D23" w14:paraId="1D7A0FEE" w14:textId="77777777">
                              <w:trPr>
                                <w:trHeight w:val="240"/>
                              </w:trPr>
                              <w:tc>
                                <w:tcPr>
                                  <w:tcW w:w="3950" w:type="dxa"/>
                                  <w:tcBorders>
                                    <w:top w:val="nil"/>
                                    <w:left w:val="single" w:sz="8" w:space="0" w:color="000000"/>
                                    <w:bottom w:val="nil"/>
                                  </w:tcBorders>
                                  <w:shd w:val="clear" w:color="auto" w:fill="F9F6E5"/>
                                </w:tcPr>
                                <w:p w14:paraId="1D7A0FEB" w14:textId="77777777" w:rsidR="007A0D23" w:rsidRDefault="00782AFD">
                                  <w:pPr>
                                    <w:pStyle w:val="TableParagraph"/>
                                    <w:spacing w:before="1" w:line="219" w:lineRule="exact"/>
                                    <w:ind w:left="110"/>
                                    <w:rPr>
                                      <w:sz w:val="20"/>
                                    </w:rPr>
                                  </w:pPr>
                                  <w:r>
                                    <w:rPr>
                                      <w:sz w:val="20"/>
                                    </w:rPr>
                                    <w:t>Campuses</w:t>
                                  </w:r>
                                  <w:r>
                                    <w:rPr>
                                      <w:spacing w:val="-10"/>
                                      <w:sz w:val="20"/>
                                    </w:rPr>
                                    <w:t xml:space="preserve"> </w:t>
                                  </w:r>
                                  <w:r>
                                    <w:rPr>
                                      <w:spacing w:val="-2"/>
                                      <w:sz w:val="20"/>
                                    </w:rPr>
                                    <w:t>Abroad</w:t>
                                  </w:r>
                                </w:p>
                              </w:tc>
                              <w:tc>
                                <w:tcPr>
                                  <w:tcW w:w="1305" w:type="dxa"/>
                                  <w:tcBorders>
                                    <w:top w:val="nil"/>
                                    <w:bottom w:val="nil"/>
                                  </w:tcBorders>
                                  <w:shd w:val="clear" w:color="auto" w:fill="F9F6E5"/>
                                </w:tcPr>
                                <w:p w14:paraId="1D7A0FEC" w14:textId="77777777" w:rsidR="007A0D23" w:rsidRDefault="00782AFD">
                                  <w:pPr>
                                    <w:pStyle w:val="TableParagraph"/>
                                    <w:spacing w:before="1" w:line="219" w:lineRule="exact"/>
                                    <w:ind w:left="15"/>
                                    <w:jc w:val="center"/>
                                    <w:rPr>
                                      <w:sz w:val="20"/>
                                    </w:rPr>
                                  </w:pPr>
                                  <w:r>
                                    <w:rPr>
                                      <w:sz w:val="20"/>
                                    </w:rPr>
                                    <w:t>2</w:t>
                                  </w:r>
                                </w:p>
                              </w:tc>
                              <w:tc>
                                <w:tcPr>
                                  <w:tcW w:w="1348" w:type="dxa"/>
                                  <w:tcBorders>
                                    <w:top w:val="nil"/>
                                    <w:bottom w:val="nil"/>
                                    <w:right w:val="single" w:sz="8" w:space="0" w:color="000000"/>
                                  </w:tcBorders>
                                  <w:shd w:val="clear" w:color="auto" w:fill="F9F6E5"/>
                                </w:tcPr>
                                <w:p w14:paraId="1D7A0FED" w14:textId="77777777" w:rsidR="007A0D23" w:rsidRDefault="00782AFD">
                                  <w:pPr>
                                    <w:pStyle w:val="TableParagraph"/>
                                    <w:spacing w:before="1" w:line="219" w:lineRule="exact"/>
                                    <w:ind w:left="240" w:right="216"/>
                                    <w:jc w:val="center"/>
                                    <w:rPr>
                                      <w:sz w:val="20"/>
                                    </w:rPr>
                                  </w:pPr>
                                  <w:r>
                                    <w:rPr>
                                      <w:spacing w:val="-5"/>
                                      <w:sz w:val="20"/>
                                    </w:rPr>
                                    <w:t>n/a</w:t>
                                  </w:r>
                                </w:p>
                              </w:tc>
                            </w:tr>
                            <w:tr w:rsidR="007A0D23" w14:paraId="1D7A0FF2" w14:textId="77777777">
                              <w:trPr>
                                <w:trHeight w:val="240"/>
                              </w:trPr>
                              <w:tc>
                                <w:tcPr>
                                  <w:tcW w:w="3950" w:type="dxa"/>
                                  <w:tcBorders>
                                    <w:top w:val="nil"/>
                                    <w:left w:val="single" w:sz="8" w:space="0" w:color="000000"/>
                                    <w:bottom w:val="nil"/>
                                  </w:tcBorders>
                                  <w:shd w:val="clear" w:color="auto" w:fill="F9F6E5"/>
                                </w:tcPr>
                                <w:p w14:paraId="1D7A0FEF" w14:textId="77777777" w:rsidR="007A0D23" w:rsidRDefault="00782AFD">
                                  <w:pPr>
                                    <w:pStyle w:val="TableParagraph"/>
                                    <w:spacing w:before="1" w:line="219" w:lineRule="exact"/>
                                    <w:ind w:left="110"/>
                                    <w:rPr>
                                      <w:sz w:val="20"/>
                                    </w:rPr>
                                  </w:pPr>
                                  <w:r>
                                    <w:rPr>
                                      <w:sz w:val="20"/>
                                    </w:rPr>
                                    <w:t>Student</w:t>
                                  </w:r>
                                  <w:r>
                                    <w:rPr>
                                      <w:spacing w:val="-6"/>
                                      <w:sz w:val="20"/>
                                    </w:rPr>
                                    <w:t xml:space="preserve"> </w:t>
                                  </w:r>
                                  <w:r>
                                    <w:rPr>
                                      <w:sz w:val="20"/>
                                    </w:rPr>
                                    <w:t>Cultural</w:t>
                                  </w:r>
                                  <w:r>
                                    <w:rPr>
                                      <w:spacing w:val="-6"/>
                                      <w:sz w:val="20"/>
                                    </w:rPr>
                                    <w:t xml:space="preserve"> </w:t>
                                  </w:r>
                                  <w:r>
                                    <w:rPr>
                                      <w:sz w:val="20"/>
                                    </w:rPr>
                                    <w:t>or</w:t>
                                  </w:r>
                                  <w:r>
                                    <w:rPr>
                                      <w:spacing w:val="-6"/>
                                      <w:sz w:val="20"/>
                                    </w:rPr>
                                    <w:t xml:space="preserve"> </w:t>
                                  </w:r>
                                  <w:r>
                                    <w:rPr>
                                      <w:sz w:val="20"/>
                                    </w:rPr>
                                    <w:t>Int'l</w:t>
                                  </w:r>
                                  <w:r>
                                    <w:rPr>
                                      <w:spacing w:val="-5"/>
                                      <w:sz w:val="20"/>
                                    </w:rPr>
                                    <w:t xml:space="preserve"> </w:t>
                                  </w:r>
                                  <w:r>
                                    <w:rPr>
                                      <w:spacing w:val="-2"/>
                                      <w:sz w:val="20"/>
                                    </w:rPr>
                                    <w:t>Organizations</w:t>
                                  </w:r>
                                </w:p>
                              </w:tc>
                              <w:tc>
                                <w:tcPr>
                                  <w:tcW w:w="1305" w:type="dxa"/>
                                  <w:tcBorders>
                                    <w:top w:val="nil"/>
                                    <w:bottom w:val="nil"/>
                                  </w:tcBorders>
                                  <w:shd w:val="clear" w:color="auto" w:fill="F9F6E5"/>
                                </w:tcPr>
                                <w:p w14:paraId="1D7A0FF0" w14:textId="77777777" w:rsidR="007A0D23" w:rsidRDefault="00782AFD">
                                  <w:pPr>
                                    <w:pStyle w:val="TableParagraph"/>
                                    <w:spacing w:before="1" w:line="219" w:lineRule="exact"/>
                                    <w:ind w:left="217" w:right="202"/>
                                    <w:jc w:val="center"/>
                                    <w:rPr>
                                      <w:sz w:val="20"/>
                                    </w:rPr>
                                  </w:pPr>
                                  <w:r>
                                    <w:rPr>
                                      <w:spacing w:val="-5"/>
                                      <w:sz w:val="20"/>
                                    </w:rPr>
                                    <w:t>62</w:t>
                                  </w:r>
                                </w:p>
                              </w:tc>
                              <w:tc>
                                <w:tcPr>
                                  <w:tcW w:w="1348" w:type="dxa"/>
                                  <w:tcBorders>
                                    <w:top w:val="nil"/>
                                    <w:bottom w:val="nil"/>
                                    <w:right w:val="single" w:sz="8" w:space="0" w:color="000000"/>
                                  </w:tcBorders>
                                  <w:shd w:val="clear" w:color="auto" w:fill="F9F6E5"/>
                                </w:tcPr>
                                <w:p w14:paraId="1D7A0FF1" w14:textId="77777777" w:rsidR="007A0D23" w:rsidRDefault="00782AFD">
                                  <w:pPr>
                                    <w:pStyle w:val="TableParagraph"/>
                                    <w:spacing w:before="1" w:line="219" w:lineRule="exact"/>
                                    <w:ind w:left="240" w:right="217"/>
                                    <w:jc w:val="center"/>
                                    <w:rPr>
                                      <w:sz w:val="20"/>
                                    </w:rPr>
                                  </w:pPr>
                                  <w:r>
                                    <w:rPr>
                                      <w:spacing w:val="-5"/>
                                      <w:sz w:val="20"/>
                                    </w:rPr>
                                    <w:t>17</w:t>
                                  </w:r>
                                </w:p>
                              </w:tc>
                            </w:tr>
                            <w:tr w:rsidR="007A0D23" w14:paraId="1D7A0FF6" w14:textId="77777777">
                              <w:trPr>
                                <w:trHeight w:val="268"/>
                              </w:trPr>
                              <w:tc>
                                <w:tcPr>
                                  <w:tcW w:w="3950" w:type="dxa"/>
                                  <w:tcBorders>
                                    <w:top w:val="nil"/>
                                    <w:left w:val="single" w:sz="8" w:space="0" w:color="000000"/>
                                    <w:bottom w:val="nil"/>
                                  </w:tcBorders>
                                  <w:shd w:val="clear" w:color="auto" w:fill="F9F6E5"/>
                                </w:tcPr>
                                <w:p w14:paraId="1D7A0FF3" w14:textId="77777777" w:rsidR="007A0D23" w:rsidRDefault="00782AFD">
                                  <w:pPr>
                                    <w:pStyle w:val="TableParagraph"/>
                                    <w:spacing w:before="1"/>
                                    <w:ind w:left="110"/>
                                    <w:rPr>
                                      <w:sz w:val="20"/>
                                    </w:rPr>
                                  </w:pPr>
                                  <w:r>
                                    <w:rPr>
                                      <w:sz w:val="20"/>
                                    </w:rPr>
                                    <w:t>International</w:t>
                                  </w:r>
                                  <w:r>
                                    <w:rPr>
                                      <w:spacing w:val="-8"/>
                                      <w:sz w:val="20"/>
                                    </w:rPr>
                                    <w:t xml:space="preserve"> </w:t>
                                  </w:r>
                                  <w:r>
                                    <w:rPr>
                                      <w:sz w:val="20"/>
                                    </w:rPr>
                                    <w:t>Students</w:t>
                                  </w:r>
                                  <w:r>
                                    <w:rPr>
                                      <w:spacing w:val="-8"/>
                                      <w:sz w:val="20"/>
                                    </w:rPr>
                                    <w:t xml:space="preserve"> </w:t>
                                  </w:r>
                                  <w:r>
                                    <w:rPr>
                                      <w:sz w:val="20"/>
                                    </w:rPr>
                                    <w:t>/</w:t>
                                  </w:r>
                                  <w:r>
                                    <w:rPr>
                                      <w:spacing w:val="-8"/>
                                      <w:sz w:val="20"/>
                                    </w:rPr>
                                    <w:t xml:space="preserve"> </w:t>
                                  </w:r>
                                  <w:r>
                                    <w:rPr>
                                      <w:sz w:val="20"/>
                                    </w:rPr>
                                    <w:t>Countries</w:t>
                                  </w:r>
                                  <w:r>
                                    <w:rPr>
                                      <w:spacing w:val="-8"/>
                                      <w:sz w:val="20"/>
                                    </w:rPr>
                                    <w:t xml:space="preserve"> </w:t>
                                  </w:r>
                                  <w:r>
                                    <w:rPr>
                                      <w:spacing w:val="-2"/>
                                      <w:sz w:val="20"/>
                                    </w:rPr>
                                    <w:t>Represented</w:t>
                                  </w:r>
                                </w:p>
                              </w:tc>
                              <w:tc>
                                <w:tcPr>
                                  <w:tcW w:w="1305" w:type="dxa"/>
                                  <w:tcBorders>
                                    <w:top w:val="nil"/>
                                    <w:bottom w:val="nil"/>
                                  </w:tcBorders>
                                  <w:shd w:val="clear" w:color="auto" w:fill="F9F6E5"/>
                                </w:tcPr>
                                <w:p w14:paraId="1D7A0FF4" w14:textId="77777777" w:rsidR="007A0D23" w:rsidRDefault="00782AFD">
                                  <w:pPr>
                                    <w:pStyle w:val="TableParagraph"/>
                                    <w:spacing w:before="1"/>
                                    <w:ind w:left="217" w:right="202"/>
                                    <w:jc w:val="center"/>
                                    <w:rPr>
                                      <w:sz w:val="20"/>
                                    </w:rPr>
                                  </w:pPr>
                                  <w:r>
                                    <w:rPr>
                                      <w:sz w:val="20"/>
                                    </w:rPr>
                                    <w:t>5248</w:t>
                                  </w:r>
                                  <w:r>
                                    <w:rPr>
                                      <w:spacing w:val="-3"/>
                                      <w:sz w:val="20"/>
                                    </w:rPr>
                                    <w:t xml:space="preserve"> </w:t>
                                  </w:r>
                                  <w:r>
                                    <w:rPr>
                                      <w:sz w:val="20"/>
                                    </w:rPr>
                                    <w:t>/</w:t>
                                  </w:r>
                                  <w:r>
                                    <w:rPr>
                                      <w:spacing w:val="-2"/>
                                      <w:sz w:val="20"/>
                                    </w:rPr>
                                    <w:t xml:space="preserve"> </w:t>
                                  </w:r>
                                  <w:r>
                                    <w:rPr>
                                      <w:spacing w:val="-5"/>
                                      <w:sz w:val="20"/>
                                    </w:rPr>
                                    <w:t>128</w:t>
                                  </w:r>
                                </w:p>
                              </w:tc>
                              <w:tc>
                                <w:tcPr>
                                  <w:tcW w:w="1348" w:type="dxa"/>
                                  <w:tcBorders>
                                    <w:top w:val="nil"/>
                                    <w:bottom w:val="nil"/>
                                    <w:right w:val="single" w:sz="8" w:space="0" w:color="000000"/>
                                  </w:tcBorders>
                                  <w:shd w:val="clear" w:color="auto" w:fill="F9F6E5"/>
                                </w:tcPr>
                                <w:p w14:paraId="1D7A0FF5" w14:textId="77777777" w:rsidR="007A0D23" w:rsidRDefault="00782AFD">
                                  <w:pPr>
                                    <w:pStyle w:val="TableParagraph"/>
                                    <w:spacing w:before="1"/>
                                    <w:ind w:left="240" w:right="217"/>
                                    <w:jc w:val="center"/>
                                    <w:rPr>
                                      <w:sz w:val="20"/>
                                    </w:rPr>
                                  </w:pPr>
                                  <w:r>
                                    <w:rPr>
                                      <w:sz w:val="20"/>
                                    </w:rPr>
                                    <w:t>3300</w:t>
                                  </w:r>
                                  <w:r>
                                    <w:rPr>
                                      <w:spacing w:val="-3"/>
                                      <w:sz w:val="20"/>
                                    </w:rPr>
                                    <w:t xml:space="preserve"> </w:t>
                                  </w:r>
                                  <w:r>
                                    <w:rPr>
                                      <w:sz w:val="20"/>
                                    </w:rPr>
                                    <w:t>/</w:t>
                                  </w:r>
                                  <w:r>
                                    <w:rPr>
                                      <w:spacing w:val="-2"/>
                                      <w:sz w:val="20"/>
                                    </w:rPr>
                                    <w:t xml:space="preserve"> </w:t>
                                  </w:r>
                                  <w:r>
                                    <w:rPr>
                                      <w:spacing w:val="-5"/>
                                      <w:sz w:val="20"/>
                                    </w:rPr>
                                    <w:t>120</w:t>
                                  </w:r>
                                </w:p>
                              </w:tc>
                            </w:tr>
                            <w:tr w:rsidR="007A0D23" w14:paraId="1D7A0FFA" w14:textId="77777777">
                              <w:trPr>
                                <w:trHeight w:val="293"/>
                              </w:trPr>
                              <w:tc>
                                <w:tcPr>
                                  <w:tcW w:w="3950" w:type="dxa"/>
                                  <w:tcBorders>
                                    <w:top w:val="nil"/>
                                    <w:left w:val="single" w:sz="8" w:space="0" w:color="000000"/>
                                    <w:bottom w:val="single" w:sz="8" w:space="0" w:color="000000"/>
                                  </w:tcBorders>
                                  <w:shd w:val="clear" w:color="auto" w:fill="F9F6E5"/>
                                </w:tcPr>
                                <w:p w14:paraId="1D7A0FF7" w14:textId="77777777" w:rsidR="007A0D23" w:rsidRDefault="00782AFD">
                                  <w:pPr>
                                    <w:pStyle w:val="TableParagraph"/>
                                    <w:spacing w:before="30"/>
                                    <w:ind w:left="110"/>
                                    <w:rPr>
                                      <w:sz w:val="20"/>
                                    </w:rPr>
                                  </w:pPr>
                                  <w:r>
                                    <w:rPr>
                                      <w:sz w:val="20"/>
                                    </w:rPr>
                                    <w:t>Foreign</w:t>
                                  </w:r>
                                  <w:r>
                                    <w:rPr>
                                      <w:spacing w:val="-5"/>
                                      <w:sz w:val="20"/>
                                    </w:rPr>
                                    <w:t xml:space="preserve"> </w:t>
                                  </w:r>
                                  <w:r>
                                    <w:rPr>
                                      <w:sz w:val="20"/>
                                    </w:rPr>
                                    <w:t>Born</w:t>
                                  </w:r>
                                  <w:r>
                                    <w:rPr>
                                      <w:spacing w:val="-5"/>
                                      <w:sz w:val="20"/>
                                    </w:rPr>
                                    <w:t xml:space="preserve"> </w:t>
                                  </w:r>
                                  <w:r>
                                    <w:rPr>
                                      <w:sz w:val="20"/>
                                    </w:rPr>
                                    <w:t>Faculty</w:t>
                                  </w:r>
                                  <w:r>
                                    <w:rPr>
                                      <w:spacing w:val="-5"/>
                                      <w:sz w:val="20"/>
                                    </w:rPr>
                                    <w:t xml:space="preserve"> </w:t>
                                  </w:r>
                                  <w:r>
                                    <w:rPr>
                                      <w:sz w:val="20"/>
                                    </w:rPr>
                                    <w:t>/</w:t>
                                  </w:r>
                                  <w:r>
                                    <w:rPr>
                                      <w:spacing w:val="-5"/>
                                      <w:sz w:val="20"/>
                                    </w:rPr>
                                    <w:t xml:space="preserve"> </w:t>
                                  </w:r>
                                  <w:r>
                                    <w:rPr>
                                      <w:spacing w:val="-2"/>
                                      <w:sz w:val="20"/>
                                    </w:rPr>
                                    <w:t>Percentage</w:t>
                                  </w:r>
                                </w:p>
                              </w:tc>
                              <w:tc>
                                <w:tcPr>
                                  <w:tcW w:w="1305" w:type="dxa"/>
                                  <w:tcBorders>
                                    <w:top w:val="nil"/>
                                    <w:bottom w:val="single" w:sz="8" w:space="0" w:color="000000"/>
                                  </w:tcBorders>
                                  <w:shd w:val="clear" w:color="auto" w:fill="F9F6E5"/>
                                </w:tcPr>
                                <w:p w14:paraId="1D7A0FF8" w14:textId="77777777" w:rsidR="007A0D23" w:rsidRDefault="00782AFD">
                                  <w:pPr>
                                    <w:pStyle w:val="TableParagraph"/>
                                    <w:spacing w:before="30"/>
                                    <w:ind w:left="217" w:right="202"/>
                                    <w:jc w:val="center"/>
                                    <w:rPr>
                                      <w:sz w:val="20"/>
                                    </w:rPr>
                                  </w:pPr>
                                  <w:r>
                                    <w:rPr>
                                      <w:sz w:val="20"/>
                                    </w:rPr>
                                    <w:t>617</w:t>
                                  </w:r>
                                  <w:r>
                                    <w:rPr>
                                      <w:spacing w:val="-2"/>
                                      <w:sz w:val="20"/>
                                    </w:rPr>
                                    <w:t xml:space="preserve"> </w:t>
                                  </w:r>
                                  <w:r>
                                    <w:rPr>
                                      <w:sz w:val="20"/>
                                    </w:rPr>
                                    <w:t>/</w:t>
                                  </w:r>
                                  <w:r>
                                    <w:rPr>
                                      <w:spacing w:val="-2"/>
                                      <w:sz w:val="20"/>
                                    </w:rPr>
                                    <w:t xml:space="preserve"> </w:t>
                                  </w:r>
                                  <w:r>
                                    <w:rPr>
                                      <w:spacing w:val="-5"/>
                                      <w:sz w:val="20"/>
                                    </w:rPr>
                                    <w:t>53%</w:t>
                                  </w:r>
                                </w:p>
                              </w:tc>
                              <w:tc>
                                <w:tcPr>
                                  <w:tcW w:w="1348" w:type="dxa"/>
                                  <w:tcBorders>
                                    <w:top w:val="nil"/>
                                    <w:bottom w:val="single" w:sz="8" w:space="0" w:color="000000"/>
                                    <w:right w:val="single" w:sz="8" w:space="0" w:color="000000"/>
                                  </w:tcBorders>
                                  <w:shd w:val="clear" w:color="auto" w:fill="F9F6E5"/>
                                </w:tcPr>
                                <w:p w14:paraId="1D7A0FF9" w14:textId="77777777" w:rsidR="007A0D23" w:rsidRDefault="00782AFD">
                                  <w:pPr>
                                    <w:pStyle w:val="TableParagraph"/>
                                    <w:spacing w:before="30"/>
                                    <w:ind w:left="240" w:right="217"/>
                                    <w:jc w:val="center"/>
                                    <w:rPr>
                                      <w:sz w:val="20"/>
                                    </w:rPr>
                                  </w:pPr>
                                  <w:r>
                                    <w:rPr>
                                      <w:sz w:val="20"/>
                                    </w:rPr>
                                    <w:t>330</w:t>
                                  </w:r>
                                  <w:r>
                                    <w:rPr>
                                      <w:spacing w:val="-2"/>
                                      <w:sz w:val="20"/>
                                    </w:rPr>
                                    <w:t xml:space="preserve"> </w:t>
                                  </w:r>
                                  <w:r>
                                    <w:rPr>
                                      <w:sz w:val="20"/>
                                    </w:rPr>
                                    <w:t>/</w:t>
                                  </w:r>
                                  <w:r>
                                    <w:rPr>
                                      <w:spacing w:val="-2"/>
                                      <w:sz w:val="20"/>
                                    </w:rPr>
                                    <w:t xml:space="preserve"> </w:t>
                                  </w:r>
                                  <w:r>
                                    <w:rPr>
                                      <w:spacing w:val="-5"/>
                                      <w:sz w:val="20"/>
                                    </w:rPr>
                                    <w:t>17%</w:t>
                                  </w:r>
                                </w:p>
                              </w:tc>
                            </w:tr>
                          </w:tbl>
                          <w:p w14:paraId="1D7A0FFB" w14:textId="77777777" w:rsidR="007A0D23" w:rsidRDefault="007A0D2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A0FA7" id="_x0000_t202" coordsize="21600,21600" o:spt="202" path="m,l,21600r21600,l21600,xe">
                <v:stroke joinstyle="miter"/>
                <v:path gradientshapeok="t" o:connecttype="rect"/>
              </v:shapetype>
              <v:shape id="docshape2" o:spid="_x0000_s1026" type="#_x0000_t202" style="position:absolute;left:0;text-align:left;margin-left:74.75pt;margin-top:1.1pt;width:337.2pt;height:225.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p11wEAAJIDAAAOAAAAZHJzL2Uyb0RvYy54bWysU9tu2zAMfR+wfxD0vjjxsiIw4hRdiw4D&#10;ugvQ9QMUWbaF2aJGKrGzrx8lx+nWvQ17EWhSOjznkN5ej30njgbJgivlarGUwjgNlXVNKZ++3b/Z&#10;SEFBuUp14EwpT4bk9e71q+3gC5NDC11lUDCIo2LwpWxD8EWWkW5Nr2gB3jgu1oC9CvyJTVahGhi9&#10;77J8ubzKBsDKI2hDxNm7qSh3Cb+ujQ5f6ppMEF0pmVtIJ6ZzH89st1VFg8q3Vp9pqH9g0SvruOkF&#10;6k4FJQ5o/4LqrUYgqMNCQ59BXVttkgZWs1q+UPPYKm+SFjaH/MUm+n+w+vPx0X9FEcb3MPIAkwjy&#10;D6C/k3Bw2yrXmBtEGFqjKm68ipZlg6fi/DRaTQVFkP3wCSoesjoESEBjjX10hXUKRucBnC6mmzEI&#10;zcl1vsnXay5pruWbq7f56l3qoYr5uUcKHwz0IgalRJ5qglfHBwqRjirmK7Gbg3vbdWmynfsjwRdj&#10;JtGPjCfuYdyPfDvK2EN1YiEI06LwYnPQAv6UYuAlKSX9OCg0UnQfHZsRN2oOcA72c6Cc5qelDFJM&#10;4W2YNu/g0TYtI092O7hhw2qbpDyzOPPkwSeF5yWNm/X7d7r1/CvtfgEAAP//AwBQSwMEFAAGAAgA&#10;AAAhANxPqIzfAAAACQEAAA8AAABkcnMvZG93bnJldi54bWxMj81OwzAQhO9IvIO1SNyo0/RHTYhT&#10;VQhOSBVpOHB0km1iNV6H2G3D23c5wXE0o5lvsu1ke3HB0RtHCuazCARS7RpDrYLP8u1pA8IHTY3u&#10;HaGCH/Swze/vMp027koFXg6hFVxCPtUKuhCGVEpfd2i1n7kBib2jG60OLMdWNqO+crntZRxFa2m1&#10;IV7o9IAvHdanw9kq2H1R8Wq+99VHcSxMWSYRva9PSj0+TLtnEAGn8BeGX3xGh5yZKnemxoue9TJZ&#10;cVRBHINgfxMvEhCVguVqMQeZZ/L/g/wGAAD//wMAUEsBAi0AFAAGAAgAAAAhALaDOJL+AAAA4QEA&#10;ABMAAAAAAAAAAAAAAAAAAAAAAFtDb250ZW50X1R5cGVzXS54bWxQSwECLQAUAAYACAAAACEAOP0h&#10;/9YAAACUAQAACwAAAAAAAAAAAAAAAAAvAQAAX3JlbHMvLnJlbHNQSwECLQAUAAYACAAAACEAZUIq&#10;ddcBAACSAwAADgAAAAAAAAAAAAAAAAAuAgAAZHJzL2Uyb0RvYy54bWxQSwECLQAUAAYACAAAACEA&#10;3E+ojN8AAAAJAQAADwAAAAAAAAAAAAAAAAAxBAAAZHJzL2Rvd25yZXYueG1sUEsFBgAAAAAEAAQA&#10;8wAAAD0FAAAAAA==&#10;" filled="f" stroked="f">
                <v:textbox inset="0,0,0,0">
                  <w:txbxContent>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0"/>
                        <w:gridCol w:w="1305"/>
                        <w:gridCol w:w="1348"/>
                      </w:tblGrid>
                      <w:tr w:rsidR="007A0D23" w14:paraId="1D7A0FB6" w14:textId="77777777">
                        <w:trPr>
                          <w:trHeight w:val="258"/>
                        </w:trPr>
                        <w:tc>
                          <w:tcPr>
                            <w:tcW w:w="6603" w:type="dxa"/>
                            <w:gridSpan w:val="3"/>
                            <w:tcBorders>
                              <w:left w:val="single" w:sz="8" w:space="0" w:color="000000"/>
                              <w:bottom w:val="single" w:sz="8" w:space="0" w:color="000000"/>
                              <w:right w:val="single" w:sz="8" w:space="0" w:color="000000"/>
                            </w:tcBorders>
                            <w:shd w:val="clear" w:color="auto" w:fill="003057"/>
                          </w:tcPr>
                          <w:p w14:paraId="1D7A0FB5" w14:textId="77777777" w:rsidR="007A0D23" w:rsidRDefault="00782AFD">
                            <w:pPr>
                              <w:pStyle w:val="TableParagraph"/>
                              <w:ind w:left="1848"/>
                              <w:rPr>
                                <w:b/>
                                <w:sz w:val="20"/>
                              </w:rPr>
                            </w:pPr>
                            <w:r>
                              <w:rPr>
                                <w:b/>
                                <w:color w:val="FFFFFF"/>
                                <w:sz w:val="20"/>
                              </w:rPr>
                              <w:t>Table</w:t>
                            </w:r>
                            <w:r>
                              <w:rPr>
                                <w:b/>
                                <w:color w:val="FFFFFF"/>
                                <w:spacing w:val="-8"/>
                                <w:sz w:val="20"/>
                              </w:rPr>
                              <w:t xml:space="preserve"> </w:t>
                            </w:r>
                            <w:r>
                              <w:rPr>
                                <w:b/>
                                <w:color w:val="FFFFFF"/>
                                <w:sz w:val="20"/>
                              </w:rPr>
                              <w:t>A.3:</w:t>
                            </w:r>
                            <w:r>
                              <w:rPr>
                                <w:b/>
                                <w:color w:val="FFFFFF"/>
                                <w:spacing w:val="-8"/>
                                <w:sz w:val="20"/>
                              </w:rPr>
                              <w:t xml:space="preserve"> </w:t>
                            </w:r>
                            <w:r>
                              <w:rPr>
                                <w:b/>
                                <w:color w:val="FFFFFF"/>
                                <w:sz w:val="20"/>
                              </w:rPr>
                              <w:t>International</w:t>
                            </w:r>
                            <w:r>
                              <w:rPr>
                                <w:b/>
                                <w:color w:val="FFFFFF"/>
                                <w:spacing w:val="-8"/>
                                <w:sz w:val="20"/>
                              </w:rPr>
                              <w:t xml:space="preserve"> </w:t>
                            </w:r>
                            <w:r>
                              <w:rPr>
                                <w:b/>
                                <w:color w:val="FFFFFF"/>
                                <w:spacing w:val="-2"/>
                                <w:sz w:val="20"/>
                              </w:rPr>
                              <w:t>Linkages</w:t>
                            </w:r>
                          </w:p>
                        </w:tc>
                      </w:tr>
                      <w:tr w:rsidR="007A0D23" w14:paraId="1D7A0FBA" w14:textId="77777777">
                        <w:trPr>
                          <w:trHeight w:val="263"/>
                        </w:trPr>
                        <w:tc>
                          <w:tcPr>
                            <w:tcW w:w="3950" w:type="dxa"/>
                            <w:tcBorders>
                              <w:top w:val="single" w:sz="8" w:space="0" w:color="000000"/>
                              <w:left w:val="single" w:sz="8" w:space="0" w:color="000000"/>
                              <w:bottom w:val="single" w:sz="8" w:space="0" w:color="000000"/>
                            </w:tcBorders>
                            <w:shd w:val="clear" w:color="auto" w:fill="BFBFBF"/>
                          </w:tcPr>
                          <w:p w14:paraId="1D7A0FB7" w14:textId="77777777" w:rsidR="007A0D23" w:rsidRDefault="00782AFD">
                            <w:pPr>
                              <w:pStyle w:val="TableParagraph"/>
                              <w:ind w:left="110"/>
                              <w:rPr>
                                <w:b/>
                                <w:sz w:val="20"/>
                              </w:rPr>
                            </w:pPr>
                            <w:r>
                              <w:rPr>
                                <w:b/>
                                <w:sz w:val="20"/>
                              </w:rPr>
                              <w:t>AGSC</w:t>
                            </w:r>
                            <w:r>
                              <w:rPr>
                                <w:b/>
                                <w:spacing w:val="-9"/>
                                <w:sz w:val="20"/>
                              </w:rPr>
                              <w:t xml:space="preserve"> </w:t>
                            </w:r>
                            <w:r>
                              <w:rPr>
                                <w:b/>
                                <w:sz w:val="20"/>
                              </w:rPr>
                              <w:t>Linkages</w:t>
                            </w:r>
                            <w:r>
                              <w:rPr>
                                <w:b/>
                                <w:spacing w:val="-7"/>
                                <w:sz w:val="20"/>
                              </w:rPr>
                              <w:t xml:space="preserve"> </w:t>
                            </w:r>
                            <w:r>
                              <w:rPr>
                                <w:b/>
                                <w:spacing w:val="-2"/>
                                <w:sz w:val="20"/>
                              </w:rPr>
                              <w:t>Abroad</w:t>
                            </w:r>
                          </w:p>
                        </w:tc>
                        <w:tc>
                          <w:tcPr>
                            <w:tcW w:w="1305" w:type="dxa"/>
                            <w:tcBorders>
                              <w:top w:val="single" w:sz="8" w:space="0" w:color="000000"/>
                              <w:bottom w:val="single" w:sz="8" w:space="0" w:color="000000"/>
                            </w:tcBorders>
                            <w:shd w:val="clear" w:color="auto" w:fill="BFBFBF"/>
                          </w:tcPr>
                          <w:p w14:paraId="1D7A0FB8" w14:textId="77777777" w:rsidR="007A0D23" w:rsidRDefault="00782AFD">
                            <w:pPr>
                              <w:pStyle w:val="TableParagraph"/>
                              <w:ind w:left="217" w:right="202"/>
                              <w:jc w:val="center"/>
                              <w:rPr>
                                <w:b/>
                                <w:sz w:val="20"/>
                              </w:rPr>
                            </w:pPr>
                            <w:r>
                              <w:rPr>
                                <w:b/>
                                <w:spacing w:val="-5"/>
                                <w:sz w:val="20"/>
                              </w:rPr>
                              <w:t>GT</w:t>
                            </w:r>
                          </w:p>
                        </w:tc>
                        <w:tc>
                          <w:tcPr>
                            <w:tcW w:w="1348" w:type="dxa"/>
                            <w:tcBorders>
                              <w:top w:val="single" w:sz="8" w:space="0" w:color="000000"/>
                              <w:bottom w:val="single" w:sz="8" w:space="0" w:color="000000"/>
                              <w:right w:val="single" w:sz="8" w:space="0" w:color="000000"/>
                            </w:tcBorders>
                            <w:shd w:val="clear" w:color="auto" w:fill="BFBFBF"/>
                          </w:tcPr>
                          <w:p w14:paraId="1D7A0FB9" w14:textId="77777777" w:rsidR="007A0D23" w:rsidRDefault="00782AFD">
                            <w:pPr>
                              <w:pStyle w:val="TableParagraph"/>
                              <w:ind w:left="240" w:right="216"/>
                              <w:jc w:val="center"/>
                              <w:rPr>
                                <w:b/>
                                <w:sz w:val="20"/>
                              </w:rPr>
                            </w:pPr>
                            <w:r>
                              <w:rPr>
                                <w:b/>
                                <w:spacing w:val="-5"/>
                                <w:sz w:val="20"/>
                              </w:rPr>
                              <w:t>GSU</w:t>
                            </w:r>
                          </w:p>
                        </w:tc>
                      </w:tr>
                      <w:tr w:rsidR="007A0D23" w14:paraId="1D7A0FBE" w14:textId="77777777">
                        <w:trPr>
                          <w:trHeight w:val="238"/>
                        </w:trPr>
                        <w:tc>
                          <w:tcPr>
                            <w:tcW w:w="3950" w:type="dxa"/>
                            <w:tcBorders>
                              <w:top w:val="single" w:sz="8" w:space="0" w:color="000000"/>
                              <w:left w:val="single" w:sz="8" w:space="0" w:color="000000"/>
                              <w:bottom w:val="nil"/>
                            </w:tcBorders>
                            <w:shd w:val="clear" w:color="auto" w:fill="F9F6E5"/>
                          </w:tcPr>
                          <w:p w14:paraId="1D7A0FBB" w14:textId="77777777" w:rsidR="007A0D23" w:rsidRDefault="00782AFD">
                            <w:pPr>
                              <w:pStyle w:val="TableParagraph"/>
                              <w:spacing w:line="219" w:lineRule="exact"/>
                              <w:ind w:left="110"/>
                              <w:rPr>
                                <w:sz w:val="20"/>
                              </w:rPr>
                            </w:pPr>
                            <w:r>
                              <w:rPr>
                                <w:sz w:val="20"/>
                              </w:rPr>
                              <w:t>Total</w:t>
                            </w:r>
                            <w:r>
                              <w:rPr>
                                <w:spacing w:val="-9"/>
                                <w:sz w:val="20"/>
                              </w:rPr>
                              <w:t xml:space="preserve"> </w:t>
                            </w:r>
                            <w:r>
                              <w:rPr>
                                <w:sz w:val="20"/>
                              </w:rPr>
                              <w:t>Overseas</w:t>
                            </w:r>
                            <w:r>
                              <w:rPr>
                                <w:spacing w:val="-8"/>
                                <w:sz w:val="20"/>
                              </w:rPr>
                              <w:t xml:space="preserve"> </w:t>
                            </w:r>
                            <w:r>
                              <w:rPr>
                                <w:sz w:val="20"/>
                              </w:rPr>
                              <w:t>Partnership</w:t>
                            </w:r>
                            <w:r>
                              <w:rPr>
                                <w:spacing w:val="-8"/>
                                <w:sz w:val="20"/>
                              </w:rPr>
                              <w:t xml:space="preserve"> </w:t>
                            </w:r>
                            <w:r>
                              <w:rPr>
                                <w:spacing w:val="-2"/>
                                <w:sz w:val="20"/>
                              </w:rPr>
                              <w:t>Agreements</w:t>
                            </w:r>
                          </w:p>
                        </w:tc>
                        <w:tc>
                          <w:tcPr>
                            <w:tcW w:w="1305" w:type="dxa"/>
                            <w:tcBorders>
                              <w:top w:val="single" w:sz="8" w:space="0" w:color="000000"/>
                              <w:bottom w:val="nil"/>
                            </w:tcBorders>
                            <w:shd w:val="clear" w:color="auto" w:fill="F9F6E5"/>
                          </w:tcPr>
                          <w:p w14:paraId="1D7A0FBC" w14:textId="77777777" w:rsidR="007A0D23" w:rsidRDefault="00782AFD">
                            <w:pPr>
                              <w:pStyle w:val="TableParagraph"/>
                              <w:spacing w:line="219" w:lineRule="exact"/>
                              <w:ind w:left="217" w:right="202"/>
                              <w:jc w:val="center"/>
                              <w:rPr>
                                <w:sz w:val="20"/>
                              </w:rPr>
                            </w:pPr>
                            <w:r>
                              <w:rPr>
                                <w:spacing w:val="-5"/>
                                <w:sz w:val="20"/>
                              </w:rPr>
                              <w:t>435</w:t>
                            </w:r>
                          </w:p>
                        </w:tc>
                        <w:tc>
                          <w:tcPr>
                            <w:tcW w:w="1348" w:type="dxa"/>
                            <w:tcBorders>
                              <w:top w:val="single" w:sz="8" w:space="0" w:color="000000"/>
                              <w:bottom w:val="nil"/>
                              <w:right w:val="single" w:sz="8" w:space="0" w:color="000000"/>
                            </w:tcBorders>
                            <w:shd w:val="clear" w:color="auto" w:fill="F9F6E5"/>
                          </w:tcPr>
                          <w:p w14:paraId="1D7A0FBD" w14:textId="77777777" w:rsidR="007A0D23" w:rsidRDefault="00782AFD">
                            <w:pPr>
                              <w:pStyle w:val="TableParagraph"/>
                              <w:spacing w:line="219" w:lineRule="exact"/>
                              <w:ind w:left="240" w:right="217"/>
                              <w:jc w:val="center"/>
                              <w:rPr>
                                <w:sz w:val="20"/>
                              </w:rPr>
                            </w:pPr>
                            <w:r>
                              <w:rPr>
                                <w:spacing w:val="-5"/>
                                <w:sz w:val="20"/>
                              </w:rPr>
                              <w:t>142</w:t>
                            </w:r>
                          </w:p>
                        </w:tc>
                      </w:tr>
                      <w:tr w:rsidR="007A0D23" w14:paraId="1D7A0FC2" w14:textId="77777777">
                        <w:trPr>
                          <w:trHeight w:val="240"/>
                        </w:trPr>
                        <w:tc>
                          <w:tcPr>
                            <w:tcW w:w="3950" w:type="dxa"/>
                            <w:tcBorders>
                              <w:top w:val="nil"/>
                              <w:left w:val="single" w:sz="8" w:space="0" w:color="000000"/>
                              <w:bottom w:val="nil"/>
                            </w:tcBorders>
                            <w:shd w:val="clear" w:color="auto" w:fill="F9F6E5"/>
                          </w:tcPr>
                          <w:p w14:paraId="1D7A0FBF" w14:textId="77777777" w:rsidR="007A0D23" w:rsidRDefault="00782AFD">
                            <w:pPr>
                              <w:pStyle w:val="TableParagraph"/>
                              <w:spacing w:before="1" w:line="219" w:lineRule="exact"/>
                              <w:ind w:left="110"/>
                              <w:rPr>
                                <w:sz w:val="20"/>
                              </w:rPr>
                            </w:pPr>
                            <w:r>
                              <w:rPr>
                                <w:sz w:val="20"/>
                              </w:rPr>
                              <w:t>Undergraduate</w:t>
                            </w:r>
                            <w:r>
                              <w:rPr>
                                <w:spacing w:val="-11"/>
                                <w:sz w:val="20"/>
                              </w:rPr>
                              <w:t xml:space="preserve"> </w:t>
                            </w:r>
                            <w:r>
                              <w:rPr>
                                <w:sz w:val="20"/>
                              </w:rPr>
                              <w:t>Student</w:t>
                            </w:r>
                            <w:r>
                              <w:rPr>
                                <w:spacing w:val="-10"/>
                                <w:sz w:val="20"/>
                              </w:rPr>
                              <w:t xml:space="preserve"> </w:t>
                            </w:r>
                            <w:r>
                              <w:rPr>
                                <w:spacing w:val="-2"/>
                                <w:sz w:val="20"/>
                              </w:rPr>
                              <w:t>Exchanges</w:t>
                            </w:r>
                          </w:p>
                        </w:tc>
                        <w:tc>
                          <w:tcPr>
                            <w:tcW w:w="1305" w:type="dxa"/>
                            <w:tcBorders>
                              <w:top w:val="nil"/>
                              <w:bottom w:val="nil"/>
                            </w:tcBorders>
                            <w:shd w:val="clear" w:color="auto" w:fill="F9F6E5"/>
                          </w:tcPr>
                          <w:p w14:paraId="1D7A0FC0" w14:textId="77777777" w:rsidR="007A0D23" w:rsidRDefault="00782AFD">
                            <w:pPr>
                              <w:pStyle w:val="TableParagraph"/>
                              <w:spacing w:before="1" w:line="219" w:lineRule="exact"/>
                              <w:ind w:left="217" w:right="202"/>
                              <w:jc w:val="center"/>
                              <w:rPr>
                                <w:sz w:val="20"/>
                              </w:rPr>
                            </w:pPr>
                            <w:r>
                              <w:rPr>
                                <w:spacing w:val="-5"/>
                                <w:sz w:val="20"/>
                              </w:rPr>
                              <w:t>77</w:t>
                            </w:r>
                          </w:p>
                        </w:tc>
                        <w:tc>
                          <w:tcPr>
                            <w:tcW w:w="1348" w:type="dxa"/>
                            <w:tcBorders>
                              <w:top w:val="nil"/>
                              <w:bottom w:val="nil"/>
                              <w:right w:val="single" w:sz="8" w:space="0" w:color="000000"/>
                            </w:tcBorders>
                            <w:shd w:val="clear" w:color="auto" w:fill="F9F6E5"/>
                          </w:tcPr>
                          <w:p w14:paraId="1D7A0FC1" w14:textId="77777777" w:rsidR="007A0D23" w:rsidRDefault="00782AFD">
                            <w:pPr>
                              <w:pStyle w:val="TableParagraph"/>
                              <w:spacing w:before="1" w:line="219" w:lineRule="exact"/>
                              <w:ind w:left="240" w:right="217"/>
                              <w:jc w:val="center"/>
                              <w:rPr>
                                <w:sz w:val="20"/>
                              </w:rPr>
                            </w:pPr>
                            <w:r>
                              <w:rPr>
                                <w:spacing w:val="-5"/>
                                <w:sz w:val="20"/>
                              </w:rPr>
                              <w:t>34</w:t>
                            </w:r>
                          </w:p>
                        </w:tc>
                      </w:tr>
                      <w:tr w:rsidR="007A0D23" w14:paraId="1D7A0FC6" w14:textId="77777777">
                        <w:trPr>
                          <w:trHeight w:val="240"/>
                        </w:trPr>
                        <w:tc>
                          <w:tcPr>
                            <w:tcW w:w="3950" w:type="dxa"/>
                            <w:tcBorders>
                              <w:top w:val="nil"/>
                              <w:left w:val="single" w:sz="8" w:space="0" w:color="000000"/>
                              <w:bottom w:val="nil"/>
                            </w:tcBorders>
                            <w:shd w:val="clear" w:color="auto" w:fill="F9F6E5"/>
                          </w:tcPr>
                          <w:p w14:paraId="1D7A0FC3" w14:textId="77777777" w:rsidR="007A0D23" w:rsidRDefault="00782AFD">
                            <w:pPr>
                              <w:pStyle w:val="TableParagraph"/>
                              <w:spacing w:before="1" w:line="219" w:lineRule="exact"/>
                              <w:ind w:left="110"/>
                              <w:rPr>
                                <w:sz w:val="20"/>
                              </w:rPr>
                            </w:pPr>
                            <w:r>
                              <w:rPr>
                                <w:sz w:val="20"/>
                              </w:rPr>
                              <w:t>Virtual</w:t>
                            </w:r>
                            <w:r>
                              <w:rPr>
                                <w:spacing w:val="-7"/>
                                <w:sz w:val="20"/>
                              </w:rPr>
                              <w:t xml:space="preserve"> </w:t>
                            </w:r>
                            <w:r>
                              <w:rPr>
                                <w:sz w:val="20"/>
                              </w:rPr>
                              <w:t>Exchanges</w:t>
                            </w:r>
                            <w:r>
                              <w:rPr>
                                <w:spacing w:val="-7"/>
                                <w:sz w:val="20"/>
                              </w:rPr>
                              <w:t xml:space="preserve"> </w:t>
                            </w:r>
                            <w:r>
                              <w:rPr>
                                <w:sz w:val="20"/>
                              </w:rPr>
                              <w:t>/</w:t>
                            </w:r>
                            <w:r>
                              <w:rPr>
                                <w:spacing w:val="-7"/>
                                <w:sz w:val="20"/>
                              </w:rPr>
                              <w:t xml:space="preserve"> </w:t>
                            </w:r>
                            <w:r>
                              <w:rPr>
                                <w:sz w:val="20"/>
                              </w:rPr>
                              <w:t>Countries</w:t>
                            </w:r>
                            <w:r>
                              <w:rPr>
                                <w:spacing w:val="-7"/>
                                <w:sz w:val="20"/>
                              </w:rPr>
                              <w:t xml:space="preserve"> </w:t>
                            </w:r>
                            <w:r>
                              <w:rPr>
                                <w:spacing w:val="-2"/>
                                <w:sz w:val="20"/>
                              </w:rPr>
                              <w:t>Represented</w:t>
                            </w:r>
                          </w:p>
                        </w:tc>
                        <w:tc>
                          <w:tcPr>
                            <w:tcW w:w="1305" w:type="dxa"/>
                            <w:tcBorders>
                              <w:top w:val="nil"/>
                              <w:bottom w:val="nil"/>
                            </w:tcBorders>
                            <w:shd w:val="clear" w:color="auto" w:fill="F9F6E5"/>
                          </w:tcPr>
                          <w:p w14:paraId="1D7A0FC4" w14:textId="77777777" w:rsidR="007A0D23" w:rsidRDefault="007A0D23">
                            <w:pPr>
                              <w:pStyle w:val="TableParagraph"/>
                              <w:rPr>
                                <w:sz w:val="16"/>
                              </w:rPr>
                            </w:pPr>
                          </w:p>
                        </w:tc>
                        <w:tc>
                          <w:tcPr>
                            <w:tcW w:w="1348" w:type="dxa"/>
                            <w:tcBorders>
                              <w:top w:val="nil"/>
                              <w:bottom w:val="nil"/>
                              <w:right w:val="single" w:sz="8" w:space="0" w:color="000000"/>
                            </w:tcBorders>
                            <w:shd w:val="clear" w:color="auto" w:fill="F9F6E5"/>
                          </w:tcPr>
                          <w:p w14:paraId="1D7A0FC5" w14:textId="77777777" w:rsidR="007A0D23" w:rsidRDefault="00782AFD">
                            <w:pPr>
                              <w:pStyle w:val="TableParagraph"/>
                              <w:spacing w:before="1" w:line="219" w:lineRule="exact"/>
                              <w:ind w:left="240" w:right="217"/>
                              <w:jc w:val="center"/>
                              <w:rPr>
                                <w:sz w:val="20"/>
                              </w:rPr>
                            </w:pPr>
                            <w:r>
                              <w:rPr>
                                <w:sz w:val="20"/>
                              </w:rPr>
                              <w:t>28</w:t>
                            </w:r>
                            <w:r>
                              <w:rPr>
                                <w:spacing w:val="-4"/>
                                <w:sz w:val="20"/>
                              </w:rPr>
                              <w:t xml:space="preserve"> </w:t>
                            </w:r>
                            <w:r>
                              <w:rPr>
                                <w:sz w:val="20"/>
                              </w:rPr>
                              <w:t>/</w:t>
                            </w:r>
                            <w:r>
                              <w:rPr>
                                <w:spacing w:val="-1"/>
                                <w:sz w:val="20"/>
                              </w:rPr>
                              <w:t xml:space="preserve"> </w:t>
                            </w:r>
                            <w:r>
                              <w:rPr>
                                <w:spacing w:val="-5"/>
                                <w:sz w:val="20"/>
                              </w:rPr>
                              <w:t>19</w:t>
                            </w:r>
                          </w:p>
                        </w:tc>
                      </w:tr>
                      <w:tr w:rsidR="007A0D23" w14:paraId="1D7A0FCA" w14:textId="77777777">
                        <w:trPr>
                          <w:trHeight w:val="235"/>
                        </w:trPr>
                        <w:tc>
                          <w:tcPr>
                            <w:tcW w:w="3950" w:type="dxa"/>
                            <w:tcBorders>
                              <w:top w:val="nil"/>
                              <w:left w:val="single" w:sz="8" w:space="0" w:color="000000"/>
                              <w:bottom w:val="nil"/>
                            </w:tcBorders>
                            <w:shd w:val="clear" w:color="auto" w:fill="F9F6E5"/>
                          </w:tcPr>
                          <w:p w14:paraId="1D7A0FC7" w14:textId="77777777" w:rsidR="007A0D23" w:rsidRDefault="00782AFD">
                            <w:pPr>
                              <w:pStyle w:val="TableParagraph"/>
                              <w:spacing w:before="1" w:line="214" w:lineRule="exact"/>
                              <w:ind w:left="110"/>
                              <w:rPr>
                                <w:sz w:val="20"/>
                              </w:rPr>
                            </w:pPr>
                            <w:r>
                              <w:rPr>
                                <w:sz w:val="20"/>
                              </w:rPr>
                              <w:t>Students</w:t>
                            </w:r>
                            <w:r>
                              <w:rPr>
                                <w:spacing w:val="-8"/>
                                <w:sz w:val="20"/>
                              </w:rPr>
                              <w:t xml:space="preserve"> </w:t>
                            </w:r>
                            <w:r>
                              <w:rPr>
                                <w:sz w:val="20"/>
                              </w:rPr>
                              <w:t>Pursuing</w:t>
                            </w:r>
                            <w:r>
                              <w:rPr>
                                <w:spacing w:val="-8"/>
                                <w:sz w:val="20"/>
                              </w:rPr>
                              <w:t xml:space="preserve"> </w:t>
                            </w:r>
                            <w:r>
                              <w:rPr>
                                <w:sz w:val="20"/>
                              </w:rPr>
                              <w:t>Global</w:t>
                            </w:r>
                            <w:r>
                              <w:rPr>
                                <w:spacing w:val="-7"/>
                                <w:sz w:val="20"/>
                              </w:rPr>
                              <w:t xml:space="preserve"> </w:t>
                            </w:r>
                            <w:r>
                              <w:rPr>
                                <w:spacing w:val="-2"/>
                                <w:sz w:val="20"/>
                              </w:rPr>
                              <w:t>Internships/</w:t>
                            </w:r>
                          </w:p>
                        </w:tc>
                        <w:tc>
                          <w:tcPr>
                            <w:tcW w:w="1305" w:type="dxa"/>
                            <w:tcBorders>
                              <w:top w:val="nil"/>
                              <w:bottom w:val="nil"/>
                            </w:tcBorders>
                            <w:shd w:val="clear" w:color="auto" w:fill="F9F6E5"/>
                          </w:tcPr>
                          <w:p w14:paraId="1D7A0FC8" w14:textId="77777777" w:rsidR="007A0D23" w:rsidRDefault="00782AFD">
                            <w:pPr>
                              <w:pStyle w:val="TableParagraph"/>
                              <w:spacing w:before="1" w:line="214" w:lineRule="exact"/>
                              <w:ind w:left="217" w:right="202"/>
                              <w:jc w:val="center"/>
                              <w:rPr>
                                <w:sz w:val="20"/>
                              </w:rPr>
                            </w:pPr>
                            <w:r>
                              <w:rPr>
                                <w:sz w:val="20"/>
                              </w:rPr>
                              <w:t>159</w:t>
                            </w:r>
                            <w:r>
                              <w:rPr>
                                <w:spacing w:val="-2"/>
                                <w:sz w:val="20"/>
                              </w:rPr>
                              <w:t xml:space="preserve"> </w:t>
                            </w:r>
                            <w:r>
                              <w:rPr>
                                <w:sz w:val="20"/>
                              </w:rPr>
                              <w:t>/</w:t>
                            </w:r>
                            <w:r>
                              <w:rPr>
                                <w:spacing w:val="-2"/>
                                <w:sz w:val="20"/>
                              </w:rPr>
                              <w:t xml:space="preserve"> </w:t>
                            </w:r>
                            <w:r>
                              <w:rPr>
                                <w:spacing w:val="-5"/>
                                <w:sz w:val="20"/>
                              </w:rPr>
                              <w:t>35</w:t>
                            </w:r>
                          </w:p>
                        </w:tc>
                        <w:tc>
                          <w:tcPr>
                            <w:tcW w:w="1348" w:type="dxa"/>
                            <w:tcBorders>
                              <w:top w:val="nil"/>
                              <w:bottom w:val="nil"/>
                              <w:right w:val="single" w:sz="8" w:space="0" w:color="000000"/>
                            </w:tcBorders>
                            <w:shd w:val="clear" w:color="auto" w:fill="F9F6E5"/>
                          </w:tcPr>
                          <w:p w14:paraId="1D7A0FC9" w14:textId="77777777" w:rsidR="007A0D23" w:rsidRDefault="00782AFD">
                            <w:pPr>
                              <w:pStyle w:val="TableParagraph"/>
                              <w:spacing w:before="1" w:line="214" w:lineRule="exact"/>
                              <w:ind w:left="240" w:right="216"/>
                              <w:jc w:val="center"/>
                              <w:rPr>
                                <w:sz w:val="20"/>
                              </w:rPr>
                            </w:pPr>
                            <w:r>
                              <w:rPr>
                                <w:sz w:val="20"/>
                              </w:rPr>
                              <w:t>22</w:t>
                            </w:r>
                            <w:r>
                              <w:rPr>
                                <w:spacing w:val="-4"/>
                                <w:sz w:val="20"/>
                              </w:rPr>
                              <w:t xml:space="preserve"> </w:t>
                            </w:r>
                            <w:r>
                              <w:rPr>
                                <w:sz w:val="20"/>
                              </w:rPr>
                              <w:t>/</w:t>
                            </w:r>
                            <w:r>
                              <w:rPr>
                                <w:spacing w:val="-1"/>
                                <w:sz w:val="20"/>
                              </w:rPr>
                              <w:t xml:space="preserve"> </w:t>
                            </w:r>
                            <w:r>
                              <w:rPr>
                                <w:spacing w:val="-10"/>
                                <w:sz w:val="20"/>
                              </w:rPr>
                              <w:t>6</w:t>
                            </w:r>
                          </w:p>
                        </w:tc>
                      </w:tr>
                      <w:tr w:rsidR="007A0D23" w14:paraId="1D7A0FCE" w14:textId="77777777">
                        <w:trPr>
                          <w:trHeight w:val="240"/>
                        </w:trPr>
                        <w:tc>
                          <w:tcPr>
                            <w:tcW w:w="3950" w:type="dxa"/>
                            <w:tcBorders>
                              <w:top w:val="nil"/>
                              <w:left w:val="single" w:sz="8" w:space="0" w:color="000000"/>
                              <w:bottom w:val="nil"/>
                            </w:tcBorders>
                            <w:shd w:val="clear" w:color="auto" w:fill="F9F6E5"/>
                          </w:tcPr>
                          <w:p w14:paraId="1D7A0FCB" w14:textId="77777777" w:rsidR="007A0D23" w:rsidRDefault="00782AFD">
                            <w:pPr>
                              <w:pStyle w:val="TableParagraph"/>
                              <w:spacing w:line="220" w:lineRule="exact"/>
                              <w:ind w:left="260"/>
                              <w:rPr>
                                <w:sz w:val="20"/>
                              </w:rPr>
                            </w:pPr>
                            <w:r>
                              <w:rPr>
                                <w:sz w:val="20"/>
                              </w:rPr>
                              <w:t>Countries</w:t>
                            </w:r>
                            <w:r>
                              <w:rPr>
                                <w:spacing w:val="-10"/>
                                <w:sz w:val="20"/>
                              </w:rPr>
                              <w:t xml:space="preserve"> </w:t>
                            </w:r>
                            <w:r>
                              <w:rPr>
                                <w:spacing w:val="-2"/>
                                <w:sz w:val="20"/>
                              </w:rPr>
                              <w:t>Represented</w:t>
                            </w:r>
                          </w:p>
                        </w:tc>
                        <w:tc>
                          <w:tcPr>
                            <w:tcW w:w="1305" w:type="dxa"/>
                            <w:tcBorders>
                              <w:top w:val="nil"/>
                              <w:bottom w:val="nil"/>
                            </w:tcBorders>
                            <w:shd w:val="clear" w:color="auto" w:fill="F9F6E5"/>
                          </w:tcPr>
                          <w:p w14:paraId="1D7A0FCC" w14:textId="77777777" w:rsidR="007A0D23" w:rsidRDefault="007A0D23">
                            <w:pPr>
                              <w:pStyle w:val="TableParagraph"/>
                              <w:rPr>
                                <w:sz w:val="16"/>
                              </w:rPr>
                            </w:pPr>
                          </w:p>
                        </w:tc>
                        <w:tc>
                          <w:tcPr>
                            <w:tcW w:w="1348" w:type="dxa"/>
                            <w:tcBorders>
                              <w:top w:val="nil"/>
                              <w:bottom w:val="nil"/>
                              <w:right w:val="single" w:sz="8" w:space="0" w:color="000000"/>
                            </w:tcBorders>
                            <w:shd w:val="clear" w:color="auto" w:fill="F9F6E5"/>
                          </w:tcPr>
                          <w:p w14:paraId="1D7A0FCD" w14:textId="77777777" w:rsidR="007A0D23" w:rsidRDefault="007A0D23">
                            <w:pPr>
                              <w:pStyle w:val="TableParagraph"/>
                              <w:rPr>
                                <w:sz w:val="16"/>
                              </w:rPr>
                            </w:pPr>
                          </w:p>
                        </w:tc>
                      </w:tr>
                      <w:tr w:rsidR="007A0D23" w14:paraId="1D7A0FD2" w14:textId="77777777">
                        <w:trPr>
                          <w:trHeight w:val="240"/>
                        </w:trPr>
                        <w:tc>
                          <w:tcPr>
                            <w:tcW w:w="3950" w:type="dxa"/>
                            <w:tcBorders>
                              <w:top w:val="nil"/>
                              <w:left w:val="single" w:sz="8" w:space="0" w:color="000000"/>
                              <w:bottom w:val="nil"/>
                            </w:tcBorders>
                            <w:shd w:val="clear" w:color="auto" w:fill="F9F6E5"/>
                          </w:tcPr>
                          <w:p w14:paraId="1D7A0FCF" w14:textId="77777777" w:rsidR="007A0D23" w:rsidRDefault="00782AFD">
                            <w:pPr>
                              <w:pStyle w:val="TableParagraph"/>
                              <w:spacing w:before="6" w:line="214" w:lineRule="exact"/>
                              <w:ind w:left="110"/>
                              <w:rPr>
                                <w:sz w:val="20"/>
                              </w:rPr>
                            </w:pPr>
                            <w:r>
                              <w:rPr>
                                <w:sz w:val="20"/>
                              </w:rPr>
                              <w:t>Active</w:t>
                            </w:r>
                            <w:r>
                              <w:rPr>
                                <w:spacing w:val="-8"/>
                                <w:sz w:val="20"/>
                              </w:rPr>
                              <w:t xml:space="preserve"> </w:t>
                            </w:r>
                            <w:r>
                              <w:rPr>
                                <w:sz w:val="20"/>
                              </w:rPr>
                              <w:t>Faculty</w:t>
                            </w:r>
                            <w:r>
                              <w:rPr>
                                <w:spacing w:val="-8"/>
                                <w:sz w:val="20"/>
                              </w:rPr>
                              <w:t xml:space="preserve"> </w:t>
                            </w:r>
                            <w:r>
                              <w:rPr>
                                <w:sz w:val="20"/>
                              </w:rPr>
                              <w:t>Research</w:t>
                            </w:r>
                            <w:r>
                              <w:rPr>
                                <w:spacing w:val="-7"/>
                                <w:sz w:val="20"/>
                              </w:rPr>
                              <w:t xml:space="preserve"> </w:t>
                            </w:r>
                            <w:r>
                              <w:rPr>
                                <w:spacing w:val="-2"/>
                                <w:sz w:val="20"/>
                              </w:rPr>
                              <w:t>Collaborations/</w:t>
                            </w:r>
                          </w:p>
                        </w:tc>
                        <w:tc>
                          <w:tcPr>
                            <w:tcW w:w="1305" w:type="dxa"/>
                            <w:tcBorders>
                              <w:top w:val="nil"/>
                              <w:bottom w:val="nil"/>
                            </w:tcBorders>
                            <w:shd w:val="clear" w:color="auto" w:fill="F9F6E5"/>
                          </w:tcPr>
                          <w:p w14:paraId="1D7A0FD0" w14:textId="77777777" w:rsidR="007A0D23" w:rsidRDefault="00782AFD">
                            <w:pPr>
                              <w:pStyle w:val="TableParagraph"/>
                              <w:spacing w:before="6" w:line="214" w:lineRule="exact"/>
                              <w:ind w:left="217" w:right="202"/>
                              <w:jc w:val="center"/>
                              <w:rPr>
                                <w:sz w:val="20"/>
                              </w:rPr>
                            </w:pPr>
                            <w:r>
                              <w:rPr>
                                <w:sz w:val="20"/>
                              </w:rPr>
                              <w:t>553</w:t>
                            </w:r>
                            <w:r>
                              <w:rPr>
                                <w:spacing w:val="-2"/>
                                <w:sz w:val="20"/>
                              </w:rPr>
                              <w:t xml:space="preserve"> </w:t>
                            </w:r>
                            <w:r>
                              <w:rPr>
                                <w:sz w:val="20"/>
                              </w:rPr>
                              <w:t>/</w:t>
                            </w:r>
                            <w:r>
                              <w:rPr>
                                <w:spacing w:val="-2"/>
                                <w:sz w:val="20"/>
                              </w:rPr>
                              <w:t xml:space="preserve"> </w:t>
                            </w:r>
                            <w:r>
                              <w:rPr>
                                <w:spacing w:val="-5"/>
                                <w:sz w:val="20"/>
                              </w:rPr>
                              <w:t>100</w:t>
                            </w:r>
                          </w:p>
                        </w:tc>
                        <w:tc>
                          <w:tcPr>
                            <w:tcW w:w="1348" w:type="dxa"/>
                            <w:tcBorders>
                              <w:top w:val="nil"/>
                              <w:bottom w:val="nil"/>
                              <w:right w:val="single" w:sz="8" w:space="0" w:color="000000"/>
                            </w:tcBorders>
                            <w:shd w:val="clear" w:color="auto" w:fill="F9F6E5"/>
                          </w:tcPr>
                          <w:p w14:paraId="1D7A0FD1" w14:textId="77777777" w:rsidR="007A0D23" w:rsidRDefault="00782AFD">
                            <w:pPr>
                              <w:pStyle w:val="TableParagraph"/>
                              <w:spacing w:before="6" w:line="214" w:lineRule="exact"/>
                              <w:ind w:left="240" w:right="217"/>
                              <w:jc w:val="center"/>
                              <w:rPr>
                                <w:sz w:val="20"/>
                              </w:rPr>
                            </w:pPr>
                            <w:r>
                              <w:rPr>
                                <w:sz w:val="20"/>
                              </w:rPr>
                              <w:t>285</w:t>
                            </w:r>
                            <w:r>
                              <w:rPr>
                                <w:spacing w:val="-2"/>
                                <w:sz w:val="20"/>
                              </w:rPr>
                              <w:t xml:space="preserve"> </w:t>
                            </w:r>
                            <w:r>
                              <w:rPr>
                                <w:sz w:val="20"/>
                              </w:rPr>
                              <w:t>/</w:t>
                            </w:r>
                            <w:r>
                              <w:rPr>
                                <w:spacing w:val="-2"/>
                                <w:sz w:val="20"/>
                              </w:rPr>
                              <w:t xml:space="preserve"> </w:t>
                            </w:r>
                            <w:r>
                              <w:rPr>
                                <w:spacing w:val="-5"/>
                                <w:sz w:val="20"/>
                              </w:rPr>
                              <w:t>68</w:t>
                            </w:r>
                          </w:p>
                        </w:tc>
                      </w:tr>
                      <w:tr w:rsidR="007A0D23" w14:paraId="1D7A0FD6" w14:textId="77777777">
                        <w:trPr>
                          <w:trHeight w:val="240"/>
                        </w:trPr>
                        <w:tc>
                          <w:tcPr>
                            <w:tcW w:w="3950" w:type="dxa"/>
                            <w:tcBorders>
                              <w:top w:val="nil"/>
                              <w:left w:val="single" w:sz="8" w:space="0" w:color="000000"/>
                              <w:bottom w:val="nil"/>
                            </w:tcBorders>
                            <w:shd w:val="clear" w:color="auto" w:fill="F9F6E5"/>
                          </w:tcPr>
                          <w:p w14:paraId="1D7A0FD3" w14:textId="77777777" w:rsidR="007A0D23" w:rsidRDefault="00782AFD">
                            <w:pPr>
                              <w:pStyle w:val="TableParagraph"/>
                              <w:spacing w:line="220" w:lineRule="exact"/>
                              <w:ind w:left="260"/>
                              <w:rPr>
                                <w:sz w:val="20"/>
                              </w:rPr>
                            </w:pPr>
                            <w:r>
                              <w:rPr>
                                <w:sz w:val="20"/>
                              </w:rPr>
                              <w:t>Countries</w:t>
                            </w:r>
                            <w:r>
                              <w:rPr>
                                <w:spacing w:val="-10"/>
                                <w:sz w:val="20"/>
                              </w:rPr>
                              <w:t xml:space="preserve"> </w:t>
                            </w:r>
                            <w:r>
                              <w:rPr>
                                <w:spacing w:val="-2"/>
                                <w:sz w:val="20"/>
                              </w:rPr>
                              <w:t>Represented</w:t>
                            </w:r>
                          </w:p>
                        </w:tc>
                        <w:tc>
                          <w:tcPr>
                            <w:tcW w:w="1305" w:type="dxa"/>
                            <w:tcBorders>
                              <w:top w:val="nil"/>
                              <w:bottom w:val="nil"/>
                            </w:tcBorders>
                            <w:shd w:val="clear" w:color="auto" w:fill="F9F6E5"/>
                          </w:tcPr>
                          <w:p w14:paraId="1D7A0FD4" w14:textId="77777777" w:rsidR="007A0D23" w:rsidRDefault="007A0D23">
                            <w:pPr>
                              <w:pStyle w:val="TableParagraph"/>
                              <w:rPr>
                                <w:sz w:val="16"/>
                              </w:rPr>
                            </w:pPr>
                          </w:p>
                        </w:tc>
                        <w:tc>
                          <w:tcPr>
                            <w:tcW w:w="1348" w:type="dxa"/>
                            <w:tcBorders>
                              <w:top w:val="nil"/>
                              <w:bottom w:val="nil"/>
                              <w:right w:val="single" w:sz="8" w:space="0" w:color="000000"/>
                            </w:tcBorders>
                            <w:shd w:val="clear" w:color="auto" w:fill="F9F6E5"/>
                          </w:tcPr>
                          <w:p w14:paraId="1D7A0FD5" w14:textId="77777777" w:rsidR="007A0D23" w:rsidRDefault="007A0D23">
                            <w:pPr>
                              <w:pStyle w:val="TableParagraph"/>
                              <w:rPr>
                                <w:sz w:val="16"/>
                              </w:rPr>
                            </w:pPr>
                          </w:p>
                        </w:tc>
                      </w:tr>
                      <w:tr w:rsidR="007A0D23" w14:paraId="1D7A0FDA" w14:textId="77777777">
                        <w:trPr>
                          <w:trHeight w:val="240"/>
                        </w:trPr>
                        <w:tc>
                          <w:tcPr>
                            <w:tcW w:w="3950" w:type="dxa"/>
                            <w:tcBorders>
                              <w:top w:val="nil"/>
                              <w:left w:val="single" w:sz="8" w:space="0" w:color="000000"/>
                              <w:bottom w:val="nil"/>
                            </w:tcBorders>
                            <w:shd w:val="clear" w:color="auto" w:fill="F9F6E5"/>
                          </w:tcPr>
                          <w:p w14:paraId="1D7A0FD7" w14:textId="77777777" w:rsidR="007A0D23" w:rsidRDefault="00782AFD">
                            <w:pPr>
                              <w:pStyle w:val="TableParagraph"/>
                              <w:spacing w:before="6" w:line="214" w:lineRule="exact"/>
                              <w:ind w:left="110"/>
                              <w:rPr>
                                <w:sz w:val="20"/>
                              </w:rPr>
                            </w:pPr>
                            <w:r>
                              <w:rPr>
                                <w:sz w:val="20"/>
                              </w:rPr>
                              <w:t>Dual</w:t>
                            </w:r>
                            <w:r>
                              <w:rPr>
                                <w:spacing w:val="-6"/>
                                <w:sz w:val="20"/>
                              </w:rPr>
                              <w:t xml:space="preserve"> </w:t>
                            </w:r>
                            <w:r>
                              <w:rPr>
                                <w:sz w:val="20"/>
                              </w:rPr>
                              <w:t>or</w:t>
                            </w:r>
                            <w:r>
                              <w:rPr>
                                <w:spacing w:val="-6"/>
                                <w:sz w:val="20"/>
                              </w:rPr>
                              <w:t xml:space="preserve"> </w:t>
                            </w:r>
                            <w:r>
                              <w:rPr>
                                <w:sz w:val="20"/>
                              </w:rPr>
                              <w:t>Joint</w:t>
                            </w:r>
                            <w:r>
                              <w:rPr>
                                <w:spacing w:val="-5"/>
                                <w:sz w:val="20"/>
                              </w:rPr>
                              <w:t xml:space="preserve"> </w:t>
                            </w:r>
                            <w:r>
                              <w:rPr>
                                <w:sz w:val="20"/>
                              </w:rPr>
                              <w:t>Degree</w:t>
                            </w:r>
                            <w:r>
                              <w:rPr>
                                <w:spacing w:val="-6"/>
                                <w:sz w:val="20"/>
                              </w:rPr>
                              <w:t xml:space="preserve"> </w:t>
                            </w:r>
                            <w:r>
                              <w:rPr>
                                <w:sz w:val="20"/>
                              </w:rPr>
                              <w:t>Programs</w:t>
                            </w:r>
                            <w:r>
                              <w:rPr>
                                <w:spacing w:val="-5"/>
                                <w:sz w:val="20"/>
                              </w:rPr>
                              <w:t xml:space="preserve"> w/</w:t>
                            </w:r>
                          </w:p>
                        </w:tc>
                        <w:tc>
                          <w:tcPr>
                            <w:tcW w:w="1305" w:type="dxa"/>
                            <w:tcBorders>
                              <w:top w:val="nil"/>
                              <w:bottom w:val="nil"/>
                            </w:tcBorders>
                            <w:shd w:val="clear" w:color="auto" w:fill="F9F6E5"/>
                          </w:tcPr>
                          <w:p w14:paraId="1D7A0FD8" w14:textId="77777777" w:rsidR="007A0D23" w:rsidRDefault="00782AFD">
                            <w:pPr>
                              <w:pStyle w:val="TableParagraph"/>
                              <w:spacing w:before="6" w:line="214" w:lineRule="exact"/>
                              <w:ind w:left="217" w:right="202"/>
                              <w:jc w:val="center"/>
                              <w:rPr>
                                <w:sz w:val="20"/>
                              </w:rPr>
                            </w:pPr>
                            <w:r>
                              <w:rPr>
                                <w:spacing w:val="-5"/>
                                <w:sz w:val="20"/>
                              </w:rPr>
                              <w:t>24</w:t>
                            </w:r>
                          </w:p>
                        </w:tc>
                        <w:tc>
                          <w:tcPr>
                            <w:tcW w:w="1348" w:type="dxa"/>
                            <w:tcBorders>
                              <w:top w:val="nil"/>
                              <w:bottom w:val="nil"/>
                              <w:right w:val="single" w:sz="8" w:space="0" w:color="000000"/>
                            </w:tcBorders>
                            <w:shd w:val="clear" w:color="auto" w:fill="F9F6E5"/>
                          </w:tcPr>
                          <w:p w14:paraId="1D7A0FD9" w14:textId="77777777" w:rsidR="007A0D23" w:rsidRDefault="00782AFD">
                            <w:pPr>
                              <w:pStyle w:val="TableParagraph"/>
                              <w:spacing w:before="6" w:line="214" w:lineRule="exact"/>
                              <w:ind w:left="240" w:right="217"/>
                              <w:jc w:val="center"/>
                              <w:rPr>
                                <w:sz w:val="20"/>
                              </w:rPr>
                            </w:pPr>
                            <w:r>
                              <w:rPr>
                                <w:spacing w:val="-5"/>
                                <w:sz w:val="20"/>
                              </w:rPr>
                              <w:t>23</w:t>
                            </w:r>
                          </w:p>
                        </w:tc>
                      </w:tr>
                      <w:tr w:rsidR="007A0D23" w14:paraId="1D7A0FDE" w14:textId="77777777">
                        <w:trPr>
                          <w:trHeight w:val="240"/>
                        </w:trPr>
                        <w:tc>
                          <w:tcPr>
                            <w:tcW w:w="3950" w:type="dxa"/>
                            <w:tcBorders>
                              <w:top w:val="nil"/>
                              <w:left w:val="single" w:sz="8" w:space="0" w:color="000000"/>
                              <w:bottom w:val="nil"/>
                            </w:tcBorders>
                            <w:shd w:val="clear" w:color="auto" w:fill="F9F6E5"/>
                          </w:tcPr>
                          <w:p w14:paraId="1D7A0FDB" w14:textId="77777777" w:rsidR="007A0D23" w:rsidRDefault="00782AFD">
                            <w:pPr>
                              <w:pStyle w:val="TableParagraph"/>
                              <w:spacing w:line="220" w:lineRule="exact"/>
                              <w:ind w:left="260"/>
                              <w:rPr>
                                <w:sz w:val="20"/>
                              </w:rPr>
                            </w:pPr>
                            <w:r>
                              <w:rPr>
                                <w:sz w:val="20"/>
                              </w:rPr>
                              <w:t>Overseas</w:t>
                            </w:r>
                            <w:r>
                              <w:rPr>
                                <w:spacing w:val="-9"/>
                                <w:sz w:val="20"/>
                              </w:rPr>
                              <w:t xml:space="preserve"> </w:t>
                            </w:r>
                            <w:r>
                              <w:rPr>
                                <w:spacing w:val="-2"/>
                                <w:sz w:val="20"/>
                              </w:rPr>
                              <w:t>Institutions</w:t>
                            </w:r>
                          </w:p>
                        </w:tc>
                        <w:tc>
                          <w:tcPr>
                            <w:tcW w:w="1305" w:type="dxa"/>
                            <w:tcBorders>
                              <w:top w:val="nil"/>
                              <w:bottom w:val="nil"/>
                            </w:tcBorders>
                            <w:shd w:val="clear" w:color="auto" w:fill="F9F6E5"/>
                          </w:tcPr>
                          <w:p w14:paraId="1D7A0FDC" w14:textId="77777777" w:rsidR="007A0D23" w:rsidRDefault="007A0D23">
                            <w:pPr>
                              <w:pStyle w:val="TableParagraph"/>
                              <w:rPr>
                                <w:sz w:val="16"/>
                              </w:rPr>
                            </w:pPr>
                          </w:p>
                        </w:tc>
                        <w:tc>
                          <w:tcPr>
                            <w:tcW w:w="1348" w:type="dxa"/>
                            <w:tcBorders>
                              <w:top w:val="nil"/>
                              <w:bottom w:val="nil"/>
                              <w:right w:val="single" w:sz="8" w:space="0" w:color="000000"/>
                            </w:tcBorders>
                            <w:shd w:val="clear" w:color="auto" w:fill="F9F6E5"/>
                          </w:tcPr>
                          <w:p w14:paraId="1D7A0FDD" w14:textId="77777777" w:rsidR="007A0D23" w:rsidRDefault="007A0D23">
                            <w:pPr>
                              <w:pStyle w:val="TableParagraph"/>
                              <w:rPr>
                                <w:sz w:val="16"/>
                              </w:rPr>
                            </w:pPr>
                          </w:p>
                        </w:tc>
                      </w:tr>
                      <w:tr w:rsidR="007A0D23" w14:paraId="1D7A0FE2" w14:textId="77777777">
                        <w:trPr>
                          <w:trHeight w:val="244"/>
                        </w:trPr>
                        <w:tc>
                          <w:tcPr>
                            <w:tcW w:w="3950" w:type="dxa"/>
                            <w:tcBorders>
                              <w:top w:val="nil"/>
                              <w:left w:val="single" w:sz="8" w:space="0" w:color="000000"/>
                              <w:bottom w:val="nil"/>
                            </w:tcBorders>
                            <w:shd w:val="clear" w:color="auto" w:fill="F9F6E5"/>
                          </w:tcPr>
                          <w:p w14:paraId="1D7A0FDF" w14:textId="77777777" w:rsidR="007A0D23" w:rsidRDefault="00782AFD">
                            <w:pPr>
                              <w:pStyle w:val="TableParagraph"/>
                              <w:spacing w:before="6" w:line="219" w:lineRule="exact"/>
                              <w:ind w:left="110"/>
                              <w:rPr>
                                <w:sz w:val="20"/>
                              </w:rPr>
                            </w:pPr>
                            <w:r>
                              <w:rPr>
                                <w:sz w:val="20"/>
                              </w:rPr>
                              <w:t>Study</w:t>
                            </w:r>
                            <w:r>
                              <w:rPr>
                                <w:spacing w:val="-7"/>
                                <w:sz w:val="20"/>
                              </w:rPr>
                              <w:t xml:space="preserve"> </w:t>
                            </w:r>
                            <w:r>
                              <w:rPr>
                                <w:sz w:val="20"/>
                              </w:rPr>
                              <w:t>Abroad</w:t>
                            </w:r>
                            <w:r>
                              <w:rPr>
                                <w:spacing w:val="-7"/>
                                <w:sz w:val="20"/>
                              </w:rPr>
                              <w:t xml:space="preserve"> </w:t>
                            </w:r>
                            <w:r>
                              <w:rPr>
                                <w:sz w:val="20"/>
                              </w:rPr>
                              <w:t>Programs</w:t>
                            </w:r>
                            <w:r>
                              <w:rPr>
                                <w:spacing w:val="-7"/>
                                <w:sz w:val="20"/>
                              </w:rPr>
                              <w:t xml:space="preserve"> </w:t>
                            </w:r>
                            <w:r>
                              <w:rPr>
                                <w:spacing w:val="-2"/>
                                <w:sz w:val="20"/>
                              </w:rPr>
                              <w:t>(Total)</w:t>
                            </w:r>
                          </w:p>
                        </w:tc>
                        <w:tc>
                          <w:tcPr>
                            <w:tcW w:w="1305" w:type="dxa"/>
                            <w:tcBorders>
                              <w:top w:val="nil"/>
                              <w:bottom w:val="nil"/>
                            </w:tcBorders>
                            <w:shd w:val="clear" w:color="auto" w:fill="F9F6E5"/>
                          </w:tcPr>
                          <w:p w14:paraId="1D7A0FE0" w14:textId="77777777" w:rsidR="007A0D23" w:rsidRDefault="00782AFD">
                            <w:pPr>
                              <w:pStyle w:val="TableParagraph"/>
                              <w:spacing w:before="6" w:line="219" w:lineRule="exact"/>
                              <w:ind w:left="217" w:right="202"/>
                              <w:jc w:val="center"/>
                              <w:rPr>
                                <w:sz w:val="20"/>
                              </w:rPr>
                            </w:pPr>
                            <w:r>
                              <w:rPr>
                                <w:spacing w:val="-5"/>
                                <w:sz w:val="20"/>
                              </w:rPr>
                              <w:t>151</w:t>
                            </w:r>
                          </w:p>
                        </w:tc>
                        <w:tc>
                          <w:tcPr>
                            <w:tcW w:w="1348" w:type="dxa"/>
                            <w:tcBorders>
                              <w:top w:val="nil"/>
                              <w:bottom w:val="nil"/>
                              <w:right w:val="single" w:sz="8" w:space="0" w:color="000000"/>
                            </w:tcBorders>
                            <w:shd w:val="clear" w:color="auto" w:fill="F9F6E5"/>
                          </w:tcPr>
                          <w:p w14:paraId="1D7A0FE1" w14:textId="77777777" w:rsidR="007A0D23" w:rsidRDefault="00782AFD">
                            <w:pPr>
                              <w:pStyle w:val="TableParagraph"/>
                              <w:spacing w:before="6" w:line="219" w:lineRule="exact"/>
                              <w:ind w:left="240" w:right="217"/>
                              <w:jc w:val="center"/>
                              <w:rPr>
                                <w:sz w:val="20"/>
                              </w:rPr>
                            </w:pPr>
                            <w:r>
                              <w:rPr>
                                <w:spacing w:val="-5"/>
                                <w:sz w:val="20"/>
                              </w:rPr>
                              <w:t>137</w:t>
                            </w:r>
                          </w:p>
                        </w:tc>
                      </w:tr>
                      <w:tr w:rsidR="007A0D23" w14:paraId="1D7A0FE6" w14:textId="77777777">
                        <w:trPr>
                          <w:trHeight w:val="240"/>
                        </w:trPr>
                        <w:tc>
                          <w:tcPr>
                            <w:tcW w:w="3950" w:type="dxa"/>
                            <w:tcBorders>
                              <w:top w:val="nil"/>
                              <w:left w:val="single" w:sz="8" w:space="0" w:color="000000"/>
                              <w:bottom w:val="nil"/>
                            </w:tcBorders>
                            <w:shd w:val="clear" w:color="auto" w:fill="F9F6E5"/>
                          </w:tcPr>
                          <w:p w14:paraId="1D7A0FE3" w14:textId="77777777" w:rsidR="007A0D23" w:rsidRDefault="00782AFD">
                            <w:pPr>
                              <w:pStyle w:val="TableParagraph"/>
                              <w:spacing w:before="1" w:line="219" w:lineRule="exact"/>
                              <w:ind w:left="110"/>
                              <w:rPr>
                                <w:sz w:val="20"/>
                              </w:rPr>
                            </w:pPr>
                            <w:r>
                              <w:rPr>
                                <w:sz w:val="20"/>
                              </w:rPr>
                              <w:t>Faculty-Led</w:t>
                            </w:r>
                            <w:r>
                              <w:rPr>
                                <w:spacing w:val="-8"/>
                                <w:sz w:val="20"/>
                              </w:rPr>
                              <w:t xml:space="preserve"> </w:t>
                            </w:r>
                            <w:r>
                              <w:rPr>
                                <w:sz w:val="20"/>
                              </w:rPr>
                              <w:t>Study</w:t>
                            </w:r>
                            <w:r>
                              <w:rPr>
                                <w:spacing w:val="-8"/>
                                <w:sz w:val="20"/>
                              </w:rPr>
                              <w:t xml:space="preserve"> </w:t>
                            </w:r>
                            <w:r>
                              <w:rPr>
                                <w:sz w:val="20"/>
                              </w:rPr>
                              <w:t>Abroad</w:t>
                            </w:r>
                            <w:r>
                              <w:rPr>
                                <w:spacing w:val="-7"/>
                                <w:sz w:val="20"/>
                              </w:rPr>
                              <w:t xml:space="preserve"> </w:t>
                            </w:r>
                            <w:r>
                              <w:rPr>
                                <w:spacing w:val="-2"/>
                                <w:sz w:val="20"/>
                              </w:rPr>
                              <w:t>Programs</w:t>
                            </w:r>
                          </w:p>
                        </w:tc>
                        <w:tc>
                          <w:tcPr>
                            <w:tcW w:w="1305" w:type="dxa"/>
                            <w:tcBorders>
                              <w:top w:val="nil"/>
                              <w:bottom w:val="nil"/>
                            </w:tcBorders>
                            <w:shd w:val="clear" w:color="auto" w:fill="F9F6E5"/>
                          </w:tcPr>
                          <w:p w14:paraId="1D7A0FE4" w14:textId="77777777" w:rsidR="007A0D23" w:rsidRDefault="00782AFD">
                            <w:pPr>
                              <w:pStyle w:val="TableParagraph"/>
                              <w:spacing w:before="1" w:line="219" w:lineRule="exact"/>
                              <w:ind w:left="217" w:right="202"/>
                              <w:jc w:val="center"/>
                              <w:rPr>
                                <w:sz w:val="20"/>
                              </w:rPr>
                            </w:pPr>
                            <w:r>
                              <w:rPr>
                                <w:spacing w:val="-5"/>
                                <w:sz w:val="20"/>
                              </w:rPr>
                              <w:t>74</w:t>
                            </w:r>
                          </w:p>
                        </w:tc>
                        <w:tc>
                          <w:tcPr>
                            <w:tcW w:w="1348" w:type="dxa"/>
                            <w:tcBorders>
                              <w:top w:val="nil"/>
                              <w:bottom w:val="nil"/>
                              <w:right w:val="single" w:sz="8" w:space="0" w:color="000000"/>
                            </w:tcBorders>
                            <w:shd w:val="clear" w:color="auto" w:fill="F9F6E5"/>
                          </w:tcPr>
                          <w:p w14:paraId="1D7A0FE5" w14:textId="77777777" w:rsidR="007A0D23" w:rsidRDefault="00782AFD">
                            <w:pPr>
                              <w:pStyle w:val="TableParagraph"/>
                              <w:spacing w:before="1" w:line="219" w:lineRule="exact"/>
                              <w:ind w:left="240" w:right="217"/>
                              <w:jc w:val="center"/>
                              <w:rPr>
                                <w:sz w:val="20"/>
                              </w:rPr>
                            </w:pPr>
                            <w:r>
                              <w:rPr>
                                <w:spacing w:val="-5"/>
                                <w:sz w:val="20"/>
                              </w:rPr>
                              <w:t>58</w:t>
                            </w:r>
                          </w:p>
                        </w:tc>
                      </w:tr>
                      <w:tr w:rsidR="007A0D23" w14:paraId="1D7A0FEA" w14:textId="77777777">
                        <w:trPr>
                          <w:trHeight w:val="240"/>
                        </w:trPr>
                        <w:tc>
                          <w:tcPr>
                            <w:tcW w:w="3950" w:type="dxa"/>
                            <w:tcBorders>
                              <w:top w:val="nil"/>
                              <w:left w:val="single" w:sz="8" w:space="0" w:color="000000"/>
                              <w:bottom w:val="nil"/>
                            </w:tcBorders>
                            <w:shd w:val="clear" w:color="auto" w:fill="F9F6E5"/>
                          </w:tcPr>
                          <w:p w14:paraId="1D7A0FE7" w14:textId="77777777" w:rsidR="007A0D23" w:rsidRDefault="00782AFD">
                            <w:pPr>
                              <w:pStyle w:val="TableParagraph"/>
                              <w:spacing w:before="1" w:line="219" w:lineRule="exact"/>
                              <w:ind w:left="110"/>
                              <w:rPr>
                                <w:sz w:val="20"/>
                              </w:rPr>
                            </w:pPr>
                            <w:r>
                              <w:rPr>
                                <w:sz w:val="20"/>
                              </w:rPr>
                              <w:t>Overseas</w:t>
                            </w:r>
                            <w:r>
                              <w:rPr>
                                <w:spacing w:val="-9"/>
                                <w:sz w:val="20"/>
                              </w:rPr>
                              <w:t xml:space="preserve"> </w:t>
                            </w:r>
                            <w:r>
                              <w:rPr>
                                <w:sz w:val="20"/>
                              </w:rPr>
                              <w:t>Research</w:t>
                            </w:r>
                            <w:r>
                              <w:rPr>
                                <w:spacing w:val="-9"/>
                                <w:sz w:val="20"/>
                              </w:rPr>
                              <w:t xml:space="preserve"> </w:t>
                            </w:r>
                            <w:r>
                              <w:rPr>
                                <w:spacing w:val="-2"/>
                                <w:sz w:val="20"/>
                              </w:rPr>
                              <w:t>Centers</w:t>
                            </w:r>
                          </w:p>
                        </w:tc>
                        <w:tc>
                          <w:tcPr>
                            <w:tcW w:w="1305" w:type="dxa"/>
                            <w:tcBorders>
                              <w:top w:val="nil"/>
                              <w:bottom w:val="nil"/>
                            </w:tcBorders>
                            <w:shd w:val="clear" w:color="auto" w:fill="F9F6E5"/>
                          </w:tcPr>
                          <w:p w14:paraId="1D7A0FE8" w14:textId="77777777" w:rsidR="007A0D23" w:rsidRDefault="00782AFD">
                            <w:pPr>
                              <w:pStyle w:val="TableParagraph"/>
                              <w:spacing w:before="1" w:line="219" w:lineRule="exact"/>
                              <w:ind w:left="15"/>
                              <w:jc w:val="center"/>
                              <w:rPr>
                                <w:sz w:val="20"/>
                              </w:rPr>
                            </w:pPr>
                            <w:r>
                              <w:rPr>
                                <w:sz w:val="20"/>
                              </w:rPr>
                              <w:t>4</w:t>
                            </w:r>
                          </w:p>
                        </w:tc>
                        <w:tc>
                          <w:tcPr>
                            <w:tcW w:w="1348" w:type="dxa"/>
                            <w:tcBorders>
                              <w:top w:val="nil"/>
                              <w:bottom w:val="nil"/>
                              <w:right w:val="single" w:sz="8" w:space="0" w:color="000000"/>
                            </w:tcBorders>
                            <w:shd w:val="clear" w:color="auto" w:fill="F9F6E5"/>
                          </w:tcPr>
                          <w:p w14:paraId="1D7A0FE9" w14:textId="77777777" w:rsidR="007A0D23" w:rsidRDefault="00782AFD">
                            <w:pPr>
                              <w:pStyle w:val="TableParagraph"/>
                              <w:spacing w:before="1" w:line="219" w:lineRule="exact"/>
                              <w:ind w:left="240" w:right="216"/>
                              <w:jc w:val="center"/>
                              <w:rPr>
                                <w:sz w:val="20"/>
                              </w:rPr>
                            </w:pPr>
                            <w:r>
                              <w:rPr>
                                <w:spacing w:val="-5"/>
                                <w:sz w:val="20"/>
                              </w:rPr>
                              <w:t>n/a</w:t>
                            </w:r>
                          </w:p>
                        </w:tc>
                      </w:tr>
                      <w:tr w:rsidR="007A0D23" w14:paraId="1D7A0FEE" w14:textId="77777777">
                        <w:trPr>
                          <w:trHeight w:val="240"/>
                        </w:trPr>
                        <w:tc>
                          <w:tcPr>
                            <w:tcW w:w="3950" w:type="dxa"/>
                            <w:tcBorders>
                              <w:top w:val="nil"/>
                              <w:left w:val="single" w:sz="8" w:space="0" w:color="000000"/>
                              <w:bottom w:val="nil"/>
                            </w:tcBorders>
                            <w:shd w:val="clear" w:color="auto" w:fill="F9F6E5"/>
                          </w:tcPr>
                          <w:p w14:paraId="1D7A0FEB" w14:textId="77777777" w:rsidR="007A0D23" w:rsidRDefault="00782AFD">
                            <w:pPr>
                              <w:pStyle w:val="TableParagraph"/>
                              <w:spacing w:before="1" w:line="219" w:lineRule="exact"/>
                              <w:ind w:left="110"/>
                              <w:rPr>
                                <w:sz w:val="20"/>
                              </w:rPr>
                            </w:pPr>
                            <w:r>
                              <w:rPr>
                                <w:sz w:val="20"/>
                              </w:rPr>
                              <w:t>Campuses</w:t>
                            </w:r>
                            <w:r>
                              <w:rPr>
                                <w:spacing w:val="-10"/>
                                <w:sz w:val="20"/>
                              </w:rPr>
                              <w:t xml:space="preserve"> </w:t>
                            </w:r>
                            <w:r>
                              <w:rPr>
                                <w:spacing w:val="-2"/>
                                <w:sz w:val="20"/>
                              </w:rPr>
                              <w:t>Abroad</w:t>
                            </w:r>
                          </w:p>
                        </w:tc>
                        <w:tc>
                          <w:tcPr>
                            <w:tcW w:w="1305" w:type="dxa"/>
                            <w:tcBorders>
                              <w:top w:val="nil"/>
                              <w:bottom w:val="nil"/>
                            </w:tcBorders>
                            <w:shd w:val="clear" w:color="auto" w:fill="F9F6E5"/>
                          </w:tcPr>
                          <w:p w14:paraId="1D7A0FEC" w14:textId="77777777" w:rsidR="007A0D23" w:rsidRDefault="00782AFD">
                            <w:pPr>
                              <w:pStyle w:val="TableParagraph"/>
                              <w:spacing w:before="1" w:line="219" w:lineRule="exact"/>
                              <w:ind w:left="15"/>
                              <w:jc w:val="center"/>
                              <w:rPr>
                                <w:sz w:val="20"/>
                              </w:rPr>
                            </w:pPr>
                            <w:r>
                              <w:rPr>
                                <w:sz w:val="20"/>
                              </w:rPr>
                              <w:t>2</w:t>
                            </w:r>
                          </w:p>
                        </w:tc>
                        <w:tc>
                          <w:tcPr>
                            <w:tcW w:w="1348" w:type="dxa"/>
                            <w:tcBorders>
                              <w:top w:val="nil"/>
                              <w:bottom w:val="nil"/>
                              <w:right w:val="single" w:sz="8" w:space="0" w:color="000000"/>
                            </w:tcBorders>
                            <w:shd w:val="clear" w:color="auto" w:fill="F9F6E5"/>
                          </w:tcPr>
                          <w:p w14:paraId="1D7A0FED" w14:textId="77777777" w:rsidR="007A0D23" w:rsidRDefault="00782AFD">
                            <w:pPr>
                              <w:pStyle w:val="TableParagraph"/>
                              <w:spacing w:before="1" w:line="219" w:lineRule="exact"/>
                              <w:ind w:left="240" w:right="216"/>
                              <w:jc w:val="center"/>
                              <w:rPr>
                                <w:sz w:val="20"/>
                              </w:rPr>
                            </w:pPr>
                            <w:r>
                              <w:rPr>
                                <w:spacing w:val="-5"/>
                                <w:sz w:val="20"/>
                              </w:rPr>
                              <w:t>n/a</w:t>
                            </w:r>
                          </w:p>
                        </w:tc>
                      </w:tr>
                      <w:tr w:rsidR="007A0D23" w14:paraId="1D7A0FF2" w14:textId="77777777">
                        <w:trPr>
                          <w:trHeight w:val="240"/>
                        </w:trPr>
                        <w:tc>
                          <w:tcPr>
                            <w:tcW w:w="3950" w:type="dxa"/>
                            <w:tcBorders>
                              <w:top w:val="nil"/>
                              <w:left w:val="single" w:sz="8" w:space="0" w:color="000000"/>
                              <w:bottom w:val="nil"/>
                            </w:tcBorders>
                            <w:shd w:val="clear" w:color="auto" w:fill="F9F6E5"/>
                          </w:tcPr>
                          <w:p w14:paraId="1D7A0FEF" w14:textId="77777777" w:rsidR="007A0D23" w:rsidRDefault="00782AFD">
                            <w:pPr>
                              <w:pStyle w:val="TableParagraph"/>
                              <w:spacing w:before="1" w:line="219" w:lineRule="exact"/>
                              <w:ind w:left="110"/>
                              <w:rPr>
                                <w:sz w:val="20"/>
                              </w:rPr>
                            </w:pPr>
                            <w:r>
                              <w:rPr>
                                <w:sz w:val="20"/>
                              </w:rPr>
                              <w:t>Student</w:t>
                            </w:r>
                            <w:r>
                              <w:rPr>
                                <w:spacing w:val="-6"/>
                                <w:sz w:val="20"/>
                              </w:rPr>
                              <w:t xml:space="preserve"> </w:t>
                            </w:r>
                            <w:r>
                              <w:rPr>
                                <w:sz w:val="20"/>
                              </w:rPr>
                              <w:t>Cultural</w:t>
                            </w:r>
                            <w:r>
                              <w:rPr>
                                <w:spacing w:val="-6"/>
                                <w:sz w:val="20"/>
                              </w:rPr>
                              <w:t xml:space="preserve"> </w:t>
                            </w:r>
                            <w:r>
                              <w:rPr>
                                <w:sz w:val="20"/>
                              </w:rPr>
                              <w:t>or</w:t>
                            </w:r>
                            <w:r>
                              <w:rPr>
                                <w:spacing w:val="-6"/>
                                <w:sz w:val="20"/>
                              </w:rPr>
                              <w:t xml:space="preserve"> </w:t>
                            </w:r>
                            <w:r>
                              <w:rPr>
                                <w:sz w:val="20"/>
                              </w:rPr>
                              <w:t>Int'l</w:t>
                            </w:r>
                            <w:r>
                              <w:rPr>
                                <w:spacing w:val="-5"/>
                                <w:sz w:val="20"/>
                              </w:rPr>
                              <w:t xml:space="preserve"> </w:t>
                            </w:r>
                            <w:r>
                              <w:rPr>
                                <w:spacing w:val="-2"/>
                                <w:sz w:val="20"/>
                              </w:rPr>
                              <w:t>Organizations</w:t>
                            </w:r>
                          </w:p>
                        </w:tc>
                        <w:tc>
                          <w:tcPr>
                            <w:tcW w:w="1305" w:type="dxa"/>
                            <w:tcBorders>
                              <w:top w:val="nil"/>
                              <w:bottom w:val="nil"/>
                            </w:tcBorders>
                            <w:shd w:val="clear" w:color="auto" w:fill="F9F6E5"/>
                          </w:tcPr>
                          <w:p w14:paraId="1D7A0FF0" w14:textId="77777777" w:rsidR="007A0D23" w:rsidRDefault="00782AFD">
                            <w:pPr>
                              <w:pStyle w:val="TableParagraph"/>
                              <w:spacing w:before="1" w:line="219" w:lineRule="exact"/>
                              <w:ind w:left="217" w:right="202"/>
                              <w:jc w:val="center"/>
                              <w:rPr>
                                <w:sz w:val="20"/>
                              </w:rPr>
                            </w:pPr>
                            <w:r>
                              <w:rPr>
                                <w:spacing w:val="-5"/>
                                <w:sz w:val="20"/>
                              </w:rPr>
                              <w:t>62</w:t>
                            </w:r>
                          </w:p>
                        </w:tc>
                        <w:tc>
                          <w:tcPr>
                            <w:tcW w:w="1348" w:type="dxa"/>
                            <w:tcBorders>
                              <w:top w:val="nil"/>
                              <w:bottom w:val="nil"/>
                              <w:right w:val="single" w:sz="8" w:space="0" w:color="000000"/>
                            </w:tcBorders>
                            <w:shd w:val="clear" w:color="auto" w:fill="F9F6E5"/>
                          </w:tcPr>
                          <w:p w14:paraId="1D7A0FF1" w14:textId="77777777" w:rsidR="007A0D23" w:rsidRDefault="00782AFD">
                            <w:pPr>
                              <w:pStyle w:val="TableParagraph"/>
                              <w:spacing w:before="1" w:line="219" w:lineRule="exact"/>
                              <w:ind w:left="240" w:right="217"/>
                              <w:jc w:val="center"/>
                              <w:rPr>
                                <w:sz w:val="20"/>
                              </w:rPr>
                            </w:pPr>
                            <w:r>
                              <w:rPr>
                                <w:spacing w:val="-5"/>
                                <w:sz w:val="20"/>
                              </w:rPr>
                              <w:t>17</w:t>
                            </w:r>
                          </w:p>
                        </w:tc>
                      </w:tr>
                      <w:tr w:rsidR="007A0D23" w14:paraId="1D7A0FF6" w14:textId="77777777">
                        <w:trPr>
                          <w:trHeight w:val="268"/>
                        </w:trPr>
                        <w:tc>
                          <w:tcPr>
                            <w:tcW w:w="3950" w:type="dxa"/>
                            <w:tcBorders>
                              <w:top w:val="nil"/>
                              <w:left w:val="single" w:sz="8" w:space="0" w:color="000000"/>
                              <w:bottom w:val="nil"/>
                            </w:tcBorders>
                            <w:shd w:val="clear" w:color="auto" w:fill="F9F6E5"/>
                          </w:tcPr>
                          <w:p w14:paraId="1D7A0FF3" w14:textId="77777777" w:rsidR="007A0D23" w:rsidRDefault="00782AFD">
                            <w:pPr>
                              <w:pStyle w:val="TableParagraph"/>
                              <w:spacing w:before="1"/>
                              <w:ind w:left="110"/>
                              <w:rPr>
                                <w:sz w:val="20"/>
                              </w:rPr>
                            </w:pPr>
                            <w:r>
                              <w:rPr>
                                <w:sz w:val="20"/>
                              </w:rPr>
                              <w:t>International</w:t>
                            </w:r>
                            <w:r>
                              <w:rPr>
                                <w:spacing w:val="-8"/>
                                <w:sz w:val="20"/>
                              </w:rPr>
                              <w:t xml:space="preserve"> </w:t>
                            </w:r>
                            <w:r>
                              <w:rPr>
                                <w:sz w:val="20"/>
                              </w:rPr>
                              <w:t>Students</w:t>
                            </w:r>
                            <w:r>
                              <w:rPr>
                                <w:spacing w:val="-8"/>
                                <w:sz w:val="20"/>
                              </w:rPr>
                              <w:t xml:space="preserve"> </w:t>
                            </w:r>
                            <w:r>
                              <w:rPr>
                                <w:sz w:val="20"/>
                              </w:rPr>
                              <w:t>/</w:t>
                            </w:r>
                            <w:r>
                              <w:rPr>
                                <w:spacing w:val="-8"/>
                                <w:sz w:val="20"/>
                              </w:rPr>
                              <w:t xml:space="preserve"> </w:t>
                            </w:r>
                            <w:r>
                              <w:rPr>
                                <w:sz w:val="20"/>
                              </w:rPr>
                              <w:t>Countries</w:t>
                            </w:r>
                            <w:r>
                              <w:rPr>
                                <w:spacing w:val="-8"/>
                                <w:sz w:val="20"/>
                              </w:rPr>
                              <w:t xml:space="preserve"> </w:t>
                            </w:r>
                            <w:r>
                              <w:rPr>
                                <w:spacing w:val="-2"/>
                                <w:sz w:val="20"/>
                              </w:rPr>
                              <w:t>Represented</w:t>
                            </w:r>
                          </w:p>
                        </w:tc>
                        <w:tc>
                          <w:tcPr>
                            <w:tcW w:w="1305" w:type="dxa"/>
                            <w:tcBorders>
                              <w:top w:val="nil"/>
                              <w:bottom w:val="nil"/>
                            </w:tcBorders>
                            <w:shd w:val="clear" w:color="auto" w:fill="F9F6E5"/>
                          </w:tcPr>
                          <w:p w14:paraId="1D7A0FF4" w14:textId="77777777" w:rsidR="007A0D23" w:rsidRDefault="00782AFD">
                            <w:pPr>
                              <w:pStyle w:val="TableParagraph"/>
                              <w:spacing w:before="1"/>
                              <w:ind w:left="217" w:right="202"/>
                              <w:jc w:val="center"/>
                              <w:rPr>
                                <w:sz w:val="20"/>
                              </w:rPr>
                            </w:pPr>
                            <w:r>
                              <w:rPr>
                                <w:sz w:val="20"/>
                              </w:rPr>
                              <w:t>5248</w:t>
                            </w:r>
                            <w:r>
                              <w:rPr>
                                <w:spacing w:val="-3"/>
                                <w:sz w:val="20"/>
                              </w:rPr>
                              <w:t xml:space="preserve"> </w:t>
                            </w:r>
                            <w:r>
                              <w:rPr>
                                <w:sz w:val="20"/>
                              </w:rPr>
                              <w:t>/</w:t>
                            </w:r>
                            <w:r>
                              <w:rPr>
                                <w:spacing w:val="-2"/>
                                <w:sz w:val="20"/>
                              </w:rPr>
                              <w:t xml:space="preserve"> </w:t>
                            </w:r>
                            <w:r>
                              <w:rPr>
                                <w:spacing w:val="-5"/>
                                <w:sz w:val="20"/>
                              </w:rPr>
                              <w:t>128</w:t>
                            </w:r>
                          </w:p>
                        </w:tc>
                        <w:tc>
                          <w:tcPr>
                            <w:tcW w:w="1348" w:type="dxa"/>
                            <w:tcBorders>
                              <w:top w:val="nil"/>
                              <w:bottom w:val="nil"/>
                              <w:right w:val="single" w:sz="8" w:space="0" w:color="000000"/>
                            </w:tcBorders>
                            <w:shd w:val="clear" w:color="auto" w:fill="F9F6E5"/>
                          </w:tcPr>
                          <w:p w14:paraId="1D7A0FF5" w14:textId="77777777" w:rsidR="007A0D23" w:rsidRDefault="00782AFD">
                            <w:pPr>
                              <w:pStyle w:val="TableParagraph"/>
                              <w:spacing w:before="1"/>
                              <w:ind w:left="240" w:right="217"/>
                              <w:jc w:val="center"/>
                              <w:rPr>
                                <w:sz w:val="20"/>
                              </w:rPr>
                            </w:pPr>
                            <w:r>
                              <w:rPr>
                                <w:sz w:val="20"/>
                              </w:rPr>
                              <w:t>3300</w:t>
                            </w:r>
                            <w:r>
                              <w:rPr>
                                <w:spacing w:val="-3"/>
                                <w:sz w:val="20"/>
                              </w:rPr>
                              <w:t xml:space="preserve"> </w:t>
                            </w:r>
                            <w:r>
                              <w:rPr>
                                <w:sz w:val="20"/>
                              </w:rPr>
                              <w:t>/</w:t>
                            </w:r>
                            <w:r>
                              <w:rPr>
                                <w:spacing w:val="-2"/>
                                <w:sz w:val="20"/>
                              </w:rPr>
                              <w:t xml:space="preserve"> </w:t>
                            </w:r>
                            <w:r>
                              <w:rPr>
                                <w:spacing w:val="-5"/>
                                <w:sz w:val="20"/>
                              </w:rPr>
                              <w:t>120</w:t>
                            </w:r>
                          </w:p>
                        </w:tc>
                      </w:tr>
                      <w:tr w:rsidR="007A0D23" w14:paraId="1D7A0FFA" w14:textId="77777777">
                        <w:trPr>
                          <w:trHeight w:val="293"/>
                        </w:trPr>
                        <w:tc>
                          <w:tcPr>
                            <w:tcW w:w="3950" w:type="dxa"/>
                            <w:tcBorders>
                              <w:top w:val="nil"/>
                              <w:left w:val="single" w:sz="8" w:space="0" w:color="000000"/>
                              <w:bottom w:val="single" w:sz="8" w:space="0" w:color="000000"/>
                            </w:tcBorders>
                            <w:shd w:val="clear" w:color="auto" w:fill="F9F6E5"/>
                          </w:tcPr>
                          <w:p w14:paraId="1D7A0FF7" w14:textId="77777777" w:rsidR="007A0D23" w:rsidRDefault="00782AFD">
                            <w:pPr>
                              <w:pStyle w:val="TableParagraph"/>
                              <w:spacing w:before="30"/>
                              <w:ind w:left="110"/>
                              <w:rPr>
                                <w:sz w:val="20"/>
                              </w:rPr>
                            </w:pPr>
                            <w:r>
                              <w:rPr>
                                <w:sz w:val="20"/>
                              </w:rPr>
                              <w:t>Foreign</w:t>
                            </w:r>
                            <w:r>
                              <w:rPr>
                                <w:spacing w:val="-5"/>
                                <w:sz w:val="20"/>
                              </w:rPr>
                              <w:t xml:space="preserve"> </w:t>
                            </w:r>
                            <w:r>
                              <w:rPr>
                                <w:sz w:val="20"/>
                              </w:rPr>
                              <w:t>Born</w:t>
                            </w:r>
                            <w:r>
                              <w:rPr>
                                <w:spacing w:val="-5"/>
                                <w:sz w:val="20"/>
                              </w:rPr>
                              <w:t xml:space="preserve"> </w:t>
                            </w:r>
                            <w:r>
                              <w:rPr>
                                <w:sz w:val="20"/>
                              </w:rPr>
                              <w:t>Faculty</w:t>
                            </w:r>
                            <w:r>
                              <w:rPr>
                                <w:spacing w:val="-5"/>
                                <w:sz w:val="20"/>
                              </w:rPr>
                              <w:t xml:space="preserve"> </w:t>
                            </w:r>
                            <w:r>
                              <w:rPr>
                                <w:sz w:val="20"/>
                              </w:rPr>
                              <w:t>/</w:t>
                            </w:r>
                            <w:r>
                              <w:rPr>
                                <w:spacing w:val="-5"/>
                                <w:sz w:val="20"/>
                              </w:rPr>
                              <w:t xml:space="preserve"> </w:t>
                            </w:r>
                            <w:r>
                              <w:rPr>
                                <w:spacing w:val="-2"/>
                                <w:sz w:val="20"/>
                              </w:rPr>
                              <w:t>Percentage</w:t>
                            </w:r>
                          </w:p>
                        </w:tc>
                        <w:tc>
                          <w:tcPr>
                            <w:tcW w:w="1305" w:type="dxa"/>
                            <w:tcBorders>
                              <w:top w:val="nil"/>
                              <w:bottom w:val="single" w:sz="8" w:space="0" w:color="000000"/>
                            </w:tcBorders>
                            <w:shd w:val="clear" w:color="auto" w:fill="F9F6E5"/>
                          </w:tcPr>
                          <w:p w14:paraId="1D7A0FF8" w14:textId="77777777" w:rsidR="007A0D23" w:rsidRDefault="00782AFD">
                            <w:pPr>
                              <w:pStyle w:val="TableParagraph"/>
                              <w:spacing w:before="30"/>
                              <w:ind w:left="217" w:right="202"/>
                              <w:jc w:val="center"/>
                              <w:rPr>
                                <w:sz w:val="20"/>
                              </w:rPr>
                            </w:pPr>
                            <w:r>
                              <w:rPr>
                                <w:sz w:val="20"/>
                              </w:rPr>
                              <w:t>617</w:t>
                            </w:r>
                            <w:r>
                              <w:rPr>
                                <w:spacing w:val="-2"/>
                                <w:sz w:val="20"/>
                              </w:rPr>
                              <w:t xml:space="preserve"> </w:t>
                            </w:r>
                            <w:r>
                              <w:rPr>
                                <w:sz w:val="20"/>
                              </w:rPr>
                              <w:t>/</w:t>
                            </w:r>
                            <w:r>
                              <w:rPr>
                                <w:spacing w:val="-2"/>
                                <w:sz w:val="20"/>
                              </w:rPr>
                              <w:t xml:space="preserve"> </w:t>
                            </w:r>
                            <w:r>
                              <w:rPr>
                                <w:spacing w:val="-5"/>
                                <w:sz w:val="20"/>
                              </w:rPr>
                              <w:t>53%</w:t>
                            </w:r>
                          </w:p>
                        </w:tc>
                        <w:tc>
                          <w:tcPr>
                            <w:tcW w:w="1348" w:type="dxa"/>
                            <w:tcBorders>
                              <w:top w:val="nil"/>
                              <w:bottom w:val="single" w:sz="8" w:space="0" w:color="000000"/>
                              <w:right w:val="single" w:sz="8" w:space="0" w:color="000000"/>
                            </w:tcBorders>
                            <w:shd w:val="clear" w:color="auto" w:fill="F9F6E5"/>
                          </w:tcPr>
                          <w:p w14:paraId="1D7A0FF9" w14:textId="77777777" w:rsidR="007A0D23" w:rsidRDefault="00782AFD">
                            <w:pPr>
                              <w:pStyle w:val="TableParagraph"/>
                              <w:spacing w:before="30"/>
                              <w:ind w:left="240" w:right="217"/>
                              <w:jc w:val="center"/>
                              <w:rPr>
                                <w:sz w:val="20"/>
                              </w:rPr>
                            </w:pPr>
                            <w:r>
                              <w:rPr>
                                <w:sz w:val="20"/>
                              </w:rPr>
                              <w:t>330</w:t>
                            </w:r>
                            <w:r>
                              <w:rPr>
                                <w:spacing w:val="-2"/>
                                <w:sz w:val="20"/>
                              </w:rPr>
                              <w:t xml:space="preserve"> </w:t>
                            </w:r>
                            <w:r>
                              <w:rPr>
                                <w:sz w:val="20"/>
                              </w:rPr>
                              <w:t>/</w:t>
                            </w:r>
                            <w:r>
                              <w:rPr>
                                <w:spacing w:val="-2"/>
                                <w:sz w:val="20"/>
                              </w:rPr>
                              <w:t xml:space="preserve"> </w:t>
                            </w:r>
                            <w:r>
                              <w:rPr>
                                <w:spacing w:val="-5"/>
                                <w:sz w:val="20"/>
                              </w:rPr>
                              <w:t>17%</w:t>
                            </w:r>
                          </w:p>
                        </w:tc>
                      </w:tr>
                    </w:tbl>
                    <w:p w14:paraId="1D7A0FFB" w14:textId="77777777" w:rsidR="007A0D23" w:rsidRDefault="007A0D23">
                      <w:pPr>
                        <w:pStyle w:val="BodyText"/>
                        <w:ind w:left="0"/>
                      </w:pPr>
                    </w:p>
                  </w:txbxContent>
                </v:textbox>
                <w10:wrap anchorx="page"/>
              </v:shape>
            </w:pict>
          </mc:Fallback>
        </mc:AlternateContent>
      </w:r>
      <w:r>
        <w:t>GSU</w:t>
      </w:r>
      <w:r>
        <w:rPr>
          <w:spacing w:val="-1"/>
        </w:rPr>
        <w:t xml:space="preserve"> </w:t>
      </w:r>
      <w:r>
        <w:t>has</w:t>
      </w:r>
      <w:r>
        <w:rPr>
          <w:spacing w:val="-1"/>
        </w:rPr>
        <w:t xml:space="preserve"> </w:t>
      </w:r>
      <w:r>
        <w:t>formal</w:t>
      </w:r>
      <w:r>
        <w:rPr>
          <w:spacing w:val="-1"/>
        </w:rPr>
        <w:t xml:space="preserve"> </w:t>
      </w:r>
      <w:r>
        <w:rPr>
          <w:spacing w:val="-2"/>
        </w:rPr>
        <w:t>linkages</w:t>
      </w:r>
    </w:p>
    <w:p w14:paraId="1D7A0C06" w14:textId="77777777" w:rsidR="007A0D23" w:rsidRDefault="00782AFD">
      <w:pPr>
        <w:pStyle w:val="BodyText"/>
        <w:spacing w:before="204" w:line="417" w:lineRule="auto"/>
        <w:ind w:left="7046" w:right="227"/>
      </w:pPr>
      <w:r>
        <w:t>with 142 institutions in 49</w:t>
      </w:r>
      <w:r>
        <w:rPr>
          <w:spacing w:val="-13"/>
        </w:rPr>
        <w:t xml:space="preserve"> </w:t>
      </w:r>
      <w:r>
        <w:t>countries.</w:t>
      </w:r>
      <w:r>
        <w:rPr>
          <w:spacing w:val="-13"/>
        </w:rPr>
        <w:t xml:space="preserve"> </w:t>
      </w:r>
      <w:r>
        <w:t>23</w:t>
      </w:r>
      <w:r>
        <w:rPr>
          <w:spacing w:val="-13"/>
        </w:rPr>
        <w:t xml:space="preserve"> </w:t>
      </w:r>
      <w:r>
        <w:t>include structured academic collaborations such as 3+1,</w:t>
      </w:r>
      <w:r>
        <w:rPr>
          <w:spacing w:val="-8"/>
        </w:rPr>
        <w:t xml:space="preserve"> </w:t>
      </w:r>
      <w:r>
        <w:t>1+1,</w:t>
      </w:r>
      <w:r>
        <w:rPr>
          <w:spacing w:val="-8"/>
        </w:rPr>
        <w:t xml:space="preserve"> </w:t>
      </w:r>
      <w:r>
        <w:t>dual</w:t>
      </w:r>
      <w:r>
        <w:rPr>
          <w:spacing w:val="-8"/>
        </w:rPr>
        <w:t xml:space="preserve"> </w:t>
      </w:r>
      <w:r>
        <w:t>PhD</w:t>
      </w:r>
      <w:r>
        <w:rPr>
          <w:spacing w:val="-8"/>
        </w:rPr>
        <w:t xml:space="preserve"> </w:t>
      </w:r>
      <w:r>
        <w:t>and articulation programs. GSU maintains 34 reciprocal student exchange agreements</w:t>
      </w:r>
    </w:p>
    <w:p w14:paraId="1D7A0C07" w14:textId="77777777" w:rsidR="007A0D23" w:rsidRDefault="00782AFD">
      <w:pPr>
        <w:pStyle w:val="BodyText"/>
        <w:spacing w:line="417" w:lineRule="auto"/>
        <w:ind w:right="227"/>
      </w:pPr>
      <w:r>
        <w:t>including</w:t>
      </w:r>
      <w:r>
        <w:rPr>
          <w:spacing w:val="-5"/>
        </w:rPr>
        <w:t xml:space="preserve"> </w:t>
      </w:r>
      <w:r>
        <w:t>summer</w:t>
      </w:r>
      <w:r>
        <w:rPr>
          <w:spacing w:val="-5"/>
        </w:rPr>
        <w:t xml:space="preserve"> </w:t>
      </w:r>
      <w:r>
        <w:t>programs,</w:t>
      </w:r>
      <w:r>
        <w:rPr>
          <w:spacing w:val="-5"/>
        </w:rPr>
        <w:t xml:space="preserve"> </w:t>
      </w:r>
      <w:r>
        <w:t>technical</w:t>
      </w:r>
      <w:r>
        <w:rPr>
          <w:spacing w:val="-5"/>
        </w:rPr>
        <w:t xml:space="preserve"> </w:t>
      </w:r>
      <w:r>
        <w:t>cooperation,</w:t>
      </w:r>
      <w:r>
        <w:rPr>
          <w:spacing w:val="-5"/>
        </w:rPr>
        <w:t xml:space="preserve"> </w:t>
      </w:r>
      <w:r>
        <w:t>institutional</w:t>
      </w:r>
      <w:r>
        <w:rPr>
          <w:spacing w:val="-5"/>
        </w:rPr>
        <w:t xml:space="preserve"> </w:t>
      </w:r>
      <w:r>
        <w:t>capacity</w:t>
      </w:r>
      <w:r>
        <w:rPr>
          <w:spacing w:val="-5"/>
        </w:rPr>
        <w:t xml:space="preserve"> </w:t>
      </w:r>
      <w:r>
        <w:t>building,</w:t>
      </w:r>
      <w:r>
        <w:rPr>
          <w:spacing w:val="-5"/>
        </w:rPr>
        <w:t xml:space="preserve"> </w:t>
      </w:r>
      <w:r>
        <w:t>study</w:t>
      </w:r>
      <w:r>
        <w:rPr>
          <w:spacing w:val="-5"/>
        </w:rPr>
        <w:t xml:space="preserve"> </w:t>
      </w:r>
      <w:r>
        <w:t xml:space="preserve">abroad, and LLM program pathways. Hong Kong Baptist University partnerships include student exchange, research collaborations, and a Dual PhD program. Johannes Gutenberg Universität Mainz partnerships have student exchange and a Dual PhD Doctoral Training </w:t>
      </w:r>
      <w:r>
        <w:t>Program. Other collaborations include</w:t>
      </w:r>
      <w:r>
        <w:rPr>
          <w:spacing w:val="-1"/>
        </w:rPr>
        <w:t xml:space="preserve"> </w:t>
      </w:r>
      <w:r>
        <w:t>Mainz’ Institute</w:t>
      </w:r>
      <w:r>
        <w:rPr>
          <w:spacing w:val="-1"/>
        </w:rPr>
        <w:t xml:space="preserve"> </w:t>
      </w:r>
      <w:r>
        <w:t>of Transnational American Studies (Obama</w:t>
      </w:r>
      <w:r>
        <w:rPr>
          <w:spacing w:val="-1"/>
        </w:rPr>
        <w:t xml:space="preserve"> </w:t>
      </w:r>
      <w:r>
        <w:t>Institute);</w:t>
      </w:r>
      <w:r>
        <w:rPr>
          <w:spacing w:val="-1"/>
        </w:rPr>
        <w:t xml:space="preserve"> </w:t>
      </w:r>
      <w:r>
        <w:t>an annual Marketing Research Event at Leeds; and a Certificate Program and 3+1+1 and Ph.D. programs with Hangzhou Medical College.</w:t>
      </w:r>
    </w:p>
    <w:p w14:paraId="1D7A0C08" w14:textId="77777777" w:rsidR="007A0D23" w:rsidRDefault="00782AFD">
      <w:pPr>
        <w:pStyle w:val="BodyText"/>
        <w:spacing w:line="417" w:lineRule="auto"/>
        <w:ind w:right="227" w:firstLine="720"/>
      </w:pPr>
      <w:r>
        <w:t>While the COVID-1</w:t>
      </w:r>
      <w:r>
        <w:t>9 pandemic largely halted international travel and exchange, GSU faculty continued with international engagement, pivoting to International Virtual Exchange (IVE), which was directly supported by AGSC in collaboration with the Office of International Initi</w:t>
      </w:r>
      <w:r>
        <w:t>atives</w:t>
      </w:r>
      <w:r>
        <w:rPr>
          <w:spacing w:val="-4"/>
        </w:rPr>
        <w:t xml:space="preserve"> </w:t>
      </w:r>
      <w:r>
        <w:t>(OII)</w:t>
      </w:r>
      <w:r>
        <w:rPr>
          <w:spacing w:val="-4"/>
        </w:rPr>
        <w:t xml:space="preserve"> </w:t>
      </w:r>
      <w:r>
        <w:t>with</w:t>
      </w:r>
      <w:r>
        <w:rPr>
          <w:spacing w:val="-4"/>
        </w:rPr>
        <w:t xml:space="preserve"> </w:t>
      </w:r>
      <w:r>
        <w:t>over</w:t>
      </w:r>
      <w:r>
        <w:rPr>
          <w:spacing w:val="-4"/>
        </w:rPr>
        <w:t xml:space="preserve"> </w:t>
      </w:r>
      <w:r>
        <w:t>$60k</w:t>
      </w:r>
      <w:r>
        <w:rPr>
          <w:spacing w:val="-4"/>
        </w:rPr>
        <w:t xml:space="preserve"> </w:t>
      </w:r>
      <w:r>
        <w:t>in</w:t>
      </w:r>
      <w:r>
        <w:rPr>
          <w:spacing w:val="-4"/>
        </w:rPr>
        <w:t xml:space="preserve"> </w:t>
      </w:r>
      <w:r>
        <w:t>combined</w:t>
      </w:r>
      <w:r>
        <w:rPr>
          <w:spacing w:val="-4"/>
        </w:rPr>
        <w:t xml:space="preserve"> </w:t>
      </w:r>
      <w:r>
        <w:t>investment.</w:t>
      </w:r>
      <w:r>
        <w:rPr>
          <w:spacing w:val="-4"/>
        </w:rPr>
        <w:t xml:space="preserve"> </w:t>
      </w:r>
      <w:r>
        <w:t>IVE</w:t>
      </w:r>
      <w:r>
        <w:rPr>
          <w:spacing w:val="-4"/>
        </w:rPr>
        <w:t xml:space="preserve"> </w:t>
      </w:r>
      <w:r>
        <w:t>has</w:t>
      </w:r>
      <w:r>
        <w:rPr>
          <w:spacing w:val="-4"/>
        </w:rPr>
        <w:t xml:space="preserve"> </w:t>
      </w:r>
      <w:r>
        <w:t>provided</w:t>
      </w:r>
      <w:r>
        <w:rPr>
          <w:spacing w:val="-4"/>
        </w:rPr>
        <w:t xml:space="preserve"> </w:t>
      </w:r>
      <w:r>
        <w:t>valuable</w:t>
      </w:r>
      <w:r>
        <w:rPr>
          <w:spacing w:val="-5"/>
        </w:rPr>
        <w:t xml:space="preserve"> </w:t>
      </w:r>
      <w:r>
        <w:t>experiences for international engagement while remaining in Atlanta. In 2020-21, 28 official IVE projects across</w:t>
      </w:r>
      <w:r>
        <w:rPr>
          <w:spacing w:val="-1"/>
        </w:rPr>
        <w:t xml:space="preserve"> </w:t>
      </w:r>
      <w:r>
        <w:t>GSU,</w:t>
      </w:r>
      <w:r>
        <w:rPr>
          <w:spacing w:val="-1"/>
        </w:rPr>
        <w:t xml:space="preserve"> </w:t>
      </w:r>
      <w:r>
        <w:t>representing</w:t>
      </w:r>
      <w:r>
        <w:rPr>
          <w:spacing w:val="-1"/>
        </w:rPr>
        <w:t xml:space="preserve"> </w:t>
      </w:r>
      <w:r>
        <w:t>19</w:t>
      </w:r>
      <w:r>
        <w:rPr>
          <w:spacing w:val="-1"/>
        </w:rPr>
        <w:t xml:space="preserve"> </w:t>
      </w:r>
      <w:r>
        <w:t>countries,</w:t>
      </w:r>
      <w:r>
        <w:rPr>
          <w:spacing w:val="-1"/>
        </w:rPr>
        <w:t xml:space="preserve"> </w:t>
      </w:r>
      <w:r>
        <w:t>engaged</w:t>
      </w:r>
      <w:r>
        <w:rPr>
          <w:spacing w:val="-1"/>
        </w:rPr>
        <w:t xml:space="preserve"> </w:t>
      </w:r>
      <w:r>
        <w:t>984</w:t>
      </w:r>
      <w:r>
        <w:rPr>
          <w:spacing w:val="-1"/>
        </w:rPr>
        <w:t xml:space="preserve"> </w:t>
      </w:r>
      <w:r>
        <w:t>students.</w:t>
      </w:r>
      <w:r>
        <w:rPr>
          <w:spacing w:val="-1"/>
        </w:rPr>
        <w:t xml:space="preserve"> </w:t>
      </w:r>
      <w:r>
        <w:t>Interest</w:t>
      </w:r>
      <w:r>
        <w:rPr>
          <w:spacing w:val="-1"/>
        </w:rPr>
        <w:t xml:space="preserve"> </w:t>
      </w:r>
      <w:r>
        <w:t>in</w:t>
      </w:r>
      <w:r>
        <w:rPr>
          <w:spacing w:val="-1"/>
        </w:rPr>
        <w:t xml:space="preserve"> </w:t>
      </w:r>
      <w:r>
        <w:t>ongoing</w:t>
      </w:r>
      <w:r>
        <w:rPr>
          <w:spacing w:val="-1"/>
        </w:rPr>
        <w:t xml:space="preserve"> </w:t>
      </w:r>
      <w:r>
        <w:t>IVE</w:t>
      </w:r>
      <w:r>
        <w:rPr>
          <w:spacing w:val="-1"/>
        </w:rPr>
        <w:t xml:space="preserve"> </w:t>
      </w:r>
      <w:r>
        <w:t>has</w:t>
      </w:r>
      <w:r>
        <w:rPr>
          <w:spacing w:val="-1"/>
        </w:rPr>
        <w:t xml:space="preserve"> </w:t>
      </w:r>
      <w:r>
        <w:t>led</w:t>
      </w:r>
      <w:r>
        <w:rPr>
          <w:spacing w:val="-1"/>
        </w:rPr>
        <w:t xml:space="preserve"> </w:t>
      </w:r>
      <w:r>
        <w:t>to the development of program specific agreements, with a 5-year agreement recently executed</w:t>
      </w:r>
    </w:p>
    <w:p w14:paraId="1D7A0C09" w14:textId="77777777" w:rsidR="007A0D23" w:rsidRDefault="007A0D23">
      <w:pPr>
        <w:spacing w:line="417" w:lineRule="auto"/>
        <w:sectPr w:rsidR="007A0D23">
          <w:pgSz w:w="12240" w:h="15840"/>
          <w:pgMar w:top="1540" w:right="1220" w:bottom="980" w:left="1320" w:header="0" w:footer="787" w:gutter="0"/>
          <w:cols w:space="720"/>
        </w:sectPr>
      </w:pPr>
    </w:p>
    <w:p w14:paraId="1D7A0C0A" w14:textId="77777777" w:rsidR="007A0D23" w:rsidRDefault="00782AFD">
      <w:pPr>
        <w:pStyle w:val="BodyText"/>
        <w:spacing w:before="60" w:line="417" w:lineRule="auto"/>
        <w:ind w:right="274"/>
      </w:pPr>
      <w:r>
        <w:t>between</w:t>
      </w:r>
      <w:r>
        <w:rPr>
          <w:spacing w:val="-3"/>
        </w:rPr>
        <w:t xml:space="preserve"> </w:t>
      </w:r>
      <w:r>
        <w:t>the</w:t>
      </w:r>
      <w:r>
        <w:rPr>
          <w:spacing w:val="-4"/>
        </w:rPr>
        <w:t xml:space="preserve"> </w:t>
      </w:r>
      <w:r>
        <w:t>CEHD</w:t>
      </w:r>
      <w:r>
        <w:rPr>
          <w:spacing w:val="-3"/>
        </w:rPr>
        <w:t xml:space="preserve"> </w:t>
      </w:r>
      <w:r>
        <w:t>and</w:t>
      </w:r>
      <w:r>
        <w:rPr>
          <w:spacing w:val="-3"/>
        </w:rPr>
        <w:t xml:space="preserve"> </w:t>
      </w:r>
      <w:r>
        <w:t>the</w:t>
      </w:r>
      <w:r>
        <w:rPr>
          <w:spacing w:val="-4"/>
        </w:rPr>
        <w:t xml:space="preserve"> </w:t>
      </w:r>
      <w:r>
        <w:t>University</w:t>
      </w:r>
      <w:r>
        <w:rPr>
          <w:spacing w:val="-3"/>
        </w:rPr>
        <w:t xml:space="preserve"> </w:t>
      </w:r>
      <w:r>
        <w:t>of</w:t>
      </w:r>
      <w:r>
        <w:rPr>
          <w:spacing w:val="-3"/>
        </w:rPr>
        <w:t xml:space="preserve"> </w:t>
      </w:r>
      <w:r>
        <w:t>Guyana</w:t>
      </w:r>
      <w:r>
        <w:rPr>
          <w:spacing w:val="-4"/>
        </w:rPr>
        <w:t xml:space="preserve"> </w:t>
      </w:r>
      <w:r>
        <w:t>to</w:t>
      </w:r>
      <w:r>
        <w:rPr>
          <w:spacing w:val="-3"/>
        </w:rPr>
        <w:t xml:space="preserve"> </w:t>
      </w:r>
      <w:r>
        <w:t>enhance</w:t>
      </w:r>
      <w:r>
        <w:rPr>
          <w:spacing w:val="-4"/>
        </w:rPr>
        <w:t xml:space="preserve"> </w:t>
      </w:r>
      <w:r>
        <w:t>mathematics</w:t>
      </w:r>
      <w:r>
        <w:rPr>
          <w:spacing w:val="-3"/>
        </w:rPr>
        <w:t xml:space="preserve"> </w:t>
      </w:r>
      <w:r>
        <w:t>education.</w:t>
      </w:r>
      <w:r>
        <w:rPr>
          <w:spacing w:val="-3"/>
        </w:rPr>
        <w:t xml:space="preserve"> </w:t>
      </w:r>
      <w:r>
        <w:t>AGSC</w:t>
      </w:r>
      <w:r>
        <w:rPr>
          <w:spacing w:val="-3"/>
        </w:rPr>
        <w:t xml:space="preserve"> </w:t>
      </w:r>
      <w:r>
        <w:t>has played a lead role in developing and supporting IVE to provide equitable global opportunities.</w:t>
      </w:r>
    </w:p>
    <w:p w14:paraId="1D7A0C0B" w14:textId="77777777" w:rsidR="007A0D23" w:rsidRDefault="00782AFD">
      <w:pPr>
        <w:pStyle w:val="ListParagraph"/>
        <w:numPr>
          <w:ilvl w:val="2"/>
          <w:numId w:val="12"/>
        </w:numPr>
        <w:tabs>
          <w:tab w:val="left" w:pos="814"/>
        </w:tabs>
        <w:spacing w:line="417" w:lineRule="auto"/>
        <w:ind w:right="226" w:firstLine="0"/>
        <w:rPr>
          <w:sz w:val="24"/>
        </w:rPr>
      </w:pPr>
      <w:r>
        <w:rPr>
          <w:b/>
          <w:color w:val="2F5496"/>
          <w:sz w:val="24"/>
        </w:rPr>
        <w:t xml:space="preserve">Support for Outreach Activities. </w:t>
      </w:r>
      <w:r>
        <w:rPr>
          <w:sz w:val="24"/>
        </w:rPr>
        <w:t xml:space="preserve">AGSC organizes and supports approximately </w:t>
      </w:r>
      <w:r>
        <w:rPr>
          <w:b/>
          <w:sz w:val="24"/>
        </w:rPr>
        <w:t xml:space="preserve">100 </w:t>
      </w:r>
      <w:r>
        <w:rPr>
          <w:sz w:val="24"/>
        </w:rPr>
        <w:t>public outreach activities each year with key on-campus and regional partners (</w:t>
      </w:r>
      <w:r>
        <w:rPr>
          <w:b/>
          <w:sz w:val="24"/>
        </w:rPr>
        <w:t>Table A.2</w:t>
      </w:r>
      <w:r>
        <w:rPr>
          <w:sz w:val="24"/>
        </w:rPr>
        <w:t xml:space="preserve">), engaging more than </w:t>
      </w:r>
      <w:r>
        <w:rPr>
          <w:b/>
          <w:sz w:val="24"/>
        </w:rPr>
        <w:t xml:space="preserve">8000 </w:t>
      </w:r>
      <w:r>
        <w:rPr>
          <w:sz w:val="24"/>
        </w:rPr>
        <w:t>participants including students, faculty, Atlanta’s consular corps, governmental agencies, non-profits, the K12 community, businesses, and me</w:t>
      </w:r>
      <w:r>
        <w:rPr>
          <w:sz w:val="24"/>
        </w:rPr>
        <w:t>dia (See also</w:t>
      </w:r>
      <w:r>
        <w:rPr>
          <w:spacing w:val="40"/>
          <w:sz w:val="24"/>
        </w:rPr>
        <w:t xml:space="preserve"> </w:t>
      </w:r>
      <w:r>
        <w:rPr>
          <w:sz w:val="24"/>
        </w:rPr>
        <w:t>Section I.1.and 2). For K12 outreach, AGSC partners with GaDOE, as well as with GT’s Center for</w:t>
      </w:r>
      <w:r>
        <w:rPr>
          <w:spacing w:val="-4"/>
          <w:sz w:val="24"/>
        </w:rPr>
        <w:t xml:space="preserve"> </w:t>
      </w:r>
      <w:r>
        <w:rPr>
          <w:sz w:val="24"/>
        </w:rPr>
        <w:t>Education</w:t>
      </w:r>
      <w:r>
        <w:rPr>
          <w:spacing w:val="-4"/>
          <w:sz w:val="24"/>
        </w:rPr>
        <w:t xml:space="preserve"> </w:t>
      </w:r>
      <w:r>
        <w:rPr>
          <w:sz w:val="24"/>
        </w:rPr>
        <w:t>Integrating</w:t>
      </w:r>
      <w:r>
        <w:rPr>
          <w:spacing w:val="-4"/>
          <w:sz w:val="24"/>
        </w:rPr>
        <w:t xml:space="preserve"> </w:t>
      </w:r>
      <w:r>
        <w:rPr>
          <w:sz w:val="24"/>
        </w:rPr>
        <w:t>Science,</w:t>
      </w:r>
      <w:r>
        <w:rPr>
          <w:spacing w:val="-4"/>
          <w:sz w:val="24"/>
        </w:rPr>
        <w:t xml:space="preserve"> </w:t>
      </w:r>
      <w:r>
        <w:rPr>
          <w:sz w:val="24"/>
        </w:rPr>
        <w:t>Mathematics</w:t>
      </w:r>
      <w:r>
        <w:rPr>
          <w:spacing w:val="-4"/>
          <w:sz w:val="24"/>
        </w:rPr>
        <w:t xml:space="preserve"> </w:t>
      </w:r>
      <w:r>
        <w:rPr>
          <w:sz w:val="24"/>
        </w:rPr>
        <w:t>and</w:t>
      </w:r>
      <w:r>
        <w:rPr>
          <w:spacing w:val="-4"/>
          <w:sz w:val="24"/>
        </w:rPr>
        <w:t xml:space="preserve"> </w:t>
      </w:r>
      <w:r>
        <w:rPr>
          <w:sz w:val="24"/>
        </w:rPr>
        <w:t>Computing</w:t>
      </w:r>
      <w:r>
        <w:rPr>
          <w:spacing w:val="-4"/>
          <w:sz w:val="24"/>
        </w:rPr>
        <w:t xml:space="preserve"> </w:t>
      </w:r>
      <w:r>
        <w:rPr>
          <w:sz w:val="24"/>
        </w:rPr>
        <w:t>(CEISMC,</w:t>
      </w:r>
      <w:r>
        <w:rPr>
          <w:spacing w:val="-4"/>
          <w:sz w:val="24"/>
        </w:rPr>
        <w:t xml:space="preserve"> </w:t>
      </w:r>
      <w:r>
        <w:rPr>
          <w:sz w:val="24"/>
        </w:rPr>
        <w:t>$12</w:t>
      </w:r>
      <w:r>
        <w:rPr>
          <w:spacing w:val="-4"/>
          <w:sz w:val="24"/>
        </w:rPr>
        <w:t xml:space="preserve"> </w:t>
      </w:r>
      <w:r>
        <w:rPr>
          <w:sz w:val="24"/>
        </w:rPr>
        <w:t>million</w:t>
      </w:r>
      <w:r>
        <w:rPr>
          <w:spacing w:val="-4"/>
          <w:sz w:val="24"/>
        </w:rPr>
        <w:t xml:space="preserve"> </w:t>
      </w:r>
      <w:r>
        <w:rPr>
          <w:sz w:val="24"/>
        </w:rPr>
        <w:t>in</w:t>
      </w:r>
      <w:r>
        <w:rPr>
          <w:spacing w:val="-4"/>
          <w:sz w:val="24"/>
        </w:rPr>
        <w:t xml:space="preserve"> </w:t>
      </w:r>
      <w:r>
        <w:rPr>
          <w:sz w:val="24"/>
        </w:rPr>
        <w:t>annual budget), and GT Professional Education (GTPE), serving 129</w:t>
      </w:r>
      <w:r>
        <w:rPr>
          <w:sz w:val="24"/>
        </w:rPr>
        <w:t xml:space="preserve">k </w:t>
      </w:r>
      <w:r>
        <w:rPr>
          <w:color w:val="141923"/>
          <w:sz w:val="24"/>
        </w:rPr>
        <w:t xml:space="preserve">learners annually through professional development, online degree and certificate programs. </w:t>
      </w:r>
      <w:r>
        <w:rPr>
          <w:sz w:val="24"/>
        </w:rPr>
        <w:t>SLS and GSU’s CEHD</w:t>
      </w:r>
      <w:r>
        <w:rPr>
          <w:spacing w:val="40"/>
          <w:sz w:val="24"/>
        </w:rPr>
        <w:t xml:space="preserve"> </w:t>
      </w:r>
      <w:r>
        <w:rPr>
          <w:sz w:val="24"/>
        </w:rPr>
        <w:t>engage in extensive outreach (over $1.3M annually).</w:t>
      </w:r>
    </w:p>
    <w:p w14:paraId="1D7A0C0C" w14:textId="77777777" w:rsidR="007A0D23" w:rsidRDefault="00782AFD">
      <w:pPr>
        <w:pStyle w:val="ListParagraph"/>
        <w:numPr>
          <w:ilvl w:val="2"/>
          <w:numId w:val="12"/>
        </w:numPr>
        <w:tabs>
          <w:tab w:val="left" w:pos="800"/>
        </w:tabs>
        <w:spacing w:line="417" w:lineRule="auto"/>
        <w:ind w:right="286" w:firstLine="0"/>
        <w:rPr>
          <w:sz w:val="24"/>
        </w:rPr>
      </w:pPr>
      <w:r>
        <w:rPr>
          <w:b/>
          <w:color w:val="2F5496"/>
          <w:sz w:val="24"/>
        </w:rPr>
        <w:t>Support</w:t>
      </w:r>
      <w:r>
        <w:rPr>
          <w:b/>
          <w:color w:val="2F5496"/>
          <w:spacing w:val="-2"/>
          <w:sz w:val="24"/>
        </w:rPr>
        <w:t xml:space="preserve"> </w:t>
      </w:r>
      <w:r>
        <w:rPr>
          <w:b/>
          <w:color w:val="2F5496"/>
          <w:sz w:val="24"/>
        </w:rPr>
        <w:t>for</w:t>
      </w:r>
      <w:r>
        <w:rPr>
          <w:b/>
          <w:color w:val="2F5496"/>
          <w:spacing w:val="-3"/>
          <w:sz w:val="24"/>
        </w:rPr>
        <w:t xml:space="preserve"> </w:t>
      </w:r>
      <w:r>
        <w:rPr>
          <w:b/>
          <w:color w:val="2F5496"/>
          <w:sz w:val="24"/>
        </w:rPr>
        <w:t>Qualified</w:t>
      </w:r>
      <w:r>
        <w:rPr>
          <w:b/>
          <w:color w:val="2F5496"/>
          <w:spacing w:val="-2"/>
          <w:sz w:val="24"/>
        </w:rPr>
        <w:t xml:space="preserve"> </w:t>
      </w:r>
      <w:r>
        <w:rPr>
          <w:b/>
          <w:color w:val="2F5496"/>
          <w:sz w:val="24"/>
        </w:rPr>
        <w:t>Students</w:t>
      </w:r>
      <w:r>
        <w:rPr>
          <w:b/>
          <w:color w:val="2F5496"/>
          <w:spacing w:val="-2"/>
          <w:sz w:val="24"/>
        </w:rPr>
        <w:t xml:space="preserve"> </w:t>
      </w:r>
      <w:r>
        <w:rPr>
          <w:b/>
          <w:color w:val="2F5496"/>
          <w:sz w:val="24"/>
        </w:rPr>
        <w:t>in</w:t>
      </w:r>
      <w:r>
        <w:rPr>
          <w:b/>
          <w:color w:val="2F5496"/>
          <w:spacing w:val="-2"/>
          <w:sz w:val="24"/>
        </w:rPr>
        <w:t xml:space="preserve"> </w:t>
      </w:r>
      <w:r>
        <w:rPr>
          <w:b/>
          <w:color w:val="2F5496"/>
          <w:sz w:val="24"/>
        </w:rPr>
        <w:t>Fields</w:t>
      </w:r>
      <w:r>
        <w:rPr>
          <w:b/>
          <w:color w:val="2F5496"/>
          <w:spacing w:val="-2"/>
          <w:sz w:val="24"/>
        </w:rPr>
        <w:t xml:space="preserve"> </w:t>
      </w:r>
      <w:r>
        <w:rPr>
          <w:b/>
          <w:color w:val="2F5496"/>
          <w:sz w:val="24"/>
        </w:rPr>
        <w:t>Related</w:t>
      </w:r>
      <w:r>
        <w:rPr>
          <w:b/>
          <w:color w:val="2F5496"/>
          <w:spacing w:val="-2"/>
          <w:sz w:val="24"/>
        </w:rPr>
        <w:t xml:space="preserve"> </w:t>
      </w:r>
      <w:r>
        <w:rPr>
          <w:b/>
          <w:color w:val="2F5496"/>
          <w:sz w:val="24"/>
        </w:rPr>
        <w:t>to</w:t>
      </w:r>
      <w:r>
        <w:rPr>
          <w:b/>
          <w:color w:val="2F5496"/>
          <w:spacing w:val="-2"/>
          <w:sz w:val="24"/>
        </w:rPr>
        <w:t xml:space="preserve"> </w:t>
      </w:r>
      <w:r>
        <w:rPr>
          <w:b/>
          <w:color w:val="2F5496"/>
          <w:sz w:val="24"/>
        </w:rPr>
        <w:t>the</w:t>
      </w:r>
      <w:r>
        <w:rPr>
          <w:b/>
          <w:color w:val="2F5496"/>
          <w:spacing w:val="-3"/>
          <w:sz w:val="24"/>
        </w:rPr>
        <w:t xml:space="preserve"> </w:t>
      </w:r>
      <w:r>
        <w:rPr>
          <w:b/>
          <w:color w:val="2F5496"/>
          <w:sz w:val="24"/>
        </w:rPr>
        <w:t>Center.</w:t>
      </w:r>
      <w:r>
        <w:rPr>
          <w:b/>
          <w:color w:val="2F5496"/>
          <w:spacing w:val="-2"/>
          <w:sz w:val="24"/>
        </w:rPr>
        <w:t xml:space="preserve"> </w:t>
      </w:r>
      <w:r>
        <w:rPr>
          <w:sz w:val="24"/>
        </w:rPr>
        <w:t>GT</w:t>
      </w:r>
      <w:r>
        <w:rPr>
          <w:spacing w:val="-2"/>
          <w:sz w:val="24"/>
        </w:rPr>
        <w:t xml:space="preserve"> </w:t>
      </w:r>
      <w:r>
        <w:rPr>
          <w:sz w:val="24"/>
        </w:rPr>
        <w:t>and</w:t>
      </w:r>
      <w:r>
        <w:rPr>
          <w:spacing w:val="-2"/>
          <w:sz w:val="24"/>
        </w:rPr>
        <w:t xml:space="preserve"> </w:t>
      </w:r>
      <w:r>
        <w:rPr>
          <w:sz w:val="24"/>
        </w:rPr>
        <w:t>GSU</w:t>
      </w:r>
      <w:r>
        <w:rPr>
          <w:spacing w:val="-2"/>
          <w:sz w:val="24"/>
        </w:rPr>
        <w:t xml:space="preserve"> </w:t>
      </w:r>
      <w:r>
        <w:rPr>
          <w:sz w:val="24"/>
        </w:rPr>
        <w:t>students benefit</w:t>
      </w:r>
      <w:r>
        <w:rPr>
          <w:sz w:val="24"/>
        </w:rPr>
        <w:t xml:space="preserve"> from the State of Georgia’s Hope and Zell Miller scholarships, which provide tuition assistance for students with a grade point average of 3.0. GT and GSU global studies and language programs attract a high proportion of Hope and Zell recipients. GT provi</w:t>
      </w:r>
      <w:r>
        <w:rPr>
          <w:sz w:val="24"/>
        </w:rPr>
        <w:t>des $7M scholarship and financial aid annually (pre-Covid) to students for study or intern abroad and to pursue the International Plan (minimum 26 weeks abroad). The National Security Education Program (NSEP)’s Project Go! provides full scholarships to ROT</w:t>
      </w:r>
      <w:r>
        <w:rPr>
          <w:sz w:val="24"/>
        </w:rPr>
        <w:t>C cadets to study in GTML’s Language</w:t>
      </w:r>
      <w:r>
        <w:rPr>
          <w:spacing w:val="-5"/>
          <w:sz w:val="24"/>
        </w:rPr>
        <w:t xml:space="preserve"> </w:t>
      </w:r>
      <w:r>
        <w:rPr>
          <w:sz w:val="24"/>
        </w:rPr>
        <w:t>for</w:t>
      </w:r>
      <w:r>
        <w:rPr>
          <w:spacing w:val="-4"/>
          <w:sz w:val="24"/>
        </w:rPr>
        <w:t xml:space="preserve"> </w:t>
      </w:r>
      <w:r>
        <w:rPr>
          <w:sz w:val="24"/>
        </w:rPr>
        <w:t>Business</w:t>
      </w:r>
      <w:r>
        <w:rPr>
          <w:spacing w:val="-4"/>
          <w:sz w:val="24"/>
        </w:rPr>
        <w:t xml:space="preserve"> </w:t>
      </w:r>
      <w:r>
        <w:rPr>
          <w:sz w:val="24"/>
        </w:rPr>
        <w:t>and</w:t>
      </w:r>
      <w:r>
        <w:rPr>
          <w:spacing w:val="-4"/>
          <w:sz w:val="24"/>
        </w:rPr>
        <w:t xml:space="preserve"> </w:t>
      </w:r>
      <w:r>
        <w:rPr>
          <w:sz w:val="24"/>
        </w:rPr>
        <w:t>Technology</w:t>
      </w:r>
      <w:r>
        <w:rPr>
          <w:spacing w:val="-4"/>
          <w:sz w:val="24"/>
        </w:rPr>
        <w:t xml:space="preserve"> </w:t>
      </w:r>
      <w:r>
        <w:rPr>
          <w:sz w:val="24"/>
        </w:rPr>
        <w:t>(LBAT)</w:t>
      </w:r>
      <w:r>
        <w:rPr>
          <w:spacing w:val="-4"/>
          <w:sz w:val="24"/>
        </w:rPr>
        <w:t xml:space="preserve"> </w:t>
      </w:r>
      <w:r>
        <w:rPr>
          <w:sz w:val="24"/>
        </w:rPr>
        <w:t>immersion</w:t>
      </w:r>
      <w:r>
        <w:rPr>
          <w:spacing w:val="-4"/>
          <w:sz w:val="24"/>
        </w:rPr>
        <w:t xml:space="preserve"> </w:t>
      </w:r>
      <w:r>
        <w:rPr>
          <w:sz w:val="24"/>
        </w:rPr>
        <w:t>programs</w:t>
      </w:r>
      <w:r>
        <w:rPr>
          <w:spacing w:val="-4"/>
          <w:sz w:val="24"/>
        </w:rPr>
        <w:t xml:space="preserve"> </w:t>
      </w:r>
      <w:r>
        <w:rPr>
          <w:sz w:val="24"/>
        </w:rPr>
        <w:t>in</w:t>
      </w:r>
      <w:r>
        <w:rPr>
          <w:spacing w:val="-4"/>
          <w:sz w:val="24"/>
        </w:rPr>
        <w:t xml:space="preserve"> </w:t>
      </w:r>
      <w:r>
        <w:rPr>
          <w:sz w:val="24"/>
        </w:rPr>
        <w:t>Latvia</w:t>
      </w:r>
      <w:r>
        <w:rPr>
          <w:spacing w:val="-5"/>
          <w:sz w:val="24"/>
        </w:rPr>
        <w:t xml:space="preserve"> </w:t>
      </w:r>
      <w:r>
        <w:rPr>
          <w:sz w:val="24"/>
        </w:rPr>
        <w:t>(Russian),</w:t>
      </w:r>
      <w:r>
        <w:rPr>
          <w:spacing w:val="-4"/>
          <w:sz w:val="24"/>
        </w:rPr>
        <w:t xml:space="preserve"> </w:t>
      </w:r>
      <w:r>
        <w:rPr>
          <w:sz w:val="24"/>
        </w:rPr>
        <w:t>South Korea, China and Japan, awarding $500,000 annually. GSU’s student-funded mandatory International Education Fee (IEF) generates $1.25M per year for scholarships and study abroad program development. This funding supported around 1,100 students to part</w:t>
      </w:r>
      <w:r>
        <w:rPr>
          <w:sz w:val="24"/>
        </w:rPr>
        <w:t>icipate in study abroad. Combined support for study abroad scholarships totaled more than $2M in FY19, demonstrating sustained institutional support coupled with endowed scholarship funds. Through this funding combined with focused outreach and advising (s</w:t>
      </w:r>
      <w:r>
        <w:rPr>
          <w:sz w:val="24"/>
        </w:rPr>
        <w:t>upported by a U.S. State Department IDEAS grant, “Increase and Diversify Education Abroad”), GSU has helped an increasing number of underrepresented students study abroad. In 2019, 68% of students who</w:t>
      </w:r>
    </w:p>
    <w:p w14:paraId="1D7A0C0D"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C0E" w14:textId="77777777" w:rsidR="007A0D23" w:rsidRDefault="00782AFD">
      <w:pPr>
        <w:pStyle w:val="BodyText"/>
        <w:spacing w:before="60" w:line="417" w:lineRule="auto"/>
        <w:ind w:right="227"/>
      </w:pPr>
      <w:r>
        <w:t>participated in study abroad were from un</w:t>
      </w:r>
      <w:r>
        <w:t>derrepresented ethnic and racial minority groups. In addition, GSU’s Free Passport Initiative has helped over 800 students get their passports since 2019.</w:t>
      </w:r>
      <w:r>
        <w:rPr>
          <w:spacing w:val="-3"/>
        </w:rPr>
        <w:t xml:space="preserve"> </w:t>
      </w:r>
      <w:r>
        <w:t>GSU</w:t>
      </w:r>
      <w:r>
        <w:rPr>
          <w:spacing w:val="-3"/>
        </w:rPr>
        <w:t xml:space="preserve"> </w:t>
      </w:r>
      <w:r>
        <w:t>provides</w:t>
      </w:r>
      <w:r>
        <w:rPr>
          <w:spacing w:val="-3"/>
        </w:rPr>
        <w:t xml:space="preserve"> </w:t>
      </w:r>
      <w:r>
        <w:t>global</w:t>
      </w:r>
      <w:r>
        <w:rPr>
          <w:spacing w:val="-3"/>
        </w:rPr>
        <w:t xml:space="preserve"> </w:t>
      </w:r>
      <w:r>
        <w:t>research</w:t>
      </w:r>
      <w:r>
        <w:rPr>
          <w:spacing w:val="-3"/>
        </w:rPr>
        <w:t xml:space="preserve"> </w:t>
      </w:r>
      <w:r>
        <w:t>opportunities</w:t>
      </w:r>
      <w:r>
        <w:rPr>
          <w:spacing w:val="-3"/>
        </w:rPr>
        <w:t xml:space="preserve"> </w:t>
      </w:r>
      <w:r>
        <w:t>through</w:t>
      </w:r>
      <w:r>
        <w:rPr>
          <w:spacing w:val="-3"/>
        </w:rPr>
        <w:t xml:space="preserve"> </w:t>
      </w:r>
      <w:r>
        <w:t>its</w:t>
      </w:r>
      <w:r>
        <w:rPr>
          <w:spacing w:val="-3"/>
        </w:rPr>
        <w:t xml:space="preserve"> </w:t>
      </w:r>
      <w:r>
        <w:t>Office</w:t>
      </w:r>
      <w:r>
        <w:rPr>
          <w:spacing w:val="-4"/>
        </w:rPr>
        <w:t xml:space="preserve"> </w:t>
      </w:r>
      <w:r>
        <w:t>of</w:t>
      </w:r>
      <w:r>
        <w:rPr>
          <w:spacing w:val="-3"/>
        </w:rPr>
        <w:t xml:space="preserve"> </w:t>
      </w:r>
      <w:r>
        <w:t>Undergraduate</w:t>
      </w:r>
      <w:r>
        <w:rPr>
          <w:spacing w:val="-4"/>
        </w:rPr>
        <w:t xml:space="preserve"> </w:t>
      </w:r>
      <w:r>
        <w:t>Research and</w:t>
      </w:r>
      <w:r>
        <w:rPr>
          <w:spacing w:val="-5"/>
        </w:rPr>
        <w:t xml:space="preserve"> </w:t>
      </w:r>
      <w:r>
        <w:t>Fellowshi</w:t>
      </w:r>
      <w:r>
        <w:t>ps</w:t>
      </w:r>
      <w:r>
        <w:rPr>
          <w:spacing w:val="-5"/>
        </w:rPr>
        <w:t xml:space="preserve"> </w:t>
      </w:r>
      <w:r>
        <w:t>(i.e.,</w:t>
      </w:r>
      <w:r>
        <w:rPr>
          <w:spacing w:val="-5"/>
        </w:rPr>
        <w:t xml:space="preserve"> </w:t>
      </w:r>
      <w:r>
        <w:t>matching</w:t>
      </w:r>
      <w:r>
        <w:rPr>
          <w:spacing w:val="-5"/>
        </w:rPr>
        <w:t xml:space="preserve"> </w:t>
      </w:r>
      <w:r>
        <w:t>students</w:t>
      </w:r>
      <w:r>
        <w:rPr>
          <w:spacing w:val="-5"/>
        </w:rPr>
        <w:t xml:space="preserve"> </w:t>
      </w:r>
      <w:r>
        <w:t>to</w:t>
      </w:r>
      <w:r>
        <w:rPr>
          <w:spacing w:val="-5"/>
        </w:rPr>
        <w:t xml:space="preserve"> </w:t>
      </w:r>
      <w:r>
        <w:t>assistantships;</w:t>
      </w:r>
      <w:r>
        <w:rPr>
          <w:spacing w:val="-5"/>
        </w:rPr>
        <w:t xml:space="preserve"> </w:t>
      </w:r>
      <w:r>
        <w:t>Undergraduate</w:t>
      </w:r>
      <w:r>
        <w:rPr>
          <w:spacing w:val="-6"/>
        </w:rPr>
        <w:t xml:space="preserve"> </w:t>
      </w:r>
      <w:r>
        <w:t>Research</w:t>
      </w:r>
      <w:r>
        <w:rPr>
          <w:spacing w:val="-5"/>
        </w:rPr>
        <w:t xml:space="preserve"> </w:t>
      </w:r>
      <w:r>
        <w:t>Conference). GT and GSU provide $455k for international and cultural student organizations.</w:t>
      </w:r>
    </w:p>
    <w:p w14:paraId="1D7A0C0F" w14:textId="77777777" w:rsidR="007A0D23" w:rsidRDefault="00782AFD">
      <w:pPr>
        <w:pStyle w:val="Heading1"/>
        <w:numPr>
          <w:ilvl w:val="0"/>
          <w:numId w:val="13"/>
        </w:numPr>
        <w:tabs>
          <w:tab w:val="left" w:pos="447"/>
        </w:tabs>
        <w:spacing w:line="284" w:lineRule="exact"/>
        <w:ind w:left="446" w:hanging="327"/>
      </w:pPr>
      <w:r>
        <w:t>QUALITY</w:t>
      </w:r>
      <w:r>
        <w:rPr>
          <w:spacing w:val="-10"/>
        </w:rPr>
        <w:t xml:space="preserve"> </w:t>
      </w:r>
      <w:r>
        <w:t>OF</w:t>
      </w:r>
      <w:r>
        <w:rPr>
          <w:spacing w:val="-9"/>
        </w:rPr>
        <w:t xml:space="preserve"> </w:t>
      </w:r>
      <w:r>
        <w:t>LANGUAGE</w:t>
      </w:r>
      <w:r>
        <w:rPr>
          <w:spacing w:val="-10"/>
        </w:rPr>
        <w:t xml:space="preserve"> </w:t>
      </w:r>
      <w:r>
        <w:t>INSTRUCTIONAL</w:t>
      </w:r>
      <w:r>
        <w:rPr>
          <w:spacing w:val="-10"/>
        </w:rPr>
        <w:t xml:space="preserve"> </w:t>
      </w:r>
      <w:r>
        <w:rPr>
          <w:spacing w:val="-2"/>
        </w:rPr>
        <w:t>PROGRAM</w:t>
      </w:r>
    </w:p>
    <w:p w14:paraId="1D7A0C10" w14:textId="77777777" w:rsidR="007A0D23" w:rsidRDefault="00782AFD">
      <w:pPr>
        <w:pStyle w:val="ListParagraph"/>
        <w:numPr>
          <w:ilvl w:val="1"/>
          <w:numId w:val="13"/>
        </w:numPr>
        <w:tabs>
          <w:tab w:val="left" w:pos="581"/>
        </w:tabs>
        <w:spacing w:before="195" w:after="27" w:line="417" w:lineRule="auto"/>
        <w:ind w:right="412" w:firstLine="0"/>
        <w:rPr>
          <w:sz w:val="24"/>
        </w:rPr>
      </w:pPr>
      <w:r>
        <w:rPr>
          <w:b/>
          <w:color w:val="2F5496"/>
          <w:sz w:val="24"/>
        </w:rPr>
        <w:t xml:space="preserve">Language Offerings and Enrollments. </w:t>
      </w:r>
      <w:r>
        <w:rPr>
          <w:color w:val="2A2A2A"/>
          <w:sz w:val="24"/>
        </w:rPr>
        <w:t>AGSC provides th</w:t>
      </w:r>
      <w:r>
        <w:rPr>
          <w:color w:val="2A2A2A"/>
          <w:sz w:val="24"/>
        </w:rPr>
        <w:t>e Atlanta area a substantial language-learning</w:t>
      </w:r>
      <w:r>
        <w:rPr>
          <w:color w:val="2A2A2A"/>
          <w:spacing w:val="-4"/>
          <w:sz w:val="24"/>
        </w:rPr>
        <w:t xml:space="preserve"> </w:t>
      </w:r>
      <w:r>
        <w:rPr>
          <w:color w:val="2A2A2A"/>
          <w:sz w:val="24"/>
        </w:rPr>
        <w:t>curriculum</w:t>
      </w:r>
      <w:r>
        <w:rPr>
          <w:color w:val="2A2A2A"/>
          <w:spacing w:val="-5"/>
          <w:sz w:val="24"/>
        </w:rPr>
        <w:t xml:space="preserve"> </w:t>
      </w:r>
      <w:r>
        <w:rPr>
          <w:color w:val="2A2A2A"/>
          <w:sz w:val="24"/>
        </w:rPr>
        <w:t>consisting</w:t>
      </w:r>
      <w:r>
        <w:rPr>
          <w:color w:val="2A2A2A"/>
          <w:spacing w:val="-4"/>
          <w:sz w:val="24"/>
        </w:rPr>
        <w:t xml:space="preserve"> </w:t>
      </w:r>
      <w:r>
        <w:rPr>
          <w:color w:val="2A2A2A"/>
          <w:sz w:val="24"/>
        </w:rPr>
        <w:t>of</w:t>
      </w:r>
      <w:r>
        <w:rPr>
          <w:color w:val="2A2A2A"/>
          <w:spacing w:val="-4"/>
          <w:sz w:val="24"/>
        </w:rPr>
        <w:t xml:space="preserve"> </w:t>
      </w:r>
      <w:r>
        <w:rPr>
          <w:color w:val="2A2A2A"/>
          <w:sz w:val="24"/>
        </w:rPr>
        <w:t>12</w:t>
      </w:r>
      <w:r>
        <w:rPr>
          <w:color w:val="2A2A2A"/>
          <w:spacing w:val="-4"/>
          <w:sz w:val="24"/>
        </w:rPr>
        <w:t xml:space="preserve"> </w:t>
      </w:r>
      <w:r>
        <w:rPr>
          <w:color w:val="2A2A2A"/>
          <w:sz w:val="24"/>
        </w:rPr>
        <w:t>languages,</w:t>
      </w:r>
      <w:r>
        <w:rPr>
          <w:color w:val="2A2A2A"/>
          <w:spacing w:val="-4"/>
          <w:sz w:val="24"/>
        </w:rPr>
        <w:t xml:space="preserve"> </w:t>
      </w:r>
      <w:r>
        <w:rPr>
          <w:color w:val="2A2A2A"/>
          <w:sz w:val="24"/>
        </w:rPr>
        <w:t>with</w:t>
      </w:r>
      <w:r>
        <w:rPr>
          <w:color w:val="2A2A2A"/>
          <w:spacing w:val="-4"/>
          <w:sz w:val="24"/>
        </w:rPr>
        <w:t xml:space="preserve"> </w:t>
      </w:r>
      <w:r>
        <w:rPr>
          <w:color w:val="2A2A2A"/>
          <w:sz w:val="24"/>
        </w:rPr>
        <w:t>advanced</w:t>
      </w:r>
      <w:r>
        <w:rPr>
          <w:color w:val="2A2A2A"/>
          <w:spacing w:val="-4"/>
          <w:sz w:val="24"/>
        </w:rPr>
        <w:t xml:space="preserve"> </w:t>
      </w:r>
      <w:r>
        <w:rPr>
          <w:color w:val="2A2A2A"/>
          <w:sz w:val="24"/>
        </w:rPr>
        <w:t>(3+</w:t>
      </w:r>
      <w:r>
        <w:rPr>
          <w:color w:val="2A2A2A"/>
          <w:spacing w:val="-4"/>
          <w:sz w:val="24"/>
        </w:rPr>
        <w:t xml:space="preserve"> </w:t>
      </w:r>
      <w:r>
        <w:rPr>
          <w:color w:val="2A2A2A"/>
          <w:sz w:val="24"/>
        </w:rPr>
        <w:t>years)</w:t>
      </w:r>
      <w:r>
        <w:rPr>
          <w:color w:val="2A2A2A"/>
          <w:spacing w:val="-4"/>
          <w:sz w:val="24"/>
        </w:rPr>
        <w:t xml:space="preserve"> </w:t>
      </w:r>
      <w:r>
        <w:rPr>
          <w:color w:val="2A2A2A"/>
          <w:sz w:val="24"/>
        </w:rPr>
        <w:t>studies</w:t>
      </w:r>
      <w:r>
        <w:rPr>
          <w:color w:val="2A2A2A"/>
          <w:spacing w:val="-4"/>
          <w:sz w:val="24"/>
        </w:rPr>
        <w:t xml:space="preserve"> </w:t>
      </w:r>
      <w:r>
        <w:rPr>
          <w:color w:val="2A2A2A"/>
          <w:sz w:val="24"/>
        </w:rPr>
        <w:t>in</w:t>
      </w:r>
      <w:r>
        <w:rPr>
          <w:color w:val="2A2A2A"/>
          <w:spacing w:val="-4"/>
          <w:sz w:val="24"/>
        </w:rPr>
        <w:t xml:space="preserve"> </w:t>
      </w:r>
      <w:r>
        <w:rPr>
          <w:color w:val="2A2A2A"/>
          <w:sz w:val="24"/>
        </w:rPr>
        <w:t xml:space="preserve">8 (5 PLs); </w:t>
      </w:r>
      <w:r>
        <w:rPr>
          <w:b/>
          <w:color w:val="2A2A2A"/>
          <w:sz w:val="24"/>
        </w:rPr>
        <w:t>Table B.1)</w:t>
      </w:r>
      <w:r>
        <w:rPr>
          <w:color w:val="2A2A2A"/>
          <w:sz w:val="24"/>
        </w:rPr>
        <w:t xml:space="preserve">. </w:t>
      </w:r>
      <w:r>
        <w:rPr>
          <w:sz w:val="24"/>
        </w:rPr>
        <w:t>In 2020-21, there were approximately 14,309 foreign language (FL) enrollments, with 2,496 of those at GSU’s PC. Across both institutions, LCTL enrollments in 2020-21 totaled 3,797 with 873 at the advanced level. In contrast to national trends, FL</w:t>
      </w:r>
    </w:p>
    <w:tbl>
      <w:tblPr>
        <w:tblW w:w="0" w:type="auto"/>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2"/>
        <w:gridCol w:w="946"/>
        <w:gridCol w:w="946"/>
        <w:gridCol w:w="941"/>
        <w:gridCol w:w="946"/>
        <w:gridCol w:w="946"/>
        <w:gridCol w:w="946"/>
        <w:gridCol w:w="946"/>
        <w:gridCol w:w="946"/>
      </w:tblGrid>
      <w:tr w:rsidR="007A0D23" w14:paraId="1D7A0C12" w14:textId="77777777">
        <w:trPr>
          <w:trHeight w:val="258"/>
        </w:trPr>
        <w:tc>
          <w:tcPr>
            <w:tcW w:w="8725" w:type="dxa"/>
            <w:gridSpan w:val="9"/>
            <w:shd w:val="clear" w:color="auto" w:fill="003057"/>
          </w:tcPr>
          <w:p w14:paraId="1D7A0C11" w14:textId="77777777" w:rsidR="007A0D23" w:rsidRDefault="00782AFD">
            <w:pPr>
              <w:pStyle w:val="TableParagraph"/>
              <w:ind w:left="508"/>
              <w:rPr>
                <w:b/>
                <w:sz w:val="20"/>
              </w:rPr>
            </w:pPr>
            <w:r>
              <w:rPr>
                <w:b/>
                <w:color w:val="FFFFFF"/>
                <w:sz w:val="20"/>
              </w:rPr>
              <w:t>Table</w:t>
            </w:r>
            <w:r>
              <w:rPr>
                <w:b/>
                <w:color w:val="FFFFFF"/>
                <w:spacing w:val="-7"/>
                <w:sz w:val="20"/>
              </w:rPr>
              <w:t xml:space="preserve"> </w:t>
            </w:r>
            <w:r>
              <w:rPr>
                <w:b/>
                <w:color w:val="FFFFFF"/>
                <w:sz w:val="20"/>
              </w:rPr>
              <w:t>B.1</w:t>
            </w:r>
            <w:r>
              <w:rPr>
                <w:b/>
                <w:color w:val="FFFFFF"/>
                <w:sz w:val="20"/>
              </w:rPr>
              <w:t>:</w:t>
            </w:r>
            <w:r>
              <w:rPr>
                <w:b/>
                <w:color w:val="FFFFFF"/>
                <w:spacing w:val="-7"/>
                <w:sz w:val="20"/>
              </w:rPr>
              <w:t xml:space="preserve"> </w:t>
            </w:r>
            <w:r>
              <w:rPr>
                <w:b/>
                <w:color w:val="FFFFFF"/>
                <w:sz w:val="20"/>
              </w:rPr>
              <w:t>GT</w:t>
            </w:r>
            <w:r>
              <w:rPr>
                <w:b/>
                <w:color w:val="FFFFFF"/>
                <w:spacing w:val="-8"/>
                <w:sz w:val="20"/>
              </w:rPr>
              <w:t xml:space="preserve"> </w:t>
            </w:r>
            <w:r>
              <w:rPr>
                <w:b/>
                <w:color w:val="FFFFFF"/>
                <w:sz w:val="20"/>
              </w:rPr>
              <w:t>and</w:t>
            </w:r>
            <w:r>
              <w:rPr>
                <w:b/>
                <w:color w:val="FFFFFF"/>
                <w:spacing w:val="-7"/>
                <w:sz w:val="20"/>
              </w:rPr>
              <w:t xml:space="preserve"> </w:t>
            </w:r>
            <w:r>
              <w:rPr>
                <w:b/>
                <w:color w:val="FFFFFF"/>
                <w:sz w:val="20"/>
              </w:rPr>
              <w:t>GSU</w:t>
            </w:r>
            <w:r>
              <w:rPr>
                <w:b/>
                <w:color w:val="FFFFFF"/>
                <w:spacing w:val="-8"/>
                <w:sz w:val="20"/>
              </w:rPr>
              <w:t xml:space="preserve"> </w:t>
            </w:r>
            <w:r>
              <w:rPr>
                <w:b/>
                <w:color w:val="FFFFFF"/>
                <w:sz w:val="20"/>
              </w:rPr>
              <w:t>Foreign</w:t>
            </w:r>
            <w:r>
              <w:rPr>
                <w:b/>
                <w:color w:val="FFFFFF"/>
                <w:spacing w:val="-7"/>
                <w:sz w:val="20"/>
              </w:rPr>
              <w:t xml:space="preserve"> </w:t>
            </w:r>
            <w:r>
              <w:rPr>
                <w:b/>
                <w:color w:val="FFFFFF"/>
                <w:sz w:val="20"/>
              </w:rPr>
              <w:t>Language</w:t>
            </w:r>
            <w:r>
              <w:rPr>
                <w:b/>
                <w:color w:val="FFFFFF"/>
                <w:spacing w:val="-7"/>
                <w:sz w:val="20"/>
              </w:rPr>
              <w:t xml:space="preserve"> </w:t>
            </w:r>
            <w:r>
              <w:rPr>
                <w:b/>
                <w:color w:val="FFFFFF"/>
                <w:sz w:val="20"/>
              </w:rPr>
              <w:t>Courses,</w:t>
            </w:r>
            <w:r>
              <w:rPr>
                <w:b/>
                <w:color w:val="FFFFFF"/>
                <w:spacing w:val="-7"/>
                <w:sz w:val="20"/>
              </w:rPr>
              <w:t xml:space="preserve"> </w:t>
            </w:r>
            <w:r>
              <w:rPr>
                <w:b/>
                <w:color w:val="FFFFFF"/>
                <w:sz w:val="20"/>
              </w:rPr>
              <w:t>available</w:t>
            </w:r>
            <w:r>
              <w:rPr>
                <w:b/>
                <w:color w:val="FFFFFF"/>
                <w:spacing w:val="-7"/>
                <w:sz w:val="20"/>
              </w:rPr>
              <w:t xml:space="preserve"> </w:t>
            </w:r>
            <w:r>
              <w:rPr>
                <w:b/>
                <w:color w:val="FFFFFF"/>
                <w:sz w:val="20"/>
              </w:rPr>
              <w:t>through</w:t>
            </w:r>
            <w:r>
              <w:rPr>
                <w:b/>
                <w:color w:val="FFFFFF"/>
                <w:spacing w:val="-7"/>
                <w:sz w:val="20"/>
              </w:rPr>
              <w:t xml:space="preserve"> </w:t>
            </w:r>
            <w:r>
              <w:rPr>
                <w:b/>
                <w:color w:val="FFFFFF"/>
                <w:sz w:val="20"/>
              </w:rPr>
              <w:t>ARCHE</w:t>
            </w:r>
            <w:r>
              <w:rPr>
                <w:b/>
                <w:color w:val="FFFFFF"/>
                <w:spacing w:val="-7"/>
                <w:sz w:val="20"/>
              </w:rPr>
              <w:t xml:space="preserve"> </w:t>
            </w:r>
            <w:r>
              <w:rPr>
                <w:b/>
                <w:color w:val="FFFFFF"/>
                <w:sz w:val="20"/>
              </w:rPr>
              <w:t>2020-</w:t>
            </w:r>
            <w:r>
              <w:rPr>
                <w:b/>
                <w:color w:val="FFFFFF"/>
                <w:spacing w:val="-4"/>
                <w:sz w:val="20"/>
              </w:rPr>
              <w:t>2021</w:t>
            </w:r>
          </w:p>
        </w:tc>
      </w:tr>
      <w:tr w:rsidR="007A0D23" w14:paraId="1D7A0C1B" w14:textId="77777777">
        <w:trPr>
          <w:trHeight w:val="920"/>
        </w:trPr>
        <w:tc>
          <w:tcPr>
            <w:tcW w:w="1162" w:type="dxa"/>
            <w:vMerge w:val="restart"/>
            <w:tcBorders>
              <w:left w:val="nil"/>
              <w:bottom w:val="nil"/>
              <w:right w:val="single" w:sz="4" w:space="0" w:color="000000"/>
            </w:tcBorders>
            <w:shd w:val="clear" w:color="auto" w:fill="BFBFBF"/>
          </w:tcPr>
          <w:p w14:paraId="1D7A0C13" w14:textId="77777777" w:rsidR="007A0D23" w:rsidRDefault="00782AFD">
            <w:pPr>
              <w:pStyle w:val="TableParagraph"/>
              <w:ind w:left="164"/>
              <w:rPr>
                <w:b/>
                <w:sz w:val="20"/>
              </w:rPr>
            </w:pPr>
            <w:r>
              <w:rPr>
                <w:b/>
                <w:spacing w:val="-2"/>
                <w:sz w:val="20"/>
              </w:rPr>
              <w:t>Language</w:t>
            </w:r>
          </w:p>
        </w:tc>
        <w:tc>
          <w:tcPr>
            <w:tcW w:w="1892" w:type="dxa"/>
            <w:gridSpan w:val="2"/>
            <w:tcBorders>
              <w:left w:val="single" w:sz="4" w:space="0" w:color="000000"/>
            </w:tcBorders>
            <w:shd w:val="clear" w:color="auto" w:fill="BFBFBF"/>
          </w:tcPr>
          <w:p w14:paraId="1D7A0C14" w14:textId="77777777" w:rsidR="007A0D23" w:rsidRDefault="00782AFD">
            <w:pPr>
              <w:pStyle w:val="TableParagraph"/>
              <w:ind w:left="345" w:right="328"/>
              <w:jc w:val="center"/>
              <w:rPr>
                <w:b/>
                <w:sz w:val="20"/>
              </w:rPr>
            </w:pPr>
            <w:r>
              <w:rPr>
                <w:b/>
                <w:sz w:val="20"/>
              </w:rPr>
              <w:t>GSU</w:t>
            </w:r>
            <w:r>
              <w:rPr>
                <w:b/>
                <w:spacing w:val="-5"/>
                <w:sz w:val="20"/>
              </w:rPr>
              <w:t xml:space="preserve"> </w:t>
            </w:r>
            <w:r>
              <w:rPr>
                <w:b/>
                <w:spacing w:val="-2"/>
                <w:sz w:val="20"/>
              </w:rPr>
              <w:t>Intro</w:t>
            </w:r>
          </w:p>
          <w:p w14:paraId="1D7A0C15" w14:textId="77777777" w:rsidR="007A0D23" w:rsidRDefault="00782AFD">
            <w:pPr>
              <w:pStyle w:val="TableParagraph"/>
              <w:spacing w:line="230" w:lineRule="atLeast"/>
              <w:ind w:left="346" w:right="328"/>
              <w:jc w:val="center"/>
              <w:rPr>
                <w:b/>
                <w:sz w:val="20"/>
              </w:rPr>
            </w:pPr>
            <w:r>
              <w:rPr>
                <w:b/>
                <w:spacing w:val="-2"/>
                <w:sz w:val="20"/>
              </w:rPr>
              <w:t>/Intermediate Courses (1000-2000)**</w:t>
            </w:r>
          </w:p>
        </w:tc>
        <w:tc>
          <w:tcPr>
            <w:tcW w:w="1887" w:type="dxa"/>
            <w:gridSpan w:val="2"/>
            <w:shd w:val="clear" w:color="auto" w:fill="BFBFBF"/>
          </w:tcPr>
          <w:p w14:paraId="1D7A0C16" w14:textId="77777777" w:rsidR="007A0D23" w:rsidRDefault="00782AFD">
            <w:pPr>
              <w:pStyle w:val="TableParagraph"/>
              <w:ind w:left="596" w:right="262" w:hanging="315"/>
              <w:rPr>
                <w:b/>
                <w:sz w:val="20"/>
              </w:rPr>
            </w:pPr>
            <w:r>
              <w:rPr>
                <w:b/>
                <w:sz w:val="20"/>
              </w:rPr>
              <w:t>GSU</w:t>
            </w:r>
            <w:r>
              <w:rPr>
                <w:b/>
                <w:spacing w:val="-13"/>
                <w:sz w:val="20"/>
              </w:rPr>
              <w:t xml:space="preserve"> </w:t>
            </w:r>
            <w:r>
              <w:rPr>
                <w:b/>
                <w:sz w:val="20"/>
              </w:rPr>
              <w:t xml:space="preserve">Advanced </w:t>
            </w:r>
            <w:r>
              <w:rPr>
                <w:b/>
                <w:spacing w:val="-2"/>
                <w:sz w:val="20"/>
              </w:rPr>
              <w:t>Courses</w:t>
            </w:r>
          </w:p>
          <w:p w14:paraId="1D7A0C17" w14:textId="77777777" w:rsidR="007A0D23" w:rsidRDefault="00782AFD">
            <w:pPr>
              <w:pStyle w:val="TableParagraph"/>
              <w:spacing w:before="1"/>
              <w:ind w:left="291"/>
              <w:rPr>
                <w:b/>
                <w:sz w:val="20"/>
              </w:rPr>
            </w:pPr>
            <w:r>
              <w:rPr>
                <w:b/>
                <w:spacing w:val="-2"/>
                <w:sz w:val="20"/>
              </w:rPr>
              <w:t>(3000-4000)***</w:t>
            </w:r>
          </w:p>
        </w:tc>
        <w:tc>
          <w:tcPr>
            <w:tcW w:w="1892" w:type="dxa"/>
            <w:gridSpan w:val="2"/>
            <w:shd w:val="clear" w:color="auto" w:fill="BFBFBF"/>
          </w:tcPr>
          <w:p w14:paraId="1D7A0C18" w14:textId="77777777" w:rsidR="007A0D23" w:rsidRDefault="00782AFD">
            <w:pPr>
              <w:pStyle w:val="TableParagraph"/>
              <w:spacing w:line="230" w:lineRule="exact"/>
              <w:ind w:left="345" w:right="325"/>
              <w:jc w:val="center"/>
              <w:rPr>
                <w:b/>
                <w:sz w:val="20"/>
              </w:rPr>
            </w:pPr>
            <w:r>
              <w:rPr>
                <w:b/>
                <w:sz w:val="20"/>
              </w:rPr>
              <w:t xml:space="preserve">GT Intro/ </w:t>
            </w:r>
            <w:r>
              <w:rPr>
                <w:b/>
                <w:spacing w:val="-2"/>
                <w:sz w:val="20"/>
              </w:rPr>
              <w:t>Intermediate Courses (1000-2000)**</w:t>
            </w:r>
          </w:p>
        </w:tc>
        <w:tc>
          <w:tcPr>
            <w:tcW w:w="1892" w:type="dxa"/>
            <w:gridSpan w:val="2"/>
            <w:shd w:val="clear" w:color="auto" w:fill="BFBFBF"/>
          </w:tcPr>
          <w:p w14:paraId="1D7A0C19" w14:textId="77777777" w:rsidR="007A0D23" w:rsidRDefault="00782AFD">
            <w:pPr>
              <w:pStyle w:val="TableParagraph"/>
              <w:ind w:left="595" w:right="328" w:hanging="253"/>
              <w:rPr>
                <w:b/>
                <w:sz w:val="20"/>
              </w:rPr>
            </w:pPr>
            <w:r>
              <w:rPr>
                <w:b/>
                <w:sz w:val="20"/>
              </w:rPr>
              <w:t>GT</w:t>
            </w:r>
            <w:r>
              <w:rPr>
                <w:b/>
                <w:spacing w:val="-13"/>
                <w:sz w:val="20"/>
              </w:rPr>
              <w:t xml:space="preserve"> </w:t>
            </w:r>
            <w:r>
              <w:rPr>
                <w:b/>
                <w:sz w:val="20"/>
              </w:rPr>
              <w:t xml:space="preserve">Advanced </w:t>
            </w:r>
            <w:r>
              <w:rPr>
                <w:b/>
                <w:spacing w:val="-2"/>
                <w:sz w:val="20"/>
              </w:rPr>
              <w:t>Courses</w:t>
            </w:r>
          </w:p>
          <w:p w14:paraId="1D7A0C1A" w14:textId="77777777" w:rsidR="007A0D23" w:rsidRDefault="00782AFD">
            <w:pPr>
              <w:pStyle w:val="TableParagraph"/>
              <w:spacing w:before="1"/>
              <w:ind w:left="289"/>
              <w:rPr>
                <w:b/>
                <w:sz w:val="20"/>
              </w:rPr>
            </w:pPr>
            <w:r>
              <w:rPr>
                <w:b/>
                <w:spacing w:val="-2"/>
                <w:sz w:val="20"/>
              </w:rPr>
              <w:t>(3000-4000)***</w:t>
            </w:r>
          </w:p>
        </w:tc>
      </w:tr>
      <w:tr w:rsidR="007A0D23" w14:paraId="1D7A0C2D" w14:textId="77777777">
        <w:trPr>
          <w:trHeight w:val="493"/>
        </w:trPr>
        <w:tc>
          <w:tcPr>
            <w:tcW w:w="1162" w:type="dxa"/>
            <w:vMerge/>
            <w:tcBorders>
              <w:top w:val="nil"/>
              <w:left w:val="nil"/>
              <w:bottom w:val="nil"/>
              <w:right w:val="single" w:sz="4" w:space="0" w:color="000000"/>
            </w:tcBorders>
            <w:shd w:val="clear" w:color="auto" w:fill="BFBFBF"/>
          </w:tcPr>
          <w:p w14:paraId="1D7A0C1C" w14:textId="77777777" w:rsidR="007A0D23" w:rsidRDefault="007A0D23">
            <w:pPr>
              <w:rPr>
                <w:sz w:val="2"/>
                <w:szCs w:val="2"/>
              </w:rPr>
            </w:pPr>
          </w:p>
        </w:tc>
        <w:tc>
          <w:tcPr>
            <w:tcW w:w="946" w:type="dxa"/>
            <w:tcBorders>
              <w:left w:val="single" w:sz="4" w:space="0" w:color="000000"/>
            </w:tcBorders>
            <w:shd w:val="clear" w:color="auto" w:fill="BFBFBF"/>
          </w:tcPr>
          <w:p w14:paraId="1D7A0C1D" w14:textId="77777777" w:rsidR="007A0D23" w:rsidRDefault="00782AFD">
            <w:pPr>
              <w:pStyle w:val="TableParagraph"/>
              <w:ind w:left="18"/>
              <w:jc w:val="center"/>
              <w:rPr>
                <w:sz w:val="20"/>
              </w:rPr>
            </w:pPr>
            <w:r>
              <w:rPr>
                <w:sz w:val="20"/>
              </w:rPr>
              <w:t>#</w:t>
            </w:r>
          </w:p>
          <w:p w14:paraId="1D7A0C1E" w14:textId="77777777" w:rsidR="007A0D23" w:rsidRDefault="00782AFD">
            <w:pPr>
              <w:pStyle w:val="TableParagraph"/>
              <w:ind w:left="139" w:right="121"/>
              <w:jc w:val="center"/>
              <w:rPr>
                <w:sz w:val="20"/>
              </w:rPr>
            </w:pPr>
            <w:r>
              <w:rPr>
                <w:spacing w:val="-2"/>
                <w:sz w:val="20"/>
              </w:rPr>
              <w:t>Courses</w:t>
            </w:r>
          </w:p>
        </w:tc>
        <w:tc>
          <w:tcPr>
            <w:tcW w:w="946" w:type="dxa"/>
            <w:shd w:val="clear" w:color="auto" w:fill="BFBFBF"/>
          </w:tcPr>
          <w:p w14:paraId="1D7A0C1F" w14:textId="77777777" w:rsidR="007A0D23" w:rsidRDefault="00782AFD">
            <w:pPr>
              <w:pStyle w:val="TableParagraph"/>
              <w:ind w:left="12"/>
              <w:jc w:val="center"/>
              <w:rPr>
                <w:sz w:val="20"/>
              </w:rPr>
            </w:pPr>
            <w:r>
              <w:rPr>
                <w:sz w:val="20"/>
              </w:rPr>
              <w:t>#</w:t>
            </w:r>
          </w:p>
          <w:p w14:paraId="1D7A0C20" w14:textId="77777777" w:rsidR="007A0D23" w:rsidRDefault="00782AFD">
            <w:pPr>
              <w:pStyle w:val="TableParagraph"/>
              <w:ind w:left="108" w:right="96"/>
              <w:jc w:val="center"/>
              <w:rPr>
                <w:sz w:val="20"/>
              </w:rPr>
            </w:pPr>
            <w:r>
              <w:rPr>
                <w:spacing w:val="-2"/>
                <w:sz w:val="20"/>
              </w:rPr>
              <w:t>Students</w:t>
            </w:r>
          </w:p>
        </w:tc>
        <w:tc>
          <w:tcPr>
            <w:tcW w:w="941" w:type="dxa"/>
            <w:shd w:val="clear" w:color="auto" w:fill="BFBFBF"/>
          </w:tcPr>
          <w:p w14:paraId="1D7A0C21" w14:textId="77777777" w:rsidR="007A0D23" w:rsidRDefault="00782AFD">
            <w:pPr>
              <w:pStyle w:val="TableParagraph"/>
              <w:ind w:left="16"/>
              <w:jc w:val="center"/>
              <w:rPr>
                <w:sz w:val="20"/>
              </w:rPr>
            </w:pPr>
            <w:r>
              <w:rPr>
                <w:sz w:val="20"/>
              </w:rPr>
              <w:t>#</w:t>
            </w:r>
          </w:p>
          <w:p w14:paraId="1D7A0C22" w14:textId="77777777" w:rsidR="007A0D23" w:rsidRDefault="00782AFD">
            <w:pPr>
              <w:pStyle w:val="TableParagraph"/>
              <w:ind w:left="133" w:right="117"/>
              <w:jc w:val="center"/>
              <w:rPr>
                <w:sz w:val="20"/>
              </w:rPr>
            </w:pPr>
            <w:r>
              <w:rPr>
                <w:spacing w:val="-2"/>
                <w:sz w:val="20"/>
              </w:rPr>
              <w:t>Courses</w:t>
            </w:r>
          </w:p>
        </w:tc>
        <w:tc>
          <w:tcPr>
            <w:tcW w:w="946" w:type="dxa"/>
            <w:shd w:val="clear" w:color="auto" w:fill="BFBFBF"/>
          </w:tcPr>
          <w:p w14:paraId="1D7A0C23" w14:textId="77777777" w:rsidR="007A0D23" w:rsidRDefault="00782AFD">
            <w:pPr>
              <w:pStyle w:val="TableParagraph"/>
              <w:ind w:left="20"/>
              <w:jc w:val="center"/>
              <w:rPr>
                <w:sz w:val="20"/>
              </w:rPr>
            </w:pPr>
            <w:r>
              <w:rPr>
                <w:sz w:val="20"/>
              </w:rPr>
              <w:t>#</w:t>
            </w:r>
          </w:p>
          <w:p w14:paraId="1D7A0C24" w14:textId="77777777" w:rsidR="007A0D23" w:rsidRDefault="00782AFD">
            <w:pPr>
              <w:pStyle w:val="TableParagraph"/>
              <w:ind w:left="110" w:right="90"/>
              <w:jc w:val="center"/>
              <w:rPr>
                <w:sz w:val="20"/>
              </w:rPr>
            </w:pPr>
            <w:r>
              <w:rPr>
                <w:spacing w:val="-2"/>
                <w:sz w:val="20"/>
              </w:rPr>
              <w:t>Students</w:t>
            </w:r>
          </w:p>
        </w:tc>
        <w:tc>
          <w:tcPr>
            <w:tcW w:w="946" w:type="dxa"/>
            <w:shd w:val="clear" w:color="auto" w:fill="BFBFBF"/>
          </w:tcPr>
          <w:p w14:paraId="1D7A0C25" w14:textId="77777777" w:rsidR="007A0D23" w:rsidRDefault="00782AFD">
            <w:pPr>
              <w:pStyle w:val="TableParagraph"/>
              <w:ind w:left="20"/>
              <w:jc w:val="center"/>
              <w:rPr>
                <w:sz w:val="20"/>
              </w:rPr>
            </w:pPr>
            <w:r>
              <w:rPr>
                <w:sz w:val="20"/>
              </w:rPr>
              <w:t>#</w:t>
            </w:r>
          </w:p>
          <w:p w14:paraId="1D7A0C26" w14:textId="77777777" w:rsidR="007A0D23" w:rsidRDefault="00782AFD">
            <w:pPr>
              <w:pStyle w:val="TableParagraph"/>
              <w:ind w:left="110" w:right="91"/>
              <w:jc w:val="center"/>
              <w:rPr>
                <w:sz w:val="20"/>
              </w:rPr>
            </w:pPr>
            <w:r>
              <w:rPr>
                <w:spacing w:val="-2"/>
                <w:sz w:val="20"/>
              </w:rPr>
              <w:t>Courses</w:t>
            </w:r>
          </w:p>
        </w:tc>
        <w:tc>
          <w:tcPr>
            <w:tcW w:w="946" w:type="dxa"/>
            <w:shd w:val="clear" w:color="auto" w:fill="BFBFBF"/>
          </w:tcPr>
          <w:p w14:paraId="1D7A0C27" w14:textId="77777777" w:rsidR="007A0D23" w:rsidRDefault="00782AFD">
            <w:pPr>
              <w:pStyle w:val="TableParagraph"/>
              <w:ind w:left="19"/>
              <w:jc w:val="center"/>
              <w:rPr>
                <w:sz w:val="20"/>
              </w:rPr>
            </w:pPr>
            <w:r>
              <w:rPr>
                <w:sz w:val="20"/>
              </w:rPr>
              <w:t>#</w:t>
            </w:r>
          </w:p>
          <w:p w14:paraId="1D7A0C28" w14:textId="77777777" w:rsidR="007A0D23" w:rsidRDefault="00782AFD">
            <w:pPr>
              <w:pStyle w:val="TableParagraph"/>
              <w:ind w:left="110" w:right="92"/>
              <w:jc w:val="center"/>
              <w:rPr>
                <w:sz w:val="20"/>
              </w:rPr>
            </w:pPr>
            <w:r>
              <w:rPr>
                <w:spacing w:val="-2"/>
                <w:sz w:val="20"/>
              </w:rPr>
              <w:t>Students</w:t>
            </w:r>
          </w:p>
        </w:tc>
        <w:tc>
          <w:tcPr>
            <w:tcW w:w="946" w:type="dxa"/>
            <w:shd w:val="clear" w:color="auto" w:fill="BFBFBF"/>
          </w:tcPr>
          <w:p w14:paraId="1D7A0C29" w14:textId="77777777" w:rsidR="007A0D23" w:rsidRDefault="00782AFD">
            <w:pPr>
              <w:pStyle w:val="TableParagraph"/>
              <w:ind w:left="8"/>
              <w:jc w:val="center"/>
              <w:rPr>
                <w:sz w:val="20"/>
              </w:rPr>
            </w:pPr>
            <w:r>
              <w:rPr>
                <w:sz w:val="20"/>
              </w:rPr>
              <w:t>#</w:t>
            </w:r>
          </w:p>
          <w:p w14:paraId="1D7A0C2A" w14:textId="77777777" w:rsidR="007A0D23" w:rsidRDefault="00782AFD">
            <w:pPr>
              <w:pStyle w:val="TableParagraph"/>
              <w:ind w:left="104" w:right="96"/>
              <w:jc w:val="center"/>
              <w:rPr>
                <w:sz w:val="20"/>
              </w:rPr>
            </w:pPr>
            <w:r>
              <w:rPr>
                <w:spacing w:val="-2"/>
                <w:sz w:val="20"/>
              </w:rPr>
              <w:t>Courses</w:t>
            </w:r>
          </w:p>
        </w:tc>
        <w:tc>
          <w:tcPr>
            <w:tcW w:w="946" w:type="dxa"/>
            <w:shd w:val="clear" w:color="auto" w:fill="BFBFBF"/>
          </w:tcPr>
          <w:p w14:paraId="1D7A0C2B" w14:textId="77777777" w:rsidR="007A0D23" w:rsidRDefault="00782AFD">
            <w:pPr>
              <w:pStyle w:val="TableParagraph"/>
              <w:ind w:left="8"/>
              <w:jc w:val="center"/>
              <w:rPr>
                <w:sz w:val="20"/>
              </w:rPr>
            </w:pPr>
            <w:r>
              <w:rPr>
                <w:sz w:val="20"/>
              </w:rPr>
              <w:t>#</w:t>
            </w:r>
          </w:p>
          <w:p w14:paraId="1D7A0C2C" w14:textId="77777777" w:rsidR="007A0D23" w:rsidRDefault="00782AFD">
            <w:pPr>
              <w:pStyle w:val="TableParagraph"/>
              <w:ind w:left="103" w:right="96"/>
              <w:jc w:val="center"/>
              <w:rPr>
                <w:sz w:val="20"/>
              </w:rPr>
            </w:pPr>
            <w:r>
              <w:rPr>
                <w:spacing w:val="-2"/>
                <w:sz w:val="20"/>
              </w:rPr>
              <w:t>Students</w:t>
            </w:r>
          </w:p>
        </w:tc>
      </w:tr>
      <w:tr w:rsidR="007A0D23" w14:paraId="1D7A0C37" w14:textId="77777777">
        <w:trPr>
          <w:trHeight w:val="232"/>
        </w:trPr>
        <w:tc>
          <w:tcPr>
            <w:tcW w:w="1162" w:type="dxa"/>
            <w:tcBorders>
              <w:top w:val="nil"/>
              <w:left w:val="single" w:sz="4" w:space="0" w:color="000000"/>
              <w:bottom w:val="nil"/>
              <w:right w:val="single" w:sz="4" w:space="0" w:color="000000"/>
            </w:tcBorders>
            <w:shd w:val="clear" w:color="auto" w:fill="F9F6E5"/>
          </w:tcPr>
          <w:p w14:paraId="1D7A0C2E" w14:textId="77777777" w:rsidR="007A0D23" w:rsidRDefault="00782AFD">
            <w:pPr>
              <w:pStyle w:val="TableParagraph"/>
              <w:spacing w:line="213" w:lineRule="exact"/>
              <w:ind w:left="115"/>
              <w:rPr>
                <w:b/>
                <w:sz w:val="20"/>
              </w:rPr>
            </w:pPr>
            <w:r>
              <w:rPr>
                <w:b/>
                <w:spacing w:val="-2"/>
                <w:sz w:val="20"/>
              </w:rPr>
              <w:t>Arabic</w:t>
            </w:r>
          </w:p>
        </w:tc>
        <w:tc>
          <w:tcPr>
            <w:tcW w:w="946" w:type="dxa"/>
            <w:tcBorders>
              <w:left w:val="single" w:sz="4" w:space="0" w:color="000000"/>
              <w:bottom w:val="nil"/>
            </w:tcBorders>
            <w:shd w:val="clear" w:color="auto" w:fill="F9F6E5"/>
          </w:tcPr>
          <w:p w14:paraId="1D7A0C2F" w14:textId="77777777" w:rsidR="007A0D23" w:rsidRDefault="00782AFD">
            <w:pPr>
              <w:pStyle w:val="TableParagraph"/>
              <w:spacing w:line="213" w:lineRule="exact"/>
              <w:ind w:left="18"/>
              <w:jc w:val="center"/>
              <w:rPr>
                <w:sz w:val="20"/>
              </w:rPr>
            </w:pPr>
            <w:r>
              <w:rPr>
                <w:sz w:val="20"/>
              </w:rPr>
              <w:t>7</w:t>
            </w:r>
          </w:p>
        </w:tc>
        <w:tc>
          <w:tcPr>
            <w:tcW w:w="946" w:type="dxa"/>
            <w:tcBorders>
              <w:bottom w:val="nil"/>
            </w:tcBorders>
            <w:shd w:val="clear" w:color="auto" w:fill="F9F6E5"/>
          </w:tcPr>
          <w:p w14:paraId="1D7A0C30" w14:textId="77777777" w:rsidR="007A0D23" w:rsidRDefault="00782AFD">
            <w:pPr>
              <w:pStyle w:val="TableParagraph"/>
              <w:spacing w:line="213" w:lineRule="exact"/>
              <w:ind w:left="107" w:right="96"/>
              <w:jc w:val="center"/>
              <w:rPr>
                <w:sz w:val="20"/>
              </w:rPr>
            </w:pPr>
            <w:r>
              <w:rPr>
                <w:spacing w:val="-5"/>
                <w:sz w:val="20"/>
              </w:rPr>
              <w:t>150</w:t>
            </w:r>
          </w:p>
        </w:tc>
        <w:tc>
          <w:tcPr>
            <w:tcW w:w="941" w:type="dxa"/>
            <w:tcBorders>
              <w:bottom w:val="nil"/>
            </w:tcBorders>
            <w:shd w:val="clear" w:color="auto" w:fill="F9F6E5"/>
          </w:tcPr>
          <w:p w14:paraId="1D7A0C31" w14:textId="77777777" w:rsidR="007A0D23" w:rsidRDefault="00782AFD">
            <w:pPr>
              <w:pStyle w:val="TableParagraph"/>
              <w:spacing w:line="213" w:lineRule="exact"/>
              <w:ind w:right="399"/>
              <w:jc w:val="right"/>
              <w:rPr>
                <w:sz w:val="20"/>
              </w:rPr>
            </w:pPr>
            <w:r>
              <w:rPr>
                <w:sz w:val="20"/>
              </w:rPr>
              <w:t>3</w:t>
            </w:r>
          </w:p>
        </w:tc>
        <w:tc>
          <w:tcPr>
            <w:tcW w:w="946" w:type="dxa"/>
            <w:tcBorders>
              <w:bottom w:val="nil"/>
            </w:tcBorders>
            <w:shd w:val="clear" w:color="auto" w:fill="F9F6E5"/>
          </w:tcPr>
          <w:p w14:paraId="1D7A0C32" w14:textId="77777777" w:rsidR="007A0D23" w:rsidRDefault="00782AFD">
            <w:pPr>
              <w:pStyle w:val="TableParagraph"/>
              <w:spacing w:before="4"/>
              <w:ind w:left="110" w:right="90"/>
              <w:jc w:val="center"/>
              <w:rPr>
                <w:sz w:val="18"/>
              </w:rPr>
            </w:pPr>
            <w:r>
              <w:rPr>
                <w:spacing w:val="-5"/>
                <w:sz w:val="18"/>
              </w:rPr>
              <w:t>29</w:t>
            </w:r>
          </w:p>
        </w:tc>
        <w:tc>
          <w:tcPr>
            <w:tcW w:w="946" w:type="dxa"/>
            <w:tcBorders>
              <w:bottom w:val="nil"/>
            </w:tcBorders>
            <w:shd w:val="clear" w:color="auto" w:fill="F9F6E5"/>
          </w:tcPr>
          <w:p w14:paraId="1D7A0C33" w14:textId="77777777" w:rsidR="007A0D23" w:rsidRDefault="00782AFD">
            <w:pPr>
              <w:pStyle w:val="TableParagraph"/>
              <w:spacing w:line="213" w:lineRule="exact"/>
              <w:ind w:left="20"/>
              <w:jc w:val="center"/>
              <w:rPr>
                <w:sz w:val="20"/>
              </w:rPr>
            </w:pPr>
            <w:r>
              <w:rPr>
                <w:sz w:val="20"/>
              </w:rPr>
              <w:t>3</w:t>
            </w:r>
          </w:p>
        </w:tc>
        <w:tc>
          <w:tcPr>
            <w:tcW w:w="946" w:type="dxa"/>
            <w:tcBorders>
              <w:bottom w:val="nil"/>
            </w:tcBorders>
            <w:shd w:val="clear" w:color="auto" w:fill="F9F6E5"/>
          </w:tcPr>
          <w:p w14:paraId="1D7A0C34" w14:textId="77777777" w:rsidR="007A0D23" w:rsidRDefault="00782AFD">
            <w:pPr>
              <w:pStyle w:val="TableParagraph"/>
              <w:spacing w:line="213" w:lineRule="exact"/>
              <w:ind w:left="372"/>
              <w:rPr>
                <w:sz w:val="20"/>
              </w:rPr>
            </w:pPr>
            <w:r>
              <w:rPr>
                <w:spacing w:val="-5"/>
                <w:sz w:val="20"/>
              </w:rPr>
              <w:t>71</w:t>
            </w:r>
          </w:p>
        </w:tc>
        <w:tc>
          <w:tcPr>
            <w:tcW w:w="946" w:type="dxa"/>
            <w:tcBorders>
              <w:bottom w:val="nil"/>
            </w:tcBorders>
            <w:shd w:val="clear" w:color="auto" w:fill="F9F6E5"/>
          </w:tcPr>
          <w:p w14:paraId="1D7A0C35" w14:textId="77777777" w:rsidR="007A0D23" w:rsidRDefault="00782AFD">
            <w:pPr>
              <w:pStyle w:val="TableParagraph"/>
              <w:spacing w:line="213" w:lineRule="exact"/>
              <w:ind w:left="8"/>
              <w:jc w:val="center"/>
              <w:rPr>
                <w:sz w:val="20"/>
              </w:rPr>
            </w:pPr>
            <w:r>
              <w:rPr>
                <w:sz w:val="20"/>
              </w:rPr>
              <w:t>3</w:t>
            </w:r>
          </w:p>
        </w:tc>
        <w:tc>
          <w:tcPr>
            <w:tcW w:w="946" w:type="dxa"/>
            <w:tcBorders>
              <w:bottom w:val="nil"/>
            </w:tcBorders>
            <w:shd w:val="clear" w:color="auto" w:fill="F9F6E5"/>
          </w:tcPr>
          <w:p w14:paraId="1D7A0C36" w14:textId="77777777" w:rsidR="007A0D23" w:rsidRDefault="00782AFD">
            <w:pPr>
              <w:pStyle w:val="TableParagraph"/>
              <w:spacing w:line="213" w:lineRule="exact"/>
              <w:ind w:left="103" w:right="96"/>
              <w:jc w:val="center"/>
              <w:rPr>
                <w:sz w:val="20"/>
              </w:rPr>
            </w:pPr>
            <w:r>
              <w:rPr>
                <w:spacing w:val="-5"/>
                <w:sz w:val="20"/>
              </w:rPr>
              <w:t>13</w:t>
            </w:r>
          </w:p>
        </w:tc>
      </w:tr>
      <w:tr w:rsidR="007A0D23" w14:paraId="1D7A0C41" w14:textId="77777777">
        <w:trPr>
          <w:trHeight w:val="230"/>
        </w:trPr>
        <w:tc>
          <w:tcPr>
            <w:tcW w:w="1162" w:type="dxa"/>
            <w:tcBorders>
              <w:top w:val="nil"/>
              <w:left w:val="single" w:sz="4" w:space="0" w:color="000000"/>
              <w:bottom w:val="nil"/>
              <w:right w:val="single" w:sz="4" w:space="0" w:color="000000"/>
            </w:tcBorders>
            <w:shd w:val="clear" w:color="auto" w:fill="F9F6E5"/>
          </w:tcPr>
          <w:p w14:paraId="1D7A0C38" w14:textId="77777777" w:rsidR="007A0D23" w:rsidRDefault="00782AFD">
            <w:pPr>
              <w:pStyle w:val="TableParagraph"/>
              <w:spacing w:line="210" w:lineRule="exact"/>
              <w:ind w:left="115"/>
              <w:rPr>
                <w:b/>
                <w:sz w:val="20"/>
              </w:rPr>
            </w:pPr>
            <w:r>
              <w:rPr>
                <w:b/>
                <w:spacing w:val="-2"/>
                <w:sz w:val="20"/>
              </w:rPr>
              <w:t>Chinese</w:t>
            </w:r>
          </w:p>
        </w:tc>
        <w:tc>
          <w:tcPr>
            <w:tcW w:w="946" w:type="dxa"/>
            <w:tcBorders>
              <w:top w:val="nil"/>
              <w:left w:val="single" w:sz="4" w:space="0" w:color="000000"/>
              <w:bottom w:val="nil"/>
            </w:tcBorders>
            <w:shd w:val="clear" w:color="auto" w:fill="F9F6E5"/>
          </w:tcPr>
          <w:p w14:paraId="1D7A0C39" w14:textId="77777777" w:rsidR="007A0D23" w:rsidRDefault="00782AFD">
            <w:pPr>
              <w:pStyle w:val="TableParagraph"/>
              <w:spacing w:line="210" w:lineRule="exact"/>
              <w:ind w:left="18"/>
              <w:jc w:val="center"/>
              <w:rPr>
                <w:sz w:val="20"/>
              </w:rPr>
            </w:pPr>
            <w:r>
              <w:rPr>
                <w:sz w:val="20"/>
              </w:rPr>
              <w:t>6</w:t>
            </w:r>
          </w:p>
        </w:tc>
        <w:tc>
          <w:tcPr>
            <w:tcW w:w="946" w:type="dxa"/>
            <w:tcBorders>
              <w:top w:val="nil"/>
              <w:bottom w:val="nil"/>
            </w:tcBorders>
            <w:shd w:val="clear" w:color="auto" w:fill="F9F6E5"/>
          </w:tcPr>
          <w:p w14:paraId="1D7A0C3A" w14:textId="77777777" w:rsidR="007A0D23" w:rsidRDefault="00782AFD">
            <w:pPr>
              <w:pStyle w:val="TableParagraph"/>
              <w:spacing w:line="210" w:lineRule="exact"/>
              <w:ind w:left="107" w:right="96"/>
              <w:jc w:val="center"/>
              <w:rPr>
                <w:sz w:val="20"/>
              </w:rPr>
            </w:pPr>
            <w:r>
              <w:rPr>
                <w:spacing w:val="-5"/>
                <w:sz w:val="20"/>
              </w:rPr>
              <w:t>262</w:t>
            </w:r>
          </w:p>
        </w:tc>
        <w:tc>
          <w:tcPr>
            <w:tcW w:w="941" w:type="dxa"/>
            <w:tcBorders>
              <w:top w:val="nil"/>
              <w:bottom w:val="nil"/>
            </w:tcBorders>
            <w:shd w:val="clear" w:color="auto" w:fill="F9F6E5"/>
          </w:tcPr>
          <w:p w14:paraId="1D7A0C3B" w14:textId="77777777" w:rsidR="007A0D23" w:rsidRDefault="00782AFD">
            <w:pPr>
              <w:pStyle w:val="TableParagraph"/>
              <w:spacing w:line="210" w:lineRule="exact"/>
              <w:ind w:right="399"/>
              <w:jc w:val="right"/>
              <w:rPr>
                <w:sz w:val="20"/>
              </w:rPr>
            </w:pPr>
            <w:r>
              <w:rPr>
                <w:sz w:val="20"/>
              </w:rPr>
              <w:t>9</w:t>
            </w:r>
          </w:p>
        </w:tc>
        <w:tc>
          <w:tcPr>
            <w:tcW w:w="946" w:type="dxa"/>
            <w:tcBorders>
              <w:top w:val="nil"/>
              <w:bottom w:val="nil"/>
            </w:tcBorders>
            <w:shd w:val="clear" w:color="auto" w:fill="F9F6E5"/>
          </w:tcPr>
          <w:p w14:paraId="1D7A0C3C" w14:textId="77777777" w:rsidR="007A0D23" w:rsidRDefault="00782AFD">
            <w:pPr>
              <w:pStyle w:val="TableParagraph"/>
              <w:spacing w:line="204" w:lineRule="exact"/>
              <w:ind w:left="110" w:right="90"/>
              <w:jc w:val="center"/>
              <w:rPr>
                <w:sz w:val="18"/>
              </w:rPr>
            </w:pPr>
            <w:r>
              <w:rPr>
                <w:spacing w:val="-5"/>
                <w:sz w:val="18"/>
              </w:rPr>
              <w:t>140</w:t>
            </w:r>
          </w:p>
        </w:tc>
        <w:tc>
          <w:tcPr>
            <w:tcW w:w="946" w:type="dxa"/>
            <w:tcBorders>
              <w:top w:val="nil"/>
              <w:bottom w:val="nil"/>
            </w:tcBorders>
            <w:shd w:val="clear" w:color="auto" w:fill="F9F6E5"/>
          </w:tcPr>
          <w:p w14:paraId="1D7A0C3D" w14:textId="77777777" w:rsidR="007A0D23" w:rsidRDefault="00782AFD">
            <w:pPr>
              <w:pStyle w:val="TableParagraph"/>
              <w:spacing w:line="210" w:lineRule="exact"/>
              <w:ind w:left="20"/>
              <w:jc w:val="center"/>
              <w:rPr>
                <w:sz w:val="20"/>
              </w:rPr>
            </w:pPr>
            <w:r>
              <w:rPr>
                <w:sz w:val="20"/>
              </w:rPr>
              <w:t>6</w:t>
            </w:r>
          </w:p>
        </w:tc>
        <w:tc>
          <w:tcPr>
            <w:tcW w:w="946" w:type="dxa"/>
            <w:tcBorders>
              <w:top w:val="nil"/>
              <w:bottom w:val="nil"/>
            </w:tcBorders>
            <w:shd w:val="clear" w:color="auto" w:fill="F9F6E5"/>
          </w:tcPr>
          <w:p w14:paraId="1D7A0C3E" w14:textId="77777777" w:rsidR="007A0D23" w:rsidRDefault="00782AFD">
            <w:pPr>
              <w:pStyle w:val="TableParagraph"/>
              <w:spacing w:line="210" w:lineRule="exact"/>
              <w:ind w:left="322"/>
              <w:rPr>
                <w:sz w:val="20"/>
              </w:rPr>
            </w:pPr>
            <w:r>
              <w:rPr>
                <w:spacing w:val="-5"/>
                <w:sz w:val="20"/>
              </w:rPr>
              <w:t>262</w:t>
            </w:r>
          </w:p>
        </w:tc>
        <w:tc>
          <w:tcPr>
            <w:tcW w:w="946" w:type="dxa"/>
            <w:tcBorders>
              <w:top w:val="nil"/>
              <w:bottom w:val="nil"/>
            </w:tcBorders>
            <w:shd w:val="clear" w:color="auto" w:fill="F9F6E5"/>
          </w:tcPr>
          <w:p w14:paraId="1D7A0C3F" w14:textId="77777777" w:rsidR="007A0D23" w:rsidRDefault="00782AFD">
            <w:pPr>
              <w:pStyle w:val="TableParagraph"/>
              <w:spacing w:line="210" w:lineRule="exact"/>
              <w:ind w:left="104" w:right="96"/>
              <w:jc w:val="center"/>
              <w:rPr>
                <w:sz w:val="20"/>
              </w:rPr>
            </w:pPr>
            <w:r>
              <w:rPr>
                <w:spacing w:val="-5"/>
                <w:sz w:val="20"/>
              </w:rPr>
              <w:t>12</w:t>
            </w:r>
          </w:p>
        </w:tc>
        <w:tc>
          <w:tcPr>
            <w:tcW w:w="946" w:type="dxa"/>
            <w:tcBorders>
              <w:top w:val="nil"/>
              <w:bottom w:val="nil"/>
            </w:tcBorders>
            <w:shd w:val="clear" w:color="auto" w:fill="F9F6E5"/>
          </w:tcPr>
          <w:p w14:paraId="1D7A0C40" w14:textId="77777777" w:rsidR="007A0D23" w:rsidRDefault="00782AFD">
            <w:pPr>
              <w:pStyle w:val="TableParagraph"/>
              <w:spacing w:line="210" w:lineRule="exact"/>
              <w:ind w:right="307"/>
              <w:jc w:val="right"/>
              <w:rPr>
                <w:sz w:val="20"/>
              </w:rPr>
            </w:pPr>
            <w:r>
              <w:rPr>
                <w:spacing w:val="-5"/>
                <w:sz w:val="20"/>
              </w:rPr>
              <w:t>109</w:t>
            </w:r>
          </w:p>
        </w:tc>
      </w:tr>
      <w:tr w:rsidR="007A0D23" w14:paraId="1D7A0C4B" w14:textId="77777777">
        <w:trPr>
          <w:trHeight w:val="230"/>
        </w:trPr>
        <w:tc>
          <w:tcPr>
            <w:tcW w:w="1162" w:type="dxa"/>
            <w:tcBorders>
              <w:top w:val="nil"/>
              <w:left w:val="single" w:sz="4" w:space="0" w:color="000000"/>
              <w:bottom w:val="nil"/>
              <w:right w:val="single" w:sz="4" w:space="0" w:color="000000"/>
            </w:tcBorders>
            <w:shd w:val="clear" w:color="auto" w:fill="F9F6E5"/>
          </w:tcPr>
          <w:p w14:paraId="1D7A0C42" w14:textId="77777777" w:rsidR="007A0D23" w:rsidRDefault="00782AFD">
            <w:pPr>
              <w:pStyle w:val="TableParagraph"/>
              <w:spacing w:line="210" w:lineRule="exact"/>
              <w:ind w:left="115"/>
              <w:rPr>
                <w:sz w:val="20"/>
              </w:rPr>
            </w:pPr>
            <w:r>
              <w:rPr>
                <w:spacing w:val="-2"/>
                <w:sz w:val="20"/>
              </w:rPr>
              <w:t>French</w:t>
            </w:r>
          </w:p>
        </w:tc>
        <w:tc>
          <w:tcPr>
            <w:tcW w:w="946" w:type="dxa"/>
            <w:tcBorders>
              <w:top w:val="nil"/>
              <w:left w:val="single" w:sz="4" w:space="0" w:color="000000"/>
              <w:bottom w:val="nil"/>
            </w:tcBorders>
            <w:shd w:val="clear" w:color="auto" w:fill="F9F6E5"/>
          </w:tcPr>
          <w:p w14:paraId="1D7A0C43" w14:textId="77777777" w:rsidR="007A0D23" w:rsidRDefault="00782AFD">
            <w:pPr>
              <w:pStyle w:val="TableParagraph"/>
              <w:spacing w:line="210" w:lineRule="exact"/>
              <w:ind w:left="18"/>
              <w:jc w:val="center"/>
              <w:rPr>
                <w:sz w:val="20"/>
              </w:rPr>
            </w:pPr>
            <w:r>
              <w:rPr>
                <w:sz w:val="20"/>
              </w:rPr>
              <w:t>8</w:t>
            </w:r>
          </w:p>
        </w:tc>
        <w:tc>
          <w:tcPr>
            <w:tcW w:w="946" w:type="dxa"/>
            <w:tcBorders>
              <w:top w:val="nil"/>
              <w:bottom w:val="nil"/>
            </w:tcBorders>
            <w:shd w:val="clear" w:color="auto" w:fill="F9F6E5"/>
          </w:tcPr>
          <w:p w14:paraId="1D7A0C44" w14:textId="77777777" w:rsidR="007A0D23" w:rsidRDefault="00782AFD">
            <w:pPr>
              <w:pStyle w:val="TableParagraph"/>
              <w:spacing w:line="210" w:lineRule="exact"/>
              <w:ind w:left="107" w:right="96"/>
              <w:jc w:val="center"/>
              <w:rPr>
                <w:sz w:val="20"/>
              </w:rPr>
            </w:pPr>
            <w:r>
              <w:rPr>
                <w:spacing w:val="-4"/>
                <w:sz w:val="20"/>
              </w:rPr>
              <w:t>1413</w:t>
            </w:r>
          </w:p>
        </w:tc>
        <w:tc>
          <w:tcPr>
            <w:tcW w:w="941" w:type="dxa"/>
            <w:tcBorders>
              <w:top w:val="nil"/>
              <w:bottom w:val="nil"/>
            </w:tcBorders>
            <w:shd w:val="clear" w:color="auto" w:fill="F9F6E5"/>
          </w:tcPr>
          <w:p w14:paraId="1D7A0C45" w14:textId="77777777" w:rsidR="007A0D23" w:rsidRDefault="00782AFD">
            <w:pPr>
              <w:pStyle w:val="TableParagraph"/>
              <w:spacing w:line="210" w:lineRule="exact"/>
              <w:ind w:right="350"/>
              <w:jc w:val="right"/>
              <w:rPr>
                <w:sz w:val="20"/>
              </w:rPr>
            </w:pPr>
            <w:r>
              <w:rPr>
                <w:spacing w:val="-5"/>
                <w:sz w:val="20"/>
              </w:rPr>
              <w:t>15</w:t>
            </w:r>
          </w:p>
        </w:tc>
        <w:tc>
          <w:tcPr>
            <w:tcW w:w="946" w:type="dxa"/>
            <w:tcBorders>
              <w:top w:val="nil"/>
              <w:bottom w:val="nil"/>
            </w:tcBorders>
            <w:shd w:val="clear" w:color="auto" w:fill="F9F6E5"/>
          </w:tcPr>
          <w:p w14:paraId="1D7A0C46" w14:textId="77777777" w:rsidR="007A0D23" w:rsidRDefault="00782AFD">
            <w:pPr>
              <w:pStyle w:val="TableParagraph"/>
              <w:spacing w:line="204" w:lineRule="exact"/>
              <w:ind w:left="110" w:right="90"/>
              <w:jc w:val="center"/>
              <w:rPr>
                <w:sz w:val="18"/>
              </w:rPr>
            </w:pPr>
            <w:r>
              <w:rPr>
                <w:spacing w:val="-5"/>
                <w:sz w:val="18"/>
              </w:rPr>
              <w:t>232</w:t>
            </w:r>
          </w:p>
        </w:tc>
        <w:tc>
          <w:tcPr>
            <w:tcW w:w="946" w:type="dxa"/>
            <w:tcBorders>
              <w:top w:val="nil"/>
              <w:bottom w:val="nil"/>
            </w:tcBorders>
            <w:shd w:val="clear" w:color="auto" w:fill="F9F6E5"/>
          </w:tcPr>
          <w:p w14:paraId="1D7A0C47" w14:textId="77777777" w:rsidR="007A0D23" w:rsidRDefault="00782AFD">
            <w:pPr>
              <w:pStyle w:val="TableParagraph"/>
              <w:spacing w:line="210" w:lineRule="exact"/>
              <w:ind w:left="20"/>
              <w:jc w:val="center"/>
              <w:rPr>
                <w:sz w:val="20"/>
              </w:rPr>
            </w:pPr>
            <w:r>
              <w:rPr>
                <w:sz w:val="20"/>
              </w:rPr>
              <w:t>4</w:t>
            </w:r>
          </w:p>
        </w:tc>
        <w:tc>
          <w:tcPr>
            <w:tcW w:w="946" w:type="dxa"/>
            <w:tcBorders>
              <w:top w:val="nil"/>
              <w:bottom w:val="nil"/>
            </w:tcBorders>
            <w:shd w:val="clear" w:color="auto" w:fill="F9F6E5"/>
          </w:tcPr>
          <w:p w14:paraId="1D7A0C48" w14:textId="77777777" w:rsidR="007A0D23" w:rsidRDefault="00782AFD">
            <w:pPr>
              <w:pStyle w:val="TableParagraph"/>
              <w:spacing w:line="210" w:lineRule="exact"/>
              <w:ind w:left="322"/>
              <w:rPr>
                <w:sz w:val="20"/>
              </w:rPr>
            </w:pPr>
            <w:r>
              <w:rPr>
                <w:spacing w:val="-5"/>
                <w:sz w:val="20"/>
              </w:rPr>
              <w:t>636</w:t>
            </w:r>
          </w:p>
        </w:tc>
        <w:tc>
          <w:tcPr>
            <w:tcW w:w="946" w:type="dxa"/>
            <w:tcBorders>
              <w:top w:val="nil"/>
              <w:bottom w:val="nil"/>
            </w:tcBorders>
            <w:shd w:val="clear" w:color="auto" w:fill="F9F6E5"/>
          </w:tcPr>
          <w:p w14:paraId="1D7A0C49" w14:textId="77777777" w:rsidR="007A0D23" w:rsidRDefault="00782AFD">
            <w:pPr>
              <w:pStyle w:val="TableParagraph"/>
              <w:spacing w:line="210" w:lineRule="exact"/>
              <w:ind w:left="104" w:right="96"/>
              <w:jc w:val="center"/>
              <w:rPr>
                <w:sz w:val="20"/>
              </w:rPr>
            </w:pPr>
            <w:r>
              <w:rPr>
                <w:spacing w:val="-5"/>
                <w:sz w:val="20"/>
              </w:rPr>
              <w:t>20</w:t>
            </w:r>
          </w:p>
        </w:tc>
        <w:tc>
          <w:tcPr>
            <w:tcW w:w="946" w:type="dxa"/>
            <w:tcBorders>
              <w:top w:val="nil"/>
              <w:bottom w:val="nil"/>
            </w:tcBorders>
            <w:shd w:val="clear" w:color="auto" w:fill="F9F6E5"/>
          </w:tcPr>
          <w:p w14:paraId="1D7A0C4A" w14:textId="77777777" w:rsidR="007A0D23" w:rsidRDefault="00782AFD">
            <w:pPr>
              <w:pStyle w:val="TableParagraph"/>
              <w:spacing w:line="210" w:lineRule="exact"/>
              <w:ind w:right="307"/>
              <w:jc w:val="right"/>
              <w:rPr>
                <w:sz w:val="20"/>
              </w:rPr>
            </w:pPr>
            <w:r>
              <w:rPr>
                <w:spacing w:val="-5"/>
                <w:sz w:val="20"/>
              </w:rPr>
              <w:t>241</w:t>
            </w:r>
          </w:p>
        </w:tc>
      </w:tr>
      <w:tr w:rsidR="007A0D23" w14:paraId="1D7A0C55" w14:textId="77777777">
        <w:trPr>
          <w:trHeight w:val="230"/>
        </w:trPr>
        <w:tc>
          <w:tcPr>
            <w:tcW w:w="1162" w:type="dxa"/>
            <w:tcBorders>
              <w:top w:val="nil"/>
              <w:left w:val="single" w:sz="4" w:space="0" w:color="000000"/>
              <w:bottom w:val="nil"/>
              <w:right w:val="single" w:sz="4" w:space="0" w:color="000000"/>
            </w:tcBorders>
            <w:shd w:val="clear" w:color="auto" w:fill="F9F6E5"/>
          </w:tcPr>
          <w:p w14:paraId="1D7A0C4C" w14:textId="77777777" w:rsidR="007A0D23" w:rsidRDefault="00782AFD">
            <w:pPr>
              <w:pStyle w:val="TableParagraph"/>
              <w:spacing w:line="210" w:lineRule="exact"/>
              <w:ind w:left="115"/>
              <w:rPr>
                <w:sz w:val="20"/>
              </w:rPr>
            </w:pPr>
            <w:r>
              <w:rPr>
                <w:spacing w:val="-2"/>
                <w:sz w:val="20"/>
              </w:rPr>
              <w:t>German</w:t>
            </w:r>
          </w:p>
        </w:tc>
        <w:tc>
          <w:tcPr>
            <w:tcW w:w="946" w:type="dxa"/>
            <w:tcBorders>
              <w:top w:val="nil"/>
              <w:left w:val="single" w:sz="4" w:space="0" w:color="000000"/>
              <w:bottom w:val="nil"/>
            </w:tcBorders>
            <w:shd w:val="clear" w:color="auto" w:fill="F9F6E5"/>
          </w:tcPr>
          <w:p w14:paraId="1D7A0C4D" w14:textId="77777777" w:rsidR="007A0D23" w:rsidRDefault="00782AFD">
            <w:pPr>
              <w:pStyle w:val="TableParagraph"/>
              <w:spacing w:line="210" w:lineRule="exact"/>
              <w:ind w:left="18"/>
              <w:jc w:val="center"/>
              <w:rPr>
                <w:sz w:val="20"/>
              </w:rPr>
            </w:pPr>
            <w:r>
              <w:rPr>
                <w:sz w:val="20"/>
              </w:rPr>
              <w:t>6</w:t>
            </w:r>
          </w:p>
        </w:tc>
        <w:tc>
          <w:tcPr>
            <w:tcW w:w="946" w:type="dxa"/>
            <w:tcBorders>
              <w:top w:val="nil"/>
              <w:bottom w:val="nil"/>
            </w:tcBorders>
            <w:shd w:val="clear" w:color="auto" w:fill="F9F6E5"/>
          </w:tcPr>
          <w:p w14:paraId="1D7A0C4E" w14:textId="77777777" w:rsidR="007A0D23" w:rsidRDefault="00782AFD">
            <w:pPr>
              <w:pStyle w:val="TableParagraph"/>
              <w:spacing w:line="210" w:lineRule="exact"/>
              <w:ind w:left="107" w:right="96"/>
              <w:jc w:val="center"/>
              <w:rPr>
                <w:sz w:val="20"/>
              </w:rPr>
            </w:pPr>
            <w:r>
              <w:rPr>
                <w:spacing w:val="-5"/>
                <w:sz w:val="20"/>
              </w:rPr>
              <w:t>348</w:t>
            </w:r>
          </w:p>
        </w:tc>
        <w:tc>
          <w:tcPr>
            <w:tcW w:w="941" w:type="dxa"/>
            <w:tcBorders>
              <w:top w:val="nil"/>
              <w:bottom w:val="nil"/>
            </w:tcBorders>
            <w:shd w:val="clear" w:color="auto" w:fill="F9F6E5"/>
          </w:tcPr>
          <w:p w14:paraId="1D7A0C4F" w14:textId="77777777" w:rsidR="007A0D23" w:rsidRDefault="00782AFD">
            <w:pPr>
              <w:pStyle w:val="TableParagraph"/>
              <w:spacing w:line="210" w:lineRule="exact"/>
              <w:ind w:right="350"/>
              <w:jc w:val="right"/>
              <w:rPr>
                <w:sz w:val="20"/>
              </w:rPr>
            </w:pPr>
            <w:r>
              <w:rPr>
                <w:spacing w:val="-5"/>
                <w:sz w:val="20"/>
              </w:rPr>
              <w:t>12</w:t>
            </w:r>
          </w:p>
        </w:tc>
        <w:tc>
          <w:tcPr>
            <w:tcW w:w="946" w:type="dxa"/>
            <w:tcBorders>
              <w:top w:val="nil"/>
              <w:bottom w:val="nil"/>
            </w:tcBorders>
            <w:shd w:val="clear" w:color="auto" w:fill="F9F6E5"/>
          </w:tcPr>
          <w:p w14:paraId="1D7A0C50" w14:textId="77777777" w:rsidR="007A0D23" w:rsidRDefault="00782AFD">
            <w:pPr>
              <w:pStyle w:val="TableParagraph"/>
              <w:spacing w:line="204" w:lineRule="exact"/>
              <w:ind w:left="110" w:right="90"/>
              <w:jc w:val="center"/>
              <w:rPr>
                <w:sz w:val="18"/>
              </w:rPr>
            </w:pPr>
            <w:r>
              <w:rPr>
                <w:spacing w:val="-5"/>
                <w:sz w:val="18"/>
              </w:rPr>
              <w:t>43</w:t>
            </w:r>
          </w:p>
        </w:tc>
        <w:tc>
          <w:tcPr>
            <w:tcW w:w="946" w:type="dxa"/>
            <w:tcBorders>
              <w:top w:val="nil"/>
              <w:bottom w:val="nil"/>
            </w:tcBorders>
            <w:shd w:val="clear" w:color="auto" w:fill="F9F6E5"/>
          </w:tcPr>
          <w:p w14:paraId="1D7A0C51" w14:textId="77777777" w:rsidR="007A0D23" w:rsidRDefault="00782AFD">
            <w:pPr>
              <w:pStyle w:val="TableParagraph"/>
              <w:spacing w:line="210" w:lineRule="exact"/>
              <w:ind w:left="20"/>
              <w:jc w:val="center"/>
              <w:rPr>
                <w:sz w:val="20"/>
              </w:rPr>
            </w:pPr>
            <w:r>
              <w:rPr>
                <w:sz w:val="20"/>
              </w:rPr>
              <w:t>4</w:t>
            </w:r>
          </w:p>
        </w:tc>
        <w:tc>
          <w:tcPr>
            <w:tcW w:w="946" w:type="dxa"/>
            <w:tcBorders>
              <w:top w:val="nil"/>
              <w:bottom w:val="nil"/>
            </w:tcBorders>
            <w:shd w:val="clear" w:color="auto" w:fill="F9F6E5"/>
          </w:tcPr>
          <w:p w14:paraId="1D7A0C52" w14:textId="77777777" w:rsidR="007A0D23" w:rsidRDefault="00782AFD">
            <w:pPr>
              <w:pStyle w:val="TableParagraph"/>
              <w:spacing w:line="210" w:lineRule="exact"/>
              <w:ind w:left="322"/>
              <w:rPr>
                <w:sz w:val="20"/>
              </w:rPr>
            </w:pPr>
            <w:r>
              <w:rPr>
                <w:spacing w:val="-5"/>
                <w:sz w:val="20"/>
              </w:rPr>
              <w:t>343</w:t>
            </w:r>
          </w:p>
        </w:tc>
        <w:tc>
          <w:tcPr>
            <w:tcW w:w="946" w:type="dxa"/>
            <w:tcBorders>
              <w:top w:val="nil"/>
              <w:bottom w:val="nil"/>
            </w:tcBorders>
            <w:shd w:val="clear" w:color="auto" w:fill="F9F6E5"/>
          </w:tcPr>
          <w:p w14:paraId="1D7A0C53" w14:textId="77777777" w:rsidR="007A0D23" w:rsidRDefault="00782AFD">
            <w:pPr>
              <w:pStyle w:val="TableParagraph"/>
              <w:spacing w:line="210" w:lineRule="exact"/>
              <w:ind w:left="104" w:right="96"/>
              <w:jc w:val="center"/>
              <w:rPr>
                <w:sz w:val="20"/>
              </w:rPr>
            </w:pPr>
            <w:r>
              <w:rPr>
                <w:spacing w:val="-5"/>
                <w:sz w:val="20"/>
              </w:rPr>
              <w:t>12</w:t>
            </w:r>
          </w:p>
        </w:tc>
        <w:tc>
          <w:tcPr>
            <w:tcW w:w="946" w:type="dxa"/>
            <w:tcBorders>
              <w:top w:val="nil"/>
              <w:bottom w:val="nil"/>
            </w:tcBorders>
            <w:shd w:val="clear" w:color="auto" w:fill="F9F6E5"/>
          </w:tcPr>
          <w:p w14:paraId="1D7A0C54" w14:textId="77777777" w:rsidR="007A0D23" w:rsidRDefault="00782AFD">
            <w:pPr>
              <w:pStyle w:val="TableParagraph"/>
              <w:spacing w:line="210" w:lineRule="exact"/>
              <w:ind w:right="307"/>
              <w:jc w:val="right"/>
              <w:rPr>
                <w:sz w:val="20"/>
              </w:rPr>
            </w:pPr>
            <w:r>
              <w:rPr>
                <w:spacing w:val="-5"/>
                <w:sz w:val="20"/>
              </w:rPr>
              <w:t>128</w:t>
            </w:r>
          </w:p>
        </w:tc>
      </w:tr>
      <w:tr w:rsidR="007A0D23" w14:paraId="1D7A0C5F" w14:textId="77777777">
        <w:trPr>
          <w:trHeight w:val="230"/>
        </w:trPr>
        <w:tc>
          <w:tcPr>
            <w:tcW w:w="1162" w:type="dxa"/>
            <w:tcBorders>
              <w:top w:val="nil"/>
              <w:left w:val="single" w:sz="4" w:space="0" w:color="000000"/>
              <w:bottom w:val="nil"/>
              <w:right w:val="single" w:sz="4" w:space="0" w:color="000000"/>
            </w:tcBorders>
            <w:shd w:val="clear" w:color="auto" w:fill="F9F6E5"/>
          </w:tcPr>
          <w:p w14:paraId="1D7A0C56" w14:textId="77777777" w:rsidR="007A0D23" w:rsidRDefault="00782AFD">
            <w:pPr>
              <w:pStyle w:val="TableParagraph"/>
              <w:spacing w:line="210" w:lineRule="exact"/>
              <w:ind w:left="115"/>
              <w:rPr>
                <w:sz w:val="20"/>
              </w:rPr>
            </w:pPr>
            <w:r>
              <w:rPr>
                <w:spacing w:val="-2"/>
                <w:sz w:val="20"/>
              </w:rPr>
              <w:t>Italian</w:t>
            </w:r>
          </w:p>
        </w:tc>
        <w:tc>
          <w:tcPr>
            <w:tcW w:w="946" w:type="dxa"/>
            <w:tcBorders>
              <w:top w:val="nil"/>
              <w:left w:val="single" w:sz="4" w:space="0" w:color="000000"/>
              <w:bottom w:val="nil"/>
            </w:tcBorders>
            <w:shd w:val="clear" w:color="auto" w:fill="F9F6E5"/>
          </w:tcPr>
          <w:p w14:paraId="1D7A0C57" w14:textId="77777777" w:rsidR="007A0D23" w:rsidRDefault="00782AFD">
            <w:pPr>
              <w:pStyle w:val="TableParagraph"/>
              <w:spacing w:line="210" w:lineRule="exact"/>
              <w:ind w:left="18"/>
              <w:jc w:val="center"/>
              <w:rPr>
                <w:sz w:val="20"/>
              </w:rPr>
            </w:pPr>
            <w:r>
              <w:rPr>
                <w:sz w:val="20"/>
              </w:rPr>
              <w:t>2</w:t>
            </w:r>
          </w:p>
        </w:tc>
        <w:tc>
          <w:tcPr>
            <w:tcW w:w="946" w:type="dxa"/>
            <w:tcBorders>
              <w:top w:val="nil"/>
              <w:bottom w:val="nil"/>
            </w:tcBorders>
            <w:shd w:val="clear" w:color="auto" w:fill="F9F6E5"/>
          </w:tcPr>
          <w:p w14:paraId="1D7A0C58" w14:textId="77777777" w:rsidR="007A0D23" w:rsidRDefault="00782AFD">
            <w:pPr>
              <w:pStyle w:val="TableParagraph"/>
              <w:spacing w:line="210" w:lineRule="exact"/>
              <w:ind w:left="107" w:right="96"/>
              <w:jc w:val="center"/>
              <w:rPr>
                <w:sz w:val="20"/>
              </w:rPr>
            </w:pPr>
            <w:r>
              <w:rPr>
                <w:spacing w:val="-5"/>
                <w:sz w:val="20"/>
              </w:rPr>
              <w:t>100</w:t>
            </w:r>
          </w:p>
        </w:tc>
        <w:tc>
          <w:tcPr>
            <w:tcW w:w="941" w:type="dxa"/>
            <w:tcBorders>
              <w:top w:val="nil"/>
              <w:bottom w:val="nil"/>
            </w:tcBorders>
            <w:shd w:val="clear" w:color="auto" w:fill="F9F6E5"/>
          </w:tcPr>
          <w:p w14:paraId="1D7A0C59" w14:textId="77777777" w:rsidR="007A0D23" w:rsidRDefault="00782AFD">
            <w:pPr>
              <w:pStyle w:val="TableParagraph"/>
              <w:spacing w:line="210" w:lineRule="exact"/>
              <w:ind w:right="374"/>
              <w:jc w:val="right"/>
              <w:rPr>
                <w:sz w:val="20"/>
              </w:rPr>
            </w:pPr>
            <w:r>
              <w:rPr>
                <w:sz w:val="20"/>
              </w:rPr>
              <w:t>0</w:t>
            </w:r>
          </w:p>
        </w:tc>
        <w:tc>
          <w:tcPr>
            <w:tcW w:w="946" w:type="dxa"/>
            <w:tcBorders>
              <w:top w:val="nil"/>
              <w:bottom w:val="nil"/>
            </w:tcBorders>
            <w:shd w:val="clear" w:color="auto" w:fill="F9F6E5"/>
          </w:tcPr>
          <w:p w14:paraId="1D7A0C5A" w14:textId="77777777" w:rsidR="007A0D23" w:rsidRDefault="00782AFD">
            <w:pPr>
              <w:pStyle w:val="TableParagraph"/>
              <w:spacing w:line="204" w:lineRule="exact"/>
              <w:ind w:left="21"/>
              <w:jc w:val="center"/>
              <w:rPr>
                <w:sz w:val="18"/>
              </w:rPr>
            </w:pPr>
            <w:r>
              <w:rPr>
                <w:w w:val="101"/>
                <w:sz w:val="18"/>
              </w:rPr>
              <w:t>0</w:t>
            </w:r>
          </w:p>
        </w:tc>
        <w:tc>
          <w:tcPr>
            <w:tcW w:w="946" w:type="dxa"/>
            <w:tcBorders>
              <w:top w:val="nil"/>
              <w:bottom w:val="nil"/>
            </w:tcBorders>
            <w:shd w:val="clear" w:color="auto" w:fill="F9F6E5"/>
          </w:tcPr>
          <w:p w14:paraId="1D7A0C5B" w14:textId="77777777" w:rsidR="007A0D23" w:rsidRDefault="00782AFD">
            <w:pPr>
              <w:pStyle w:val="TableParagraph"/>
              <w:spacing w:line="210" w:lineRule="exact"/>
              <w:ind w:left="110" w:right="91"/>
              <w:jc w:val="center"/>
              <w:rPr>
                <w:sz w:val="20"/>
              </w:rPr>
            </w:pPr>
            <w:r>
              <w:rPr>
                <w:spacing w:val="-2"/>
                <w:sz w:val="20"/>
              </w:rPr>
              <w:t>-</w:t>
            </w:r>
            <w:r>
              <w:rPr>
                <w:spacing w:val="-12"/>
                <w:sz w:val="20"/>
              </w:rPr>
              <w:t>-</w:t>
            </w:r>
          </w:p>
        </w:tc>
        <w:tc>
          <w:tcPr>
            <w:tcW w:w="946" w:type="dxa"/>
            <w:tcBorders>
              <w:top w:val="nil"/>
              <w:bottom w:val="nil"/>
            </w:tcBorders>
            <w:shd w:val="clear" w:color="auto" w:fill="F9F6E5"/>
          </w:tcPr>
          <w:p w14:paraId="1D7A0C5C" w14:textId="77777777" w:rsidR="007A0D23" w:rsidRDefault="00782AFD">
            <w:pPr>
              <w:pStyle w:val="TableParagraph"/>
              <w:spacing w:line="210" w:lineRule="exact"/>
              <w:ind w:left="110" w:right="92"/>
              <w:jc w:val="center"/>
              <w:rPr>
                <w:sz w:val="20"/>
              </w:rPr>
            </w:pPr>
            <w:r>
              <w:rPr>
                <w:spacing w:val="-2"/>
                <w:sz w:val="20"/>
              </w:rPr>
              <w:t>-</w:t>
            </w:r>
            <w:r>
              <w:rPr>
                <w:spacing w:val="-12"/>
                <w:sz w:val="20"/>
              </w:rPr>
              <w:t>-</w:t>
            </w:r>
          </w:p>
        </w:tc>
        <w:tc>
          <w:tcPr>
            <w:tcW w:w="946" w:type="dxa"/>
            <w:tcBorders>
              <w:top w:val="nil"/>
              <w:bottom w:val="nil"/>
            </w:tcBorders>
            <w:shd w:val="clear" w:color="auto" w:fill="F9F6E5"/>
          </w:tcPr>
          <w:p w14:paraId="1D7A0C5D" w14:textId="77777777" w:rsidR="007A0D23" w:rsidRDefault="00782AFD">
            <w:pPr>
              <w:pStyle w:val="TableParagraph"/>
              <w:spacing w:line="210" w:lineRule="exact"/>
              <w:ind w:left="104" w:right="96"/>
              <w:jc w:val="center"/>
              <w:rPr>
                <w:sz w:val="20"/>
              </w:rPr>
            </w:pPr>
            <w:r>
              <w:rPr>
                <w:spacing w:val="-2"/>
                <w:sz w:val="20"/>
              </w:rPr>
              <w:t>-</w:t>
            </w:r>
            <w:r>
              <w:rPr>
                <w:spacing w:val="-12"/>
                <w:sz w:val="20"/>
              </w:rPr>
              <w:t>-</w:t>
            </w:r>
          </w:p>
        </w:tc>
        <w:tc>
          <w:tcPr>
            <w:tcW w:w="946" w:type="dxa"/>
            <w:tcBorders>
              <w:top w:val="nil"/>
              <w:bottom w:val="nil"/>
            </w:tcBorders>
            <w:shd w:val="clear" w:color="auto" w:fill="F9F6E5"/>
          </w:tcPr>
          <w:p w14:paraId="1D7A0C5E" w14:textId="77777777" w:rsidR="007A0D23" w:rsidRDefault="00782AFD">
            <w:pPr>
              <w:pStyle w:val="TableParagraph"/>
              <w:spacing w:line="210" w:lineRule="exact"/>
              <w:ind w:left="103" w:right="96"/>
              <w:jc w:val="center"/>
              <w:rPr>
                <w:sz w:val="20"/>
              </w:rPr>
            </w:pPr>
            <w:r>
              <w:rPr>
                <w:spacing w:val="-2"/>
                <w:sz w:val="20"/>
              </w:rPr>
              <w:t>-</w:t>
            </w:r>
            <w:r>
              <w:rPr>
                <w:spacing w:val="-12"/>
                <w:sz w:val="20"/>
              </w:rPr>
              <w:t>-</w:t>
            </w:r>
          </w:p>
        </w:tc>
      </w:tr>
      <w:tr w:rsidR="007A0D23" w14:paraId="1D7A0C69" w14:textId="77777777">
        <w:trPr>
          <w:trHeight w:val="230"/>
        </w:trPr>
        <w:tc>
          <w:tcPr>
            <w:tcW w:w="1162" w:type="dxa"/>
            <w:tcBorders>
              <w:top w:val="nil"/>
              <w:left w:val="single" w:sz="4" w:space="0" w:color="000000"/>
              <w:bottom w:val="nil"/>
              <w:right w:val="single" w:sz="4" w:space="0" w:color="000000"/>
            </w:tcBorders>
            <w:shd w:val="clear" w:color="auto" w:fill="F9F6E5"/>
          </w:tcPr>
          <w:p w14:paraId="1D7A0C60" w14:textId="77777777" w:rsidR="007A0D23" w:rsidRDefault="00782AFD">
            <w:pPr>
              <w:pStyle w:val="TableParagraph"/>
              <w:spacing w:line="210" w:lineRule="exact"/>
              <w:ind w:left="115"/>
              <w:rPr>
                <w:b/>
                <w:sz w:val="20"/>
              </w:rPr>
            </w:pPr>
            <w:r>
              <w:rPr>
                <w:b/>
                <w:spacing w:val="-2"/>
                <w:sz w:val="20"/>
              </w:rPr>
              <w:t>Japanese</w:t>
            </w:r>
          </w:p>
        </w:tc>
        <w:tc>
          <w:tcPr>
            <w:tcW w:w="946" w:type="dxa"/>
            <w:tcBorders>
              <w:top w:val="nil"/>
              <w:left w:val="single" w:sz="4" w:space="0" w:color="000000"/>
              <w:bottom w:val="nil"/>
            </w:tcBorders>
            <w:shd w:val="clear" w:color="auto" w:fill="F9F6E5"/>
          </w:tcPr>
          <w:p w14:paraId="1D7A0C61" w14:textId="77777777" w:rsidR="007A0D23" w:rsidRDefault="00782AFD">
            <w:pPr>
              <w:pStyle w:val="TableParagraph"/>
              <w:spacing w:line="210" w:lineRule="exact"/>
              <w:ind w:left="18"/>
              <w:jc w:val="center"/>
              <w:rPr>
                <w:sz w:val="20"/>
              </w:rPr>
            </w:pPr>
            <w:r>
              <w:rPr>
                <w:sz w:val="20"/>
              </w:rPr>
              <w:t>6</w:t>
            </w:r>
          </w:p>
        </w:tc>
        <w:tc>
          <w:tcPr>
            <w:tcW w:w="946" w:type="dxa"/>
            <w:tcBorders>
              <w:top w:val="nil"/>
              <w:bottom w:val="nil"/>
            </w:tcBorders>
            <w:shd w:val="clear" w:color="auto" w:fill="F9F6E5"/>
          </w:tcPr>
          <w:p w14:paraId="1D7A0C62" w14:textId="77777777" w:rsidR="007A0D23" w:rsidRDefault="00782AFD">
            <w:pPr>
              <w:pStyle w:val="TableParagraph"/>
              <w:spacing w:line="210" w:lineRule="exact"/>
              <w:ind w:left="107" w:right="96"/>
              <w:jc w:val="center"/>
              <w:rPr>
                <w:sz w:val="20"/>
              </w:rPr>
            </w:pPr>
            <w:r>
              <w:rPr>
                <w:spacing w:val="-5"/>
                <w:sz w:val="20"/>
              </w:rPr>
              <w:t>656</w:t>
            </w:r>
          </w:p>
        </w:tc>
        <w:tc>
          <w:tcPr>
            <w:tcW w:w="941" w:type="dxa"/>
            <w:tcBorders>
              <w:top w:val="nil"/>
              <w:bottom w:val="nil"/>
            </w:tcBorders>
            <w:shd w:val="clear" w:color="auto" w:fill="F9F6E5"/>
          </w:tcPr>
          <w:p w14:paraId="1D7A0C63" w14:textId="77777777" w:rsidR="007A0D23" w:rsidRDefault="00782AFD">
            <w:pPr>
              <w:pStyle w:val="TableParagraph"/>
              <w:spacing w:line="210" w:lineRule="exact"/>
              <w:ind w:right="399"/>
              <w:jc w:val="right"/>
              <w:rPr>
                <w:sz w:val="20"/>
              </w:rPr>
            </w:pPr>
            <w:r>
              <w:rPr>
                <w:sz w:val="20"/>
              </w:rPr>
              <w:t>6</w:t>
            </w:r>
          </w:p>
        </w:tc>
        <w:tc>
          <w:tcPr>
            <w:tcW w:w="946" w:type="dxa"/>
            <w:tcBorders>
              <w:top w:val="nil"/>
              <w:bottom w:val="nil"/>
            </w:tcBorders>
            <w:shd w:val="clear" w:color="auto" w:fill="F9F6E5"/>
          </w:tcPr>
          <w:p w14:paraId="1D7A0C64" w14:textId="77777777" w:rsidR="007A0D23" w:rsidRDefault="00782AFD">
            <w:pPr>
              <w:pStyle w:val="TableParagraph"/>
              <w:spacing w:line="204" w:lineRule="exact"/>
              <w:ind w:left="110" w:right="90"/>
              <w:jc w:val="center"/>
              <w:rPr>
                <w:sz w:val="18"/>
              </w:rPr>
            </w:pPr>
            <w:r>
              <w:rPr>
                <w:spacing w:val="-5"/>
                <w:sz w:val="18"/>
              </w:rPr>
              <w:t>58</w:t>
            </w:r>
          </w:p>
        </w:tc>
        <w:tc>
          <w:tcPr>
            <w:tcW w:w="946" w:type="dxa"/>
            <w:tcBorders>
              <w:top w:val="nil"/>
              <w:bottom w:val="nil"/>
            </w:tcBorders>
            <w:shd w:val="clear" w:color="auto" w:fill="F9F6E5"/>
          </w:tcPr>
          <w:p w14:paraId="1D7A0C65" w14:textId="77777777" w:rsidR="007A0D23" w:rsidRDefault="00782AFD">
            <w:pPr>
              <w:pStyle w:val="TableParagraph"/>
              <w:spacing w:line="210" w:lineRule="exact"/>
              <w:ind w:left="20"/>
              <w:jc w:val="center"/>
              <w:rPr>
                <w:sz w:val="20"/>
              </w:rPr>
            </w:pPr>
            <w:r>
              <w:rPr>
                <w:sz w:val="20"/>
              </w:rPr>
              <w:t>4</w:t>
            </w:r>
          </w:p>
        </w:tc>
        <w:tc>
          <w:tcPr>
            <w:tcW w:w="946" w:type="dxa"/>
            <w:tcBorders>
              <w:top w:val="nil"/>
              <w:bottom w:val="nil"/>
            </w:tcBorders>
            <w:shd w:val="clear" w:color="auto" w:fill="F9F6E5"/>
          </w:tcPr>
          <w:p w14:paraId="1D7A0C66" w14:textId="77777777" w:rsidR="007A0D23" w:rsidRDefault="00782AFD">
            <w:pPr>
              <w:pStyle w:val="TableParagraph"/>
              <w:spacing w:line="210" w:lineRule="exact"/>
              <w:ind w:left="322"/>
              <w:rPr>
                <w:sz w:val="20"/>
              </w:rPr>
            </w:pPr>
            <w:r>
              <w:rPr>
                <w:spacing w:val="-5"/>
                <w:sz w:val="20"/>
              </w:rPr>
              <w:t>398</w:t>
            </w:r>
          </w:p>
        </w:tc>
        <w:tc>
          <w:tcPr>
            <w:tcW w:w="946" w:type="dxa"/>
            <w:tcBorders>
              <w:top w:val="nil"/>
              <w:bottom w:val="nil"/>
            </w:tcBorders>
            <w:shd w:val="clear" w:color="auto" w:fill="F9F6E5"/>
          </w:tcPr>
          <w:p w14:paraId="1D7A0C67" w14:textId="77777777" w:rsidR="007A0D23" w:rsidRDefault="00782AFD">
            <w:pPr>
              <w:pStyle w:val="TableParagraph"/>
              <w:spacing w:line="210" w:lineRule="exact"/>
              <w:ind w:left="104" w:right="96"/>
              <w:jc w:val="center"/>
              <w:rPr>
                <w:sz w:val="20"/>
              </w:rPr>
            </w:pPr>
            <w:r>
              <w:rPr>
                <w:spacing w:val="-5"/>
                <w:sz w:val="20"/>
              </w:rPr>
              <w:t>12</w:t>
            </w:r>
          </w:p>
        </w:tc>
        <w:tc>
          <w:tcPr>
            <w:tcW w:w="946" w:type="dxa"/>
            <w:tcBorders>
              <w:top w:val="nil"/>
              <w:bottom w:val="nil"/>
            </w:tcBorders>
            <w:shd w:val="clear" w:color="auto" w:fill="F9F6E5"/>
          </w:tcPr>
          <w:p w14:paraId="1D7A0C68" w14:textId="77777777" w:rsidR="007A0D23" w:rsidRDefault="00782AFD">
            <w:pPr>
              <w:pStyle w:val="TableParagraph"/>
              <w:spacing w:line="210" w:lineRule="exact"/>
              <w:ind w:right="307"/>
              <w:jc w:val="right"/>
              <w:rPr>
                <w:sz w:val="20"/>
              </w:rPr>
            </w:pPr>
            <w:r>
              <w:rPr>
                <w:spacing w:val="-5"/>
                <w:sz w:val="20"/>
              </w:rPr>
              <w:t>116</w:t>
            </w:r>
          </w:p>
        </w:tc>
      </w:tr>
      <w:tr w:rsidR="007A0D23" w14:paraId="1D7A0C73" w14:textId="77777777">
        <w:trPr>
          <w:trHeight w:val="230"/>
        </w:trPr>
        <w:tc>
          <w:tcPr>
            <w:tcW w:w="1162" w:type="dxa"/>
            <w:tcBorders>
              <w:top w:val="nil"/>
              <w:left w:val="single" w:sz="4" w:space="0" w:color="000000"/>
              <w:bottom w:val="nil"/>
              <w:right w:val="single" w:sz="4" w:space="0" w:color="000000"/>
            </w:tcBorders>
            <w:shd w:val="clear" w:color="auto" w:fill="F9F6E5"/>
          </w:tcPr>
          <w:p w14:paraId="1D7A0C6A" w14:textId="77777777" w:rsidR="007A0D23" w:rsidRDefault="00782AFD">
            <w:pPr>
              <w:pStyle w:val="TableParagraph"/>
              <w:spacing w:line="210" w:lineRule="exact"/>
              <w:ind w:left="115"/>
              <w:rPr>
                <w:b/>
                <w:sz w:val="20"/>
              </w:rPr>
            </w:pPr>
            <w:r>
              <w:rPr>
                <w:b/>
                <w:spacing w:val="-2"/>
                <w:sz w:val="20"/>
              </w:rPr>
              <w:t>Korean</w:t>
            </w:r>
          </w:p>
        </w:tc>
        <w:tc>
          <w:tcPr>
            <w:tcW w:w="946" w:type="dxa"/>
            <w:tcBorders>
              <w:top w:val="nil"/>
              <w:left w:val="single" w:sz="4" w:space="0" w:color="000000"/>
              <w:bottom w:val="nil"/>
            </w:tcBorders>
            <w:shd w:val="clear" w:color="auto" w:fill="F9F6E5"/>
          </w:tcPr>
          <w:p w14:paraId="1D7A0C6B" w14:textId="77777777" w:rsidR="007A0D23" w:rsidRDefault="00782AFD">
            <w:pPr>
              <w:pStyle w:val="TableParagraph"/>
              <w:spacing w:line="210" w:lineRule="exact"/>
              <w:ind w:left="18"/>
              <w:jc w:val="center"/>
              <w:rPr>
                <w:sz w:val="20"/>
              </w:rPr>
            </w:pPr>
            <w:r>
              <w:rPr>
                <w:sz w:val="20"/>
              </w:rPr>
              <w:t>8</w:t>
            </w:r>
          </w:p>
        </w:tc>
        <w:tc>
          <w:tcPr>
            <w:tcW w:w="946" w:type="dxa"/>
            <w:tcBorders>
              <w:top w:val="nil"/>
              <w:bottom w:val="nil"/>
            </w:tcBorders>
            <w:shd w:val="clear" w:color="auto" w:fill="F9F6E5"/>
          </w:tcPr>
          <w:p w14:paraId="1D7A0C6C" w14:textId="77777777" w:rsidR="007A0D23" w:rsidRDefault="00782AFD">
            <w:pPr>
              <w:pStyle w:val="TableParagraph"/>
              <w:spacing w:line="210" w:lineRule="exact"/>
              <w:ind w:left="107" w:right="96"/>
              <w:jc w:val="center"/>
              <w:rPr>
                <w:sz w:val="20"/>
              </w:rPr>
            </w:pPr>
            <w:r>
              <w:rPr>
                <w:spacing w:val="-5"/>
                <w:sz w:val="20"/>
              </w:rPr>
              <w:t>512</w:t>
            </w:r>
          </w:p>
        </w:tc>
        <w:tc>
          <w:tcPr>
            <w:tcW w:w="941" w:type="dxa"/>
            <w:tcBorders>
              <w:top w:val="nil"/>
              <w:bottom w:val="nil"/>
            </w:tcBorders>
            <w:shd w:val="clear" w:color="auto" w:fill="F9F6E5"/>
          </w:tcPr>
          <w:p w14:paraId="1D7A0C6D" w14:textId="77777777" w:rsidR="007A0D23" w:rsidRDefault="00782AFD">
            <w:pPr>
              <w:pStyle w:val="TableParagraph"/>
              <w:spacing w:line="210" w:lineRule="exact"/>
              <w:ind w:right="399"/>
              <w:jc w:val="right"/>
              <w:rPr>
                <w:sz w:val="20"/>
              </w:rPr>
            </w:pPr>
            <w:r>
              <w:rPr>
                <w:sz w:val="20"/>
              </w:rPr>
              <w:t>6</w:t>
            </w:r>
          </w:p>
        </w:tc>
        <w:tc>
          <w:tcPr>
            <w:tcW w:w="946" w:type="dxa"/>
            <w:tcBorders>
              <w:top w:val="nil"/>
              <w:bottom w:val="nil"/>
            </w:tcBorders>
            <w:shd w:val="clear" w:color="auto" w:fill="F9F6E5"/>
          </w:tcPr>
          <w:p w14:paraId="1D7A0C6E" w14:textId="77777777" w:rsidR="007A0D23" w:rsidRDefault="00782AFD">
            <w:pPr>
              <w:pStyle w:val="TableParagraph"/>
              <w:spacing w:line="204" w:lineRule="exact"/>
              <w:ind w:left="110" w:right="90"/>
              <w:jc w:val="center"/>
              <w:rPr>
                <w:sz w:val="18"/>
              </w:rPr>
            </w:pPr>
            <w:r>
              <w:rPr>
                <w:spacing w:val="-5"/>
                <w:sz w:val="18"/>
              </w:rPr>
              <w:t>165</w:t>
            </w:r>
          </w:p>
        </w:tc>
        <w:tc>
          <w:tcPr>
            <w:tcW w:w="946" w:type="dxa"/>
            <w:tcBorders>
              <w:top w:val="nil"/>
              <w:bottom w:val="nil"/>
            </w:tcBorders>
            <w:shd w:val="clear" w:color="auto" w:fill="F9F6E5"/>
          </w:tcPr>
          <w:p w14:paraId="1D7A0C6F" w14:textId="77777777" w:rsidR="007A0D23" w:rsidRDefault="00782AFD">
            <w:pPr>
              <w:pStyle w:val="TableParagraph"/>
              <w:spacing w:line="210" w:lineRule="exact"/>
              <w:ind w:left="20"/>
              <w:jc w:val="center"/>
              <w:rPr>
                <w:sz w:val="20"/>
              </w:rPr>
            </w:pPr>
            <w:r>
              <w:rPr>
                <w:sz w:val="20"/>
              </w:rPr>
              <w:t>4</w:t>
            </w:r>
          </w:p>
        </w:tc>
        <w:tc>
          <w:tcPr>
            <w:tcW w:w="946" w:type="dxa"/>
            <w:tcBorders>
              <w:top w:val="nil"/>
              <w:bottom w:val="nil"/>
            </w:tcBorders>
            <w:shd w:val="clear" w:color="auto" w:fill="F9F6E5"/>
          </w:tcPr>
          <w:p w14:paraId="1D7A0C70" w14:textId="77777777" w:rsidR="007A0D23" w:rsidRDefault="00782AFD">
            <w:pPr>
              <w:pStyle w:val="TableParagraph"/>
              <w:spacing w:line="210" w:lineRule="exact"/>
              <w:ind w:left="322"/>
              <w:rPr>
                <w:sz w:val="20"/>
              </w:rPr>
            </w:pPr>
            <w:r>
              <w:rPr>
                <w:spacing w:val="-5"/>
                <w:sz w:val="20"/>
              </w:rPr>
              <w:t>353</w:t>
            </w:r>
          </w:p>
        </w:tc>
        <w:tc>
          <w:tcPr>
            <w:tcW w:w="946" w:type="dxa"/>
            <w:tcBorders>
              <w:top w:val="nil"/>
              <w:bottom w:val="nil"/>
            </w:tcBorders>
            <w:shd w:val="clear" w:color="auto" w:fill="F9F6E5"/>
          </w:tcPr>
          <w:p w14:paraId="1D7A0C71" w14:textId="77777777" w:rsidR="007A0D23" w:rsidRDefault="00782AFD">
            <w:pPr>
              <w:pStyle w:val="TableParagraph"/>
              <w:spacing w:line="210" w:lineRule="exact"/>
              <w:ind w:left="8"/>
              <w:jc w:val="center"/>
              <w:rPr>
                <w:sz w:val="20"/>
              </w:rPr>
            </w:pPr>
            <w:r>
              <w:rPr>
                <w:sz w:val="20"/>
              </w:rPr>
              <w:t>9</w:t>
            </w:r>
          </w:p>
        </w:tc>
        <w:tc>
          <w:tcPr>
            <w:tcW w:w="946" w:type="dxa"/>
            <w:tcBorders>
              <w:top w:val="nil"/>
              <w:bottom w:val="nil"/>
            </w:tcBorders>
            <w:shd w:val="clear" w:color="auto" w:fill="F9F6E5"/>
          </w:tcPr>
          <w:p w14:paraId="1D7A0C72" w14:textId="77777777" w:rsidR="007A0D23" w:rsidRDefault="00782AFD">
            <w:pPr>
              <w:pStyle w:val="TableParagraph"/>
              <w:spacing w:line="210" w:lineRule="exact"/>
              <w:ind w:right="307"/>
              <w:jc w:val="right"/>
              <w:rPr>
                <w:sz w:val="20"/>
              </w:rPr>
            </w:pPr>
            <w:r>
              <w:rPr>
                <w:spacing w:val="-5"/>
                <w:sz w:val="20"/>
              </w:rPr>
              <w:t>193</w:t>
            </w:r>
          </w:p>
        </w:tc>
      </w:tr>
      <w:tr w:rsidR="007A0D23" w14:paraId="1D7A0C7D" w14:textId="77777777">
        <w:trPr>
          <w:trHeight w:val="230"/>
        </w:trPr>
        <w:tc>
          <w:tcPr>
            <w:tcW w:w="1162" w:type="dxa"/>
            <w:tcBorders>
              <w:top w:val="nil"/>
              <w:left w:val="single" w:sz="4" w:space="0" w:color="000000"/>
              <w:bottom w:val="nil"/>
              <w:right w:val="single" w:sz="4" w:space="0" w:color="000000"/>
            </w:tcBorders>
            <w:shd w:val="clear" w:color="auto" w:fill="F9F6E5"/>
          </w:tcPr>
          <w:p w14:paraId="1D7A0C74" w14:textId="77777777" w:rsidR="007A0D23" w:rsidRDefault="00782AFD">
            <w:pPr>
              <w:pStyle w:val="TableParagraph"/>
              <w:spacing w:line="210" w:lineRule="exact"/>
              <w:ind w:left="115"/>
              <w:rPr>
                <w:sz w:val="20"/>
              </w:rPr>
            </w:pPr>
            <w:r>
              <w:rPr>
                <w:spacing w:val="-2"/>
                <w:sz w:val="20"/>
              </w:rPr>
              <w:t>Portuguese</w:t>
            </w:r>
          </w:p>
        </w:tc>
        <w:tc>
          <w:tcPr>
            <w:tcW w:w="946" w:type="dxa"/>
            <w:tcBorders>
              <w:top w:val="nil"/>
              <w:left w:val="single" w:sz="4" w:space="0" w:color="000000"/>
              <w:bottom w:val="nil"/>
            </w:tcBorders>
            <w:shd w:val="clear" w:color="auto" w:fill="F9F6E5"/>
          </w:tcPr>
          <w:p w14:paraId="1D7A0C75" w14:textId="77777777" w:rsidR="007A0D23" w:rsidRDefault="00782AFD">
            <w:pPr>
              <w:pStyle w:val="TableParagraph"/>
              <w:spacing w:line="210" w:lineRule="exact"/>
              <w:ind w:left="138" w:right="121"/>
              <w:jc w:val="center"/>
              <w:rPr>
                <w:sz w:val="20"/>
              </w:rPr>
            </w:pPr>
            <w:r>
              <w:rPr>
                <w:spacing w:val="-5"/>
                <w:sz w:val="20"/>
              </w:rPr>
              <w:t>3*</w:t>
            </w:r>
          </w:p>
        </w:tc>
        <w:tc>
          <w:tcPr>
            <w:tcW w:w="946" w:type="dxa"/>
            <w:tcBorders>
              <w:top w:val="nil"/>
              <w:bottom w:val="nil"/>
            </w:tcBorders>
            <w:shd w:val="clear" w:color="auto" w:fill="F9F6E5"/>
          </w:tcPr>
          <w:p w14:paraId="1D7A0C76" w14:textId="77777777" w:rsidR="007A0D23" w:rsidRDefault="00782AFD">
            <w:pPr>
              <w:pStyle w:val="TableParagraph"/>
              <w:spacing w:line="210" w:lineRule="exact"/>
              <w:ind w:left="107" w:right="96"/>
              <w:jc w:val="center"/>
              <w:rPr>
                <w:sz w:val="20"/>
              </w:rPr>
            </w:pPr>
            <w:r>
              <w:rPr>
                <w:spacing w:val="-5"/>
                <w:sz w:val="20"/>
              </w:rPr>
              <w:t>10*</w:t>
            </w:r>
          </w:p>
        </w:tc>
        <w:tc>
          <w:tcPr>
            <w:tcW w:w="941" w:type="dxa"/>
            <w:tcBorders>
              <w:top w:val="nil"/>
              <w:bottom w:val="nil"/>
            </w:tcBorders>
            <w:shd w:val="clear" w:color="auto" w:fill="F9F6E5"/>
          </w:tcPr>
          <w:p w14:paraId="1D7A0C77" w14:textId="77777777" w:rsidR="007A0D23" w:rsidRDefault="00782AFD">
            <w:pPr>
              <w:pStyle w:val="TableParagraph"/>
              <w:spacing w:line="210" w:lineRule="exact"/>
              <w:ind w:right="399"/>
              <w:jc w:val="right"/>
              <w:rPr>
                <w:sz w:val="20"/>
              </w:rPr>
            </w:pPr>
            <w:r>
              <w:rPr>
                <w:sz w:val="20"/>
              </w:rPr>
              <w:t>0</w:t>
            </w:r>
          </w:p>
        </w:tc>
        <w:tc>
          <w:tcPr>
            <w:tcW w:w="946" w:type="dxa"/>
            <w:tcBorders>
              <w:top w:val="nil"/>
              <w:bottom w:val="nil"/>
            </w:tcBorders>
            <w:shd w:val="clear" w:color="auto" w:fill="F9F6E5"/>
          </w:tcPr>
          <w:p w14:paraId="1D7A0C78" w14:textId="77777777" w:rsidR="007A0D23" w:rsidRDefault="00782AFD">
            <w:pPr>
              <w:pStyle w:val="TableParagraph"/>
              <w:spacing w:line="204" w:lineRule="exact"/>
              <w:ind w:left="21"/>
              <w:jc w:val="center"/>
              <w:rPr>
                <w:sz w:val="18"/>
              </w:rPr>
            </w:pPr>
            <w:r>
              <w:rPr>
                <w:w w:val="101"/>
                <w:sz w:val="18"/>
              </w:rPr>
              <w:t>0</w:t>
            </w:r>
          </w:p>
        </w:tc>
        <w:tc>
          <w:tcPr>
            <w:tcW w:w="946" w:type="dxa"/>
            <w:tcBorders>
              <w:top w:val="nil"/>
              <w:bottom w:val="nil"/>
            </w:tcBorders>
            <w:shd w:val="clear" w:color="auto" w:fill="F9F6E5"/>
          </w:tcPr>
          <w:p w14:paraId="1D7A0C79" w14:textId="77777777" w:rsidR="007A0D23" w:rsidRDefault="00782AFD">
            <w:pPr>
              <w:pStyle w:val="TableParagraph"/>
              <w:spacing w:line="210" w:lineRule="exact"/>
              <w:ind w:left="20"/>
              <w:jc w:val="center"/>
              <w:rPr>
                <w:sz w:val="20"/>
              </w:rPr>
            </w:pPr>
            <w:r>
              <w:rPr>
                <w:sz w:val="20"/>
              </w:rPr>
              <w:t>4</w:t>
            </w:r>
          </w:p>
        </w:tc>
        <w:tc>
          <w:tcPr>
            <w:tcW w:w="946" w:type="dxa"/>
            <w:tcBorders>
              <w:top w:val="nil"/>
              <w:bottom w:val="nil"/>
            </w:tcBorders>
            <w:shd w:val="clear" w:color="auto" w:fill="F9F6E5"/>
          </w:tcPr>
          <w:p w14:paraId="1D7A0C7A" w14:textId="77777777" w:rsidR="007A0D23" w:rsidRDefault="00782AFD">
            <w:pPr>
              <w:pStyle w:val="TableParagraph"/>
              <w:spacing w:line="210" w:lineRule="exact"/>
              <w:ind w:left="372"/>
              <w:rPr>
                <w:sz w:val="20"/>
              </w:rPr>
            </w:pPr>
            <w:r>
              <w:rPr>
                <w:spacing w:val="-5"/>
                <w:sz w:val="20"/>
              </w:rPr>
              <w:t>20</w:t>
            </w:r>
          </w:p>
        </w:tc>
        <w:tc>
          <w:tcPr>
            <w:tcW w:w="946" w:type="dxa"/>
            <w:tcBorders>
              <w:top w:val="nil"/>
              <w:bottom w:val="nil"/>
            </w:tcBorders>
            <w:shd w:val="clear" w:color="auto" w:fill="F9F6E5"/>
          </w:tcPr>
          <w:p w14:paraId="1D7A0C7B" w14:textId="77777777" w:rsidR="007A0D23" w:rsidRDefault="00782AFD">
            <w:pPr>
              <w:pStyle w:val="TableParagraph"/>
              <w:spacing w:line="210" w:lineRule="exact"/>
              <w:ind w:left="104" w:right="96"/>
              <w:jc w:val="center"/>
              <w:rPr>
                <w:sz w:val="20"/>
              </w:rPr>
            </w:pPr>
            <w:r>
              <w:rPr>
                <w:spacing w:val="-2"/>
                <w:sz w:val="20"/>
              </w:rPr>
              <w:t>-</w:t>
            </w:r>
            <w:r>
              <w:rPr>
                <w:spacing w:val="-12"/>
                <w:sz w:val="20"/>
              </w:rPr>
              <w:t>-</w:t>
            </w:r>
          </w:p>
        </w:tc>
        <w:tc>
          <w:tcPr>
            <w:tcW w:w="946" w:type="dxa"/>
            <w:tcBorders>
              <w:top w:val="nil"/>
              <w:bottom w:val="nil"/>
            </w:tcBorders>
            <w:shd w:val="clear" w:color="auto" w:fill="F9F6E5"/>
          </w:tcPr>
          <w:p w14:paraId="1D7A0C7C" w14:textId="77777777" w:rsidR="007A0D23" w:rsidRDefault="00782AFD">
            <w:pPr>
              <w:pStyle w:val="TableParagraph"/>
              <w:spacing w:line="210" w:lineRule="exact"/>
              <w:ind w:left="103" w:right="96"/>
              <w:jc w:val="center"/>
              <w:rPr>
                <w:sz w:val="20"/>
              </w:rPr>
            </w:pPr>
            <w:r>
              <w:rPr>
                <w:spacing w:val="-2"/>
                <w:sz w:val="20"/>
              </w:rPr>
              <w:t>-</w:t>
            </w:r>
            <w:r>
              <w:rPr>
                <w:spacing w:val="-12"/>
                <w:sz w:val="20"/>
              </w:rPr>
              <w:t>-</w:t>
            </w:r>
          </w:p>
        </w:tc>
      </w:tr>
      <w:tr w:rsidR="007A0D23" w14:paraId="1D7A0C87" w14:textId="77777777">
        <w:trPr>
          <w:trHeight w:val="230"/>
        </w:trPr>
        <w:tc>
          <w:tcPr>
            <w:tcW w:w="1162" w:type="dxa"/>
            <w:tcBorders>
              <w:top w:val="nil"/>
              <w:left w:val="single" w:sz="4" w:space="0" w:color="000000"/>
              <w:bottom w:val="nil"/>
              <w:right w:val="single" w:sz="4" w:space="0" w:color="000000"/>
            </w:tcBorders>
            <w:shd w:val="clear" w:color="auto" w:fill="F9F6E5"/>
          </w:tcPr>
          <w:p w14:paraId="1D7A0C7E" w14:textId="77777777" w:rsidR="007A0D23" w:rsidRDefault="00782AFD">
            <w:pPr>
              <w:pStyle w:val="TableParagraph"/>
              <w:spacing w:line="210" w:lineRule="exact"/>
              <w:ind w:left="115"/>
              <w:rPr>
                <w:b/>
                <w:sz w:val="20"/>
              </w:rPr>
            </w:pPr>
            <w:r>
              <w:rPr>
                <w:b/>
                <w:spacing w:val="-2"/>
                <w:sz w:val="20"/>
              </w:rPr>
              <w:t>Russian</w:t>
            </w:r>
          </w:p>
        </w:tc>
        <w:tc>
          <w:tcPr>
            <w:tcW w:w="946" w:type="dxa"/>
            <w:tcBorders>
              <w:top w:val="nil"/>
              <w:left w:val="single" w:sz="4" w:space="0" w:color="000000"/>
              <w:bottom w:val="nil"/>
            </w:tcBorders>
            <w:shd w:val="clear" w:color="auto" w:fill="F9F6E5"/>
          </w:tcPr>
          <w:p w14:paraId="1D7A0C7F" w14:textId="77777777" w:rsidR="007A0D23" w:rsidRDefault="00782AFD">
            <w:pPr>
              <w:pStyle w:val="TableParagraph"/>
              <w:spacing w:line="210" w:lineRule="exact"/>
              <w:ind w:left="138" w:right="121"/>
              <w:jc w:val="center"/>
              <w:rPr>
                <w:sz w:val="20"/>
              </w:rPr>
            </w:pPr>
            <w:r>
              <w:rPr>
                <w:spacing w:val="-5"/>
                <w:sz w:val="20"/>
              </w:rPr>
              <w:t>3*</w:t>
            </w:r>
          </w:p>
        </w:tc>
        <w:tc>
          <w:tcPr>
            <w:tcW w:w="946" w:type="dxa"/>
            <w:tcBorders>
              <w:top w:val="nil"/>
              <w:bottom w:val="nil"/>
            </w:tcBorders>
            <w:shd w:val="clear" w:color="auto" w:fill="F9F6E5"/>
          </w:tcPr>
          <w:p w14:paraId="1D7A0C80" w14:textId="77777777" w:rsidR="007A0D23" w:rsidRDefault="00782AFD">
            <w:pPr>
              <w:pStyle w:val="TableParagraph"/>
              <w:spacing w:line="210" w:lineRule="exact"/>
              <w:ind w:left="107" w:right="96"/>
              <w:jc w:val="center"/>
              <w:rPr>
                <w:sz w:val="20"/>
              </w:rPr>
            </w:pPr>
            <w:r>
              <w:rPr>
                <w:spacing w:val="-5"/>
                <w:sz w:val="20"/>
              </w:rPr>
              <w:t>20*</w:t>
            </w:r>
          </w:p>
        </w:tc>
        <w:tc>
          <w:tcPr>
            <w:tcW w:w="941" w:type="dxa"/>
            <w:tcBorders>
              <w:top w:val="nil"/>
              <w:bottom w:val="nil"/>
            </w:tcBorders>
            <w:shd w:val="clear" w:color="auto" w:fill="F9F6E5"/>
          </w:tcPr>
          <w:p w14:paraId="1D7A0C81" w14:textId="77777777" w:rsidR="007A0D23" w:rsidRDefault="00782AFD">
            <w:pPr>
              <w:pStyle w:val="TableParagraph"/>
              <w:spacing w:line="210" w:lineRule="exact"/>
              <w:ind w:right="399"/>
              <w:jc w:val="right"/>
              <w:rPr>
                <w:sz w:val="20"/>
              </w:rPr>
            </w:pPr>
            <w:r>
              <w:rPr>
                <w:sz w:val="20"/>
              </w:rPr>
              <w:t>0</w:t>
            </w:r>
          </w:p>
        </w:tc>
        <w:tc>
          <w:tcPr>
            <w:tcW w:w="946" w:type="dxa"/>
            <w:tcBorders>
              <w:top w:val="nil"/>
              <w:bottom w:val="nil"/>
            </w:tcBorders>
            <w:shd w:val="clear" w:color="auto" w:fill="F9F6E5"/>
          </w:tcPr>
          <w:p w14:paraId="1D7A0C82" w14:textId="77777777" w:rsidR="007A0D23" w:rsidRDefault="00782AFD">
            <w:pPr>
              <w:pStyle w:val="TableParagraph"/>
              <w:spacing w:line="204" w:lineRule="exact"/>
              <w:ind w:left="21"/>
              <w:jc w:val="center"/>
              <w:rPr>
                <w:sz w:val="18"/>
              </w:rPr>
            </w:pPr>
            <w:r>
              <w:rPr>
                <w:w w:val="101"/>
                <w:sz w:val="18"/>
              </w:rPr>
              <w:t>0</w:t>
            </w:r>
          </w:p>
        </w:tc>
        <w:tc>
          <w:tcPr>
            <w:tcW w:w="946" w:type="dxa"/>
            <w:tcBorders>
              <w:top w:val="nil"/>
              <w:bottom w:val="nil"/>
            </w:tcBorders>
            <w:shd w:val="clear" w:color="auto" w:fill="F9F6E5"/>
          </w:tcPr>
          <w:p w14:paraId="1D7A0C83" w14:textId="77777777" w:rsidR="007A0D23" w:rsidRDefault="00782AFD">
            <w:pPr>
              <w:pStyle w:val="TableParagraph"/>
              <w:spacing w:line="210" w:lineRule="exact"/>
              <w:ind w:left="20"/>
              <w:jc w:val="center"/>
              <w:rPr>
                <w:sz w:val="20"/>
              </w:rPr>
            </w:pPr>
            <w:r>
              <w:rPr>
                <w:sz w:val="20"/>
              </w:rPr>
              <w:t>6</w:t>
            </w:r>
          </w:p>
        </w:tc>
        <w:tc>
          <w:tcPr>
            <w:tcW w:w="946" w:type="dxa"/>
            <w:tcBorders>
              <w:top w:val="nil"/>
              <w:bottom w:val="nil"/>
            </w:tcBorders>
            <w:shd w:val="clear" w:color="auto" w:fill="F9F6E5"/>
          </w:tcPr>
          <w:p w14:paraId="1D7A0C84" w14:textId="77777777" w:rsidR="007A0D23" w:rsidRDefault="00782AFD">
            <w:pPr>
              <w:pStyle w:val="TableParagraph"/>
              <w:spacing w:line="210" w:lineRule="exact"/>
              <w:ind w:left="322"/>
              <w:rPr>
                <w:sz w:val="20"/>
              </w:rPr>
            </w:pPr>
            <w:r>
              <w:rPr>
                <w:spacing w:val="-5"/>
                <w:sz w:val="20"/>
              </w:rPr>
              <w:t>156</w:t>
            </w:r>
          </w:p>
        </w:tc>
        <w:tc>
          <w:tcPr>
            <w:tcW w:w="946" w:type="dxa"/>
            <w:tcBorders>
              <w:top w:val="nil"/>
              <w:bottom w:val="nil"/>
            </w:tcBorders>
            <w:shd w:val="clear" w:color="auto" w:fill="F9F6E5"/>
          </w:tcPr>
          <w:p w14:paraId="1D7A0C85" w14:textId="77777777" w:rsidR="007A0D23" w:rsidRDefault="00782AFD">
            <w:pPr>
              <w:pStyle w:val="TableParagraph"/>
              <w:spacing w:line="210" w:lineRule="exact"/>
              <w:ind w:left="8"/>
              <w:jc w:val="center"/>
              <w:rPr>
                <w:sz w:val="20"/>
              </w:rPr>
            </w:pPr>
            <w:r>
              <w:rPr>
                <w:sz w:val="20"/>
              </w:rPr>
              <w:t>6</w:t>
            </w:r>
          </w:p>
        </w:tc>
        <w:tc>
          <w:tcPr>
            <w:tcW w:w="946" w:type="dxa"/>
            <w:tcBorders>
              <w:top w:val="nil"/>
              <w:bottom w:val="nil"/>
            </w:tcBorders>
            <w:shd w:val="clear" w:color="auto" w:fill="F9F6E5"/>
          </w:tcPr>
          <w:p w14:paraId="1D7A0C86" w14:textId="77777777" w:rsidR="007A0D23" w:rsidRDefault="00782AFD">
            <w:pPr>
              <w:pStyle w:val="TableParagraph"/>
              <w:spacing w:line="210" w:lineRule="exact"/>
              <w:ind w:left="103" w:right="96"/>
              <w:jc w:val="center"/>
              <w:rPr>
                <w:sz w:val="20"/>
              </w:rPr>
            </w:pPr>
            <w:r>
              <w:rPr>
                <w:spacing w:val="-5"/>
                <w:sz w:val="20"/>
              </w:rPr>
              <w:t>50</w:t>
            </w:r>
          </w:p>
        </w:tc>
      </w:tr>
      <w:tr w:rsidR="007A0D23" w14:paraId="1D7A0C91" w14:textId="77777777">
        <w:trPr>
          <w:trHeight w:val="230"/>
        </w:trPr>
        <w:tc>
          <w:tcPr>
            <w:tcW w:w="1162" w:type="dxa"/>
            <w:tcBorders>
              <w:top w:val="nil"/>
              <w:left w:val="single" w:sz="4" w:space="0" w:color="000000"/>
              <w:bottom w:val="nil"/>
              <w:right w:val="single" w:sz="4" w:space="0" w:color="000000"/>
            </w:tcBorders>
            <w:shd w:val="clear" w:color="auto" w:fill="F9F6E5"/>
          </w:tcPr>
          <w:p w14:paraId="1D7A0C88" w14:textId="77777777" w:rsidR="007A0D23" w:rsidRDefault="00782AFD">
            <w:pPr>
              <w:pStyle w:val="TableParagraph"/>
              <w:spacing w:line="210" w:lineRule="exact"/>
              <w:ind w:left="115"/>
              <w:rPr>
                <w:sz w:val="20"/>
              </w:rPr>
            </w:pPr>
            <w:r>
              <w:rPr>
                <w:spacing w:val="-2"/>
                <w:sz w:val="20"/>
              </w:rPr>
              <w:t>Spanish</w:t>
            </w:r>
          </w:p>
        </w:tc>
        <w:tc>
          <w:tcPr>
            <w:tcW w:w="946" w:type="dxa"/>
            <w:tcBorders>
              <w:top w:val="nil"/>
              <w:left w:val="single" w:sz="4" w:space="0" w:color="000000"/>
              <w:bottom w:val="nil"/>
            </w:tcBorders>
            <w:shd w:val="clear" w:color="auto" w:fill="F9F6E5"/>
          </w:tcPr>
          <w:p w14:paraId="1D7A0C89" w14:textId="77777777" w:rsidR="007A0D23" w:rsidRDefault="00782AFD">
            <w:pPr>
              <w:pStyle w:val="TableParagraph"/>
              <w:spacing w:line="210" w:lineRule="exact"/>
              <w:ind w:left="138" w:right="121"/>
              <w:jc w:val="center"/>
              <w:rPr>
                <w:sz w:val="20"/>
              </w:rPr>
            </w:pPr>
            <w:r>
              <w:rPr>
                <w:spacing w:val="-5"/>
                <w:sz w:val="20"/>
              </w:rPr>
              <w:t>12</w:t>
            </w:r>
          </w:p>
        </w:tc>
        <w:tc>
          <w:tcPr>
            <w:tcW w:w="946" w:type="dxa"/>
            <w:tcBorders>
              <w:top w:val="nil"/>
              <w:bottom w:val="nil"/>
            </w:tcBorders>
            <w:shd w:val="clear" w:color="auto" w:fill="F9F6E5"/>
          </w:tcPr>
          <w:p w14:paraId="1D7A0C8A" w14:textId="77777777" w:rsidR="007A0D23" w:rsidRDefault="00782AFD">
            <w:pPr>
              <w:pStyle w:val="TableParagraph"/>
              <w:spacing w:line="210" w:lineRule="exact"/>
              <w:ind w:left="107" w:right="96"/>
              <w:jc w:val="center"/>
              <w:rPr>
                <w:sz w:val="20"/>
              </w:rPr>
            </w:pPr>
            <w:r>
              <w:rPr>
                <w:spacing w:val="-4"/>
                <w:sz w:val="20"/>
              </w:rPr>
              <w:t>5129</w:t>
            </w:r>
          </w:p>
        </w:tc>
        <w:tc>
          <w:tcPr>
            <w:tcW w:w="941" w:type="dxa"/>
            <w:tcBorders>
              <w:top w:val="nil"/>
              <w:bottom w:val="nil"/>
            </w:tcBorders>
            <w:shd w:val="clear" w:color="auto" w:fill="F9F6E5"/>
          </w:tcPr>
          <w:p w14:paraId="1D7A0C8B" w14:textId="77777777" w:rsidR="007A0D23" w:rsidRDefault="00782AFD">
            <w:pPr>
              <w:pStyle w:val="TableParagraph"/>
              <w:spacing w:line="210" w:lineRule="exact"/>
              <w:ind w:right="350"/>
              <w:jc w:val="right"/>
              <w:rPr>
                <w:sz w:val="20"/>
              </w:rPr>
            </w:pPr>
            <w:r>
              <w:rPr>
                <w:spacing w:val="-5"/>
                <w:sz w:val="20"/>
              </w:rPr>
              <w:t>20</w:t>
            </w:r>
          </w:p>
        </w:tc>
        <w:tc>
          <w:tcPr>
            <w:tcW w:w="946" w:type="dxa"/>
            <w:tcBorders>
              <w:top w:val="nil"/>
              <w:bottom w:val="nil"/>
            </w:tcBorders>
            <w:shd w:val="clear" w:color="auto" w:fill="F9F6E5"/>
          </w:tcPr>
          <w:p w14:paraId="1D7A0C8C" w14:textId="77777777" w:rsidR="007A0D23" w:rsidRDefault="00782AFD">
            <w:pPr>
              <w:pStyle w:val="TableParagraph"/>
              <w:spacing w:line="204" w:lineRule="exact"/>
              <w:ind w:left="110" w:right="90"/>
              <w:jc w:val="center"/>
              <w:rPr>
                <w:sz w:val="18"/>
              </w:rPr>
            </w:pPr>
            <w:r>
              <w:rPr>
                <w:spacing w:val="-5"/>
                <w:sz w:val="18"/>
              </w:rPr>
              <w:t>547</w:t>
            </w:r>
          </w:p>
        </w:tc>
        <w:tc>
          <w:tcPr>
            <w:tcW w:w="946" w:type="dxa"/>
            <w:tcBorders>
              <w:top w:val="nil"/>
              <w:bottom w:val="nil"/>
            </w:tcBorders>
            <w:shd w:val="clear" w:color="auto" w:fill="F9F6E5"/>
          </w:tcPr>
          <w:p w14:paraId="1D7A0C8D" w14:textId="77777777" w:rsidR="007A0D23" w:rsidRDefault="00782AFD">
            <w:pPr>
              <w:pStyle w:val="TableParagraph"/>
              <w:spacing w:line="210" w:lineRule="exact"/>
              <w:ind w:left="20"/>
              <w:jc w:val="center"/>
              <w:rPr>
                <w:sz w:val="20"/>
              </w:rPr>
            </w:pPr>
            <w:r>
              <w:rPr>
                <w:sz w:val="20"/>
              </w:rPr>
              <w:t>4</w:t>
            </w:r>
          </w:p>
        </w:tc>
        <w:tc>
          <w:tcPr>
            <w:tcW w:w="946" w:type="dxa"/>
            <w:tcBorders>
              <w:top w:val="nil"/>
              <w:bottom w:val="nil"/>
            </w:tcBorders>
            <w:shd w:val="clear" w:color="auto" w:fill="F9F6E5"/>
          </w:tcPr>
          <w:p w14:paraId="1D7A0C8E" w14:textId="77777777" w:rsidR="007A0D23" w:rsidRDefault="00782AFD">
            <w:pPr>
              <w:pStyle w:val="TableParagraph"/>
              <w:spacing w:line="210" w:lineRule="exact"/>
              <w:ind w:left="322"/>
              <w:rPr>
                <w:sz w:val="20"/>
              </w:rPr>
            </w:pPr>
            <w:r>
              <w:rPr>
                <w:spacing w:val="-5"/>
                <w:sz w:val="20"/>
              </w:rPr>
              <w:t>706</w:t>
            </w:r>
          </w:p>
        </w:tc>
        <w:tc>
          <w:tcPr>
            <w:tcW w:w="946" w:type="dxa"/>
            <w:tcBorders>
              <w:top w:val="nil"/>
              <w:bottom w:val="nil"/>
            </w:tcBorders>
            <w:shd w:val="clear" w:color="auto" w:fill="F9F6E5"/>
          </w:tcPr>
          <w:p w14:paraId="1D7A0C8F" w14:textId="77777777" w:rsidR="007A0D23" w:rsidRDefault="00782AFD">
            <w:pPr>
              <w:pStyle w:val="TableParagraph"/>
              <w:spacing w:line="210" w:lineRule="exact"/>
              <w:ind w:left="104" w:right="96"/>
              <w:jc w:val="center"/>
              <w:rPr>
                <w:sz w:val="20"/>
              </w:rPr>
            </w:pPr>
            <w:r>
              <w:rPr>
                <w:spacing w:val="-5"/>
                <w:sz w:val="20"/>
              </w:rPr>
              <w:t>23</w:t>
            </w:r>
          </w:p>
        </w:tc>
        <w:tc>
          <w:tcPr>
            <w:tcW w:w="946" w:type="dxa"/>
            <w:tcBorders>
              <w:top w:val="nil"/>
              <w:bottom w:val="nil"/>
            </w:tcBorders>
            <w:shd w:val="clear" w:color="auto" w:fill="F9F6E5"/>
          </w:tcPr>
          <w:p w14:paraId="1D7A0C90" w14:textId="77777777" w:rsidR="007A0D23" w:rsidRDefault="00782AFD">
            <w:pPr>
              <w:pStyle w:val="TableParagraph"/>
              <w:spacing w:line="210" w:lineRule="exact"/>
              <w:ind w:right="307"/>
              <w:jc w:val="right"/>
              <w:rPr>
                <w:sz w:val="20"/>
              </w:rPr>
            </w:pPr>
            <w:r>
              <w:rPr>
                <w:spacing w:val="-5"/>
                <w:sz w:val="20"/>
              </w:rPr>
              <w:t>646</w:t>
            </w:r>
          </w:p>
        </w:tc>
      </w:tr>
      <w:tr w:rsidR="007A0D23" w14:paraId="1D7A0C9B" w14:textId="77777777">
        <w:trPr>
          <w:trHeight w:val="227"/>
        </w:trPr>
        <w:tc>
          <w:tcPr>
            <w:tcW w:w="1162" w:type="dxa"/>
            <w:tcBorders>
              <w:top w:val="nil"/>
              <w:left w:val="single" w:sz="4" w:space="0" w:color="000000"/>
              <w:right w:val="single" w:sz="4" w:space="0" w:color="000000"/>
            </w:tcBorders>
            <w:shd w:val="clear" w:color="auto" w:fill="F9F6E5"/>
          </w:tcPr>
          <w:p w14:paraId="1D7A0C92" w14:textId="77777777" w:rsidR="007A0D23" w:rsidRDefault="00782AFD">
            <w:pPr>
              <w:pStyle w:val="TableParagraph"/>
              <w:spacing w:line="207" w:lineRule="exact"/>
              <w:ind w:left="115"/>
              <w:rPr>
                <w:b/>
                <w:sz w:val="20"/>
              </w:rPr>
            </w:pPr>
            <w:r>
              <w:rPr>
                <w:b/>
                <w:spacing w:val="-2"/>
                <w:sz w:val="20"/>
              </w:rPr>
              <w:t>Swahili</w:t>
            </w:r>
          </w:p>
        </w:tc>
        <w:tc>
          <w:tcPr>
            <w:tcW w:w="946" w:type="dxa"/>
            <w:tcBorders>
              <w:top w:val="nil"/>
              <w:left w:val="single" w:sz="4" w:space="0" w:color="000000"/>
            </w:tcBorders>
            <w:shd w:val="clear" w:color="auto" w:fill="F9F6E5"/>
          </w:tcPr>
          <w:p w14:paraId="1D7A0C93" w14:textId="77777777" w:rsidR="007A0D23" w:rsidRDefault="00782AFD">
            <w:pPr>
              <w:pStyle w:val="TableParagraph"/>
              <w:spacing w:line="207" w:lineRule="exact"/>
              <w:ind w:left="138" w:right="121"/>
              <w:jc w:val="center"/>
              <w:rPr>
                <w:sz w:val="20"/>
              </w:rPr>
            </w:pPr>
            <w:r>
              <w:rPr>
                <w:spacing w:val="-5"/>
                <w:sz w:val="20"/>
              </w:rPr>
              <w:t>3*</w:t>
            </w:r>
          </w:p>
        </w:tc>
        <w:tc>
          <w:tcPr>
            <w:tcW w:w="946" w:type="dxa"/>
            <w:tcBorders>
              <w:top w:val="nil"/>
            </w:tcBorders>
            <w:shd w:val="clear" w:color="auto" w:fill="F9F6E5"/>
          </w:tcPr>
          <w:p w14:paraId="1D7A0C94" w14:textId="77777777" w:rsidR="007A0D23" w:rsidRDefault="00782AFD">
            <w:pPr>
              <w:pStyle w:val="TableParagraph"/>
              <w:spacing w:line="204" w:lineRule="exact"/>
              <w:ind w:left="107" w:right="96"/>
              <w:jc w:val="center"/>
              <w:rPr>
                <w:sz w:val="18"/>
              </w:rPr>
            </w:pPr>
            <w:r>
              <w:rPr>
                <w:spacing w:val="-5"/>
                <w:sz w:val="18"/>
              </w:rPr>
              <w:t>0*</w:t>
            </w:r>
          </w:p>
        </w:tc>
        <w:tc>
          <w:tcPr>
            <w:tcW w:w="941" w:type="dxa"/>
            <w:tcBorders>
              <w:top w:val="nil"/>
            </w:tcBorders>
            <w:shd w:val="clear" w:color="auto" w:fill="F9F6E5"/>
          </w:tcPr>
          <w:p w14:paraId="1D7A0C95" w14:textId="77777777" w:rsidR="007A0D23" w:rsidRDefault="00782AFD">
            <w:pPr>
              <w:pStyle w:val="TableParagraph"/>
              <w:spacing w:line="207" w:lineRule="exact"/>
              <w:ind w:right="399"/>
              <w:jc w:val="right"/>
              <w:rPr>
                <w:sz w:val="20"/>
              </w:rPr>
            </w:pPr>
            <w:r>
              <w:rPr>
                <w:sz w:val="20"/>
              </w:rPr>
              <w:t>0</w:t>
            </w:r>
          </w:p>
        </w:tc>
        <w:tc>
          <w:tcPr>
            <w:tcW w:w="946" w:type="dxa"/>
            <w:tcBorders>
              <w:top w:val="nil"/>
            </w:tcBorders>
            <w:shd w:val="clear" w:color="auto" w:fill="F9F6E5"/>
          </w:tcPr>
          <w:p w14:paraId="1D7A0C96" w14:textId="77777777" w:rsidR="007A0D23" w:rsidRDefault="00782AFD">
            <w:pPr>
              <w:pStyle w:val="TableParagraph"/>
              <w:spacing w:line="204" w:lineRule="exact"/>
              <w:ind w:left="21"/>
              <w:jc w:val="center"/>
              <w:rPr>
                <w:sz w:val="18"/>
              </w:rPr>
            </w:pPr>
            <w:r>
              <w:rPr>
                <w:w w:val="101"/>
                <w:sz w:val="18"/>
              </w:rPr>
              <w:t>0</w:t>
            </w:r>
          </w:p>
        </w:tc>
        <w:tc>
          <w:tcPr>
            <w:tcW w:w="946" w:type="dxa"/>
            <w:tcBorders>
              <w:top w:val="nil"/>
            </w:tcBorders>
            <w:shd w:val="clear" w:color="auto" w:fill="F9F6E5"/>
          </w:tcPr>
          <w:p w14:paraId="1D7A0C97" w14:textId="77777777" w:rsidR="007A0D23" w:rsidRDefault="00782AFD">
            <w:pPr>
              <w:pStyle w:val="TableParagraph"/>
              <w:spacing w:line="207" w:lineRule="exact"/>
              <w:ind w:left="20"/>
              <w:jc w:val="center"/>
              <w:rPr>
                <w:sz w:val="20"/>
              </w:rPr>
            </w:pPr>
            <w:r>
              <w:rPr>
                <w:sz w:val="20"/>
              </w:rPr>
              <w:t>2</w:t>
            </w:r>
          </w:p>
        </w:tc>
        <w:tc>
          <w:tcPr>
            <w:tcW w:w="946" w:type="dxa"/>
            <w:tcBorders>
              <w:top w:val="nil"/>
            </w:tcBorders>
            <w:shd w:val="clear" w:color="auto" w:fill="F9F6E5"/>
          </w:tcPr>
          <w:p w14:paraId="1D7A0C98" w14:textId="77777777" w:rsidR="007A0D23" w:rsidRDefault="00782AFD">
            <w:pPr>
              <w:pStyle w:val="TableParagraph"/>
              <w:spacing w:line="207" w:lineRule="exact"/>
              <w:ind w:left="372"/>
              <w:rPr>
                <w:sz w:val="20"/>
              </w:rPr>
            </w:pPr>
            <w:r>
              <w:rPr>
                <w:spacing w:val="-5"/>
                <w:sz w:val="20"/>
              </w:rPr>
              <w:t>10</w:t>
            </w:r>
          </w:p>
        </w:tc>
        <w:tc>
          <w:tcPr>
            <w:tcW w:w="946" w:type="dxa"/>
            <w:tcBorders>
              <w:top w:val="nil"/>
            </w:tcBorders>
            <w:shd w:val="clear" w:color="auto" w:fill="F9F6E5"/>
          </w:tcPr>
          <w:p w14:paraId="1D7A0C99" w14:textId="77777777" w:rsidR="007A0D23" w:rsidRDefault="00782AFD">
            <w:pPr>
              <w:pStyle w:val="TableParagraph"/>
              <w:spacing w:line="207" w:lineRule="exact"/>
              <w:ind w:left="104" w:right="96"/>
              <w:jc w:val="center"/>
              <w:rPr>
                <w:sz w:val="20"/>
              </w:rPr>
            </w:pPr>
            <w:r>
              <w:rPr>
                <w:spacing w:val="-2"/>
                <w:sz w:val="20"/>
              </w:rPr>
              <w:t>-</w:t>
            </w:r>
            <w:r>
              <w:rPr>
                <w:spacing w:val="-12"/>
                <w:sz w:val="20"/>
              </w:rPr>
              <w:t>-</w:t>
            </w:r>
          </w:p>
        </w:tc>
        <w:tc>
          <w:tcPr>
            <w:tcW w:w="946" w:type="dxa"/>
            <w:tcBorders>
              <w:top w:val="nil"/>
            </w:tcBorders>
            <w:shd w:val="clear" w:color="auto" w:fill="F9F6E5"/>
          </w:tcPr>
          <w:p w14:paraId="1D7A0C9A" w14:textId="77777777" w:rsidR="007A0D23" w:rsidRDefault="00782AFD">
            <w:pPr>
              <w:pStyle w:val="TableParagraph"/>
              <w:spacing w:line="207" w:lineRule="exact"/>
              <w:ind w:left="103" w:right="96"/>
              <w:jc w:val="center"/>
              <w:rPr>
                <w:sz w:val="20"/>
              </w:rPr>
            </w:pPr>
            <w:r>
              <w:rPr>
                <w:spacing w:val="-2"/>
                <w:sz w:val="20"/>
              </w:rPr>
              <w:t>-</w:t>
            </w:r>
            <w:r>
              <w:rPr>
                <w:spacing w:val="-12"/>
                <w:sz w:val="20"/>
              </w:rPr>
              <w:t>-</w:t>
            </w:r>
          </w:p>
        </w:tc>
      </w:tr>
      <w:tr w:rsidR="007A0D23" w14:paraId="1D7A0CA5" w14:textId="77777777">
        <w:trPr>
          <w:trHeight w:val="229"/>
        </w:trPr>
        <w:tc>
          <w:tcPr>
            <w:tcW w:w="1162" w:type="dxa"/>
            <w:tcBorders>
              <w:left w:val="single" w:sz="4" w:space="0" w:color="000000"/>
              <w:right w:val="single" w:sz="4" w:space="0" w:color="000000"/>
            </w:tcBorders>
            <w:shd w:val="clear" w:color="auto" w:fill="BFBFBF"/>
          </w:tcPr>
          <w:p w14:paraId="1D7A0C9C" w14:textId="77777777" w:rsidR="007A0D23" w:rsidRDefault="00782AFD">
            <w:pPr>
              <w:pStyle w:val="TableParagraph"/>
              <w:spacing w:line="210" w:lineRule="exact"/>
              <w:ind w:left="115"/>
              <w:rPr>
                <w:i/>
                <w:sz w:val="20"/>
              </w:rPr>
            </w:pPr>
            <w:r>
              <w:rPr>
                <w:i/>
                <w:spacing w:val="-2"/>
                <w:sz w:val="20"/>
              </w:rPr>
              <w:t>Total</w:t>
            </w:r>
          </w:p>
        </w:tc>
        <w:tc>
          <w:tcPr>
            <w:tcW w:w="946" w:type="dxa"/>
            <w:tcBorders>
              <w:left w:val="single" w:sz="4" w:space="0" w:color="000000"/>
            </w:tcBorders>
            <w:shd w:val="clear" w:color="auto" w:fill="BFBFBF"/>
          </w:tcPr>
          <w:p w14:paraId="1D7A0C9D" w14:textId="77777777" w:rsidR="007A0D23" w:rsidRDefault="00782AFD">
            <w:pPr>
              <w:pStyle w:val="TableParagraph"/>
              <w:spacing w:line="210" w:lineRule="exact"/>
              <w:ind w:left="138" w:right="121"/>
              <w:jc w:val="center"/>
              <w:rPr>
                <w:i/>
                <w:sz w:val="20"/>
              </w:rPr>
            </w:pPr>
            <w:r>
              <w:rPr>
                <w:i/>
                <w:spacing w:val="-5"/>
                <w:sz w:val="20"/>
              </w:rPr>
              <w:t>64</w:t>
            </w:r>
          </w:p>
        </w:tc>
        <w:tc>
          <w:tcPr>
            <w:tcW w:w="946" w:type="dxa"/>
            <w:shd w:val="clear" w:color="auto" w:fill="BFBFBF"/>
          </w:tcPr>
          <w:p w14:paraId="1D7A0C9E" w14:textId="77777777" w:rsidR="007A0D23" w:rsidRDefault="00782AFD">
            <w:pPr>
              <w:pStyle w:val="TableParagraph"/>
              <w:spacing w:line="210" w:lineRule="exact"/>
              <w:ind w:left="107" w:right="96"/>
              <w:jc w:val="center"/>
              <w:rPr>
                <w:i/>
                <w:sz w:val="20"/>
              </w:rPr>
            </w:pPr>
            <w:r>
              <w:rPr>
                <w:i/>
                <w:spacing w:val="-4"/>
                <w:sz w:val="20"/>
              </w:rPr>
              <w:t>8600</w:t>
            </w:r>
          </w:p>
        </w:tc>
        <w:tc>
          <w:tcPr>
            <w:tcW w:w="941" w:type="dxa"/>
            <w:shd w:val="clear" w:color="auto" w:fill="BFBFBF"/>
          </w:tcPr>
          <w:p w14:paraId="1D7A0C9F" w14:textId="77777777" w:rsidR="007A0D23" w:rsidRDefault="00782AFD">
            <w:pPr>
              <w:pStyle w:val="TableParagraph"/>
              <w:spacing w:line="210" w:lineRule="exact"/>
              <w:ind w:right="350"/>
              <w:jc w:val="right"/>
              <w:rPr>
                <w:i/>
                <w:sz w:val="20"/>
              </w:rPr>
            </w:pPr>
            <w:r>
              <w:rPr>
                <w:i/>
                <w:spacing w:val="-5"/>
                <w:sz w:val="20"/>
              </w:rPr>
              <w:t>71</w:t>
            </w:r>
          </w:p>
        </w:tc>
        <w:tc>
          <w:tcPr>
            <w:tcW w:w="946" w:type="dxa"/>
            <w:shd w:val="clear" w:color="auto" w:fill="BFBFBF"/>
          </w:tcPr>
          <w:p w14:paraId="1D7A0CA0" w14:textId="77777777" w:rsidR="007A0D23" w:rsidRDefault="00782AFD">
            <w:pPr>
              <w:pStyle w:val="TableParagraph"/>
              <w:spacing w:line="210" w:lineRule="exact"/>
              <w:ind w:left="110" w:right="90"/>
              <w:jc w:val="center"/>
              <w:rPr>
                <w:i/>
                <w:sz w:val="20"/>
              </w:rPr>
            </w:pPr>
            <w:r>
              <w:rPr>
                <w:i/>
                <w:spacing w:val="-4"/>
                <w:sz w:val="20"/>
              </w:rPr>
              <w:t>1214</w:t>
            </w:r>
          </w:p>
        </w:tc>
        <w:tc>
          <w:tcPr>
            <w:tcW w:w="946" w:type="dxa"/>
            <w:shd w:val="clear" w:color="auto" w:fill="BFBFBF"/>
          </w:tcPr>
          <w:p w14:paraId="1D7A0CA1" w14:textId="77777777" w:rsidR="007A0D23" w:rsidRDefault="00782AFD">
            <w:pPr>
              <w:pStyle w:val="TableParagraph"/>
              <w:spacing w:line="210" w:lineRule="exact"/>
              <w:ind w:left="110" w:right="91"/>
              <w:jc w:val="center"/>
              <w:rPr>
                <w:i/>
                <w:sz w:val="20"/>
              </w:rPr>
            </w:pPr>
            <w:r>
              <w:rPr>
                <w:i/>
                <w:spacing w:val="-5"/>
                <w:sz w:val="20"/>
              </w:rPr>
              <w:t>43</w:t>
            </w:r>
          </w:p>
        </w:tc>
        <w:tc>
          <w:tcPr>
            <w:tcW w:w="946" w:type="dxa"/>
            <w:shd w:val="clear" w:color="auto" w:fill="BFBFBF"/>
          </w:tcPr>
          <w:p w14:paraId="1D7A0CA2" w14:textId="77777777" w:rsidR="007A0D23" w:rsidRDefault="00782AFD">
            <w:pPr>
              <w:pStyle w:val="TableParagraph"/>
              <w:spacing w:line="210" w:lineRule="exact"/>
              <w:ind w:left="272"/>
              <w:rPr>
                <w:i/>
                <w:sz w:val="20"/>
              </w:rPr>
            </w:pPr>
            <w:r>
              <w:rPr>
                <w:i/>
                <w:spacing w:val="-4"/>
                <w:sz w:val="20"/>
              </w:rPr>
              <w:t>2999</w:t>
            </w:r>
          </w:p>
        </w:tc>
        <w:tc>
          <w:tcPr>
            <w:tcW w:w="946" w:type="dxa"/>
            <w:shd w:val="clear" w:color="auto" w:fill="BFBFBF"/>
          </w:tcPr>
          <w:p w14:paraId="1D7A0CA3" w14:textId="77777777" w:rsidR="007A0D23" w:rsidRDefault="00782AFD">
            <w:pPr>
              <w:pStyle w:val="TableParagraph"/>
              <w:spacing w:line="210" w:lineRule="exact"/>
              <w:ind w:left="104" w:right="96"/>
              <w:jc w:val="center"/>
              <w:rPr>
                <w:i/>
                <w:sz w:val="20"/>
              </w:rPr>
            </w:pPr>
            <w:r>
              <w:rPr>
                <w:i/>
                <w:spacing w:val="-5"/>
                <w:sz w:val="20"/>
              </w:rPr>
              <w:t>97</w:t>
            </w:r>
          </w:p>
        </w:tc>
        <w:tc>
          <w:tcPr>
            <w:tcW w:w="946" w:type="dxa"/>
            <w:shd w:val="clear" w:color="auto" w:fill="BFBFBF"/>
          </w:tcPr>
          <w:p w14:paraId="1D7A0CA4" w14:textId="77777777" w:rsidR="007A0D23" w:rsidRDefault="00782AFD">
            <w:pPr>
              <w:pStyle w:val="TableParagraph"/>
              <w:spacing w:line="210" w:lineRule="exact"/>
              <w:ind w:right="257"/>
              <w:jc w:val="right"/>
              <w:rPr>
                <w:i/>
                <w:sz w:val="20"/>
              </w:rPr>
            </w:pPr>
            <w:r>
              <w:rPr>
                <w:i/>
                <w:spacing w:val="-4"/>
                <w:sz w:val="20"/>
              </w:rPr>
              <w:t>1496</w:t>
            </w:r>
          </w:p>
        </w:tc>
      </w:tr>
      <w:tr w:rsidR="007A0D23" w14:paraId="1D7A0CAF" w14:textId="77777777">
        <w:trPr>
          <w:trHeight w:val="229"/>
        </w:trPr>
        <w:tc>
          <w:tcPr>
            <w:tcW w:w="1162" w:type="dxa"/>
            <w:tcBorders>
              <w:left w:val="single" w:sz="4" w:space="0" w:color="000000"/>
              <w:right w:val="single" w:sz="4" w:space="0" w:color="000000"/>
            </w:tcBorders>
            <w:shd w:val="clear" w:color="auto" w:fill="BFBFBF"/>
          </w:tcPr>
          <w:p w14:paraId="1D7A0CA6" w14:textId="77777777" w:rsidR="007A0D23" w:rsidRDefault="00782AFD">
            <w:pPr>
              <w:pStyle w:val="TableParagraph"/>
              <w:spacing w:line="210" w:lineRule="exact"/>
              <w:ind w:left="115"/>
              <w:rPr>
                <w:b/>
                <w:i/>
                <w:sz w:val="20"/>
              </w:rPr>
            </w:pPr>
            <w:r>
              <w:rPr>
                <w:b/>
                <w:i/>
                <w:sz w:val="20"/>
              </w:rPr>
              <w:t>Total</w:t>
            </w:r>
            <w:r>
              <w:rPr>
                <w:b/>
                <w:i/>
                <w:spacing w:val="-5"/>
                <w:sz w:val="20"/>
              </w:rPr>
              <w:t xml:space="preserve"> PL</w:t>
            </w:r>
          </w:p>
        </w:tc>
        <w:tc>
          <w:tcPr>
            <w:tcW w:w="946" w:type="dxa"/>
            <w:tcBorders>
              <w:left w:val="single" w:sz="4" w:space="0" w:color="000000"/>
            </w:tcBorders>
            <w:shd w:val="clear" w:color="auto" w:fill="BFBFBF"/>
          </w:tcPr>
          <w:p w14:paraId="1D7A0CA7" w14:textId="77777777" w:rsidR="007A0D23" w:rsidRDefault="00782AFD">
            <w:pPr>
              <w:pStyle w:val="TableParagraph"/>
              <w:spacing w:line="210" w:lineRule="exact"/>
              <w:ind w:left="138" w:right="121"/>
              <w:jc w:val="center"/>
              <w:rPr>
                <w:b/>
                <w:sz w:val="20"/>
              </w:rPr>
            </w:pPr>
            <w:r>
              <w:rPr>
                <w:b/>
                <w:spacing w:val="-5"/>
                <w:sz w:val="20"/>
              </w:rPr>
              <w:t>36</w:t>
            </w:r>
          </w:p>
        </w:tc>
        <w:tc>
          <w:tcPr>
            <w:tcW w:w="946" w:type="dxa"/>
            <w:shd w:val="clear" w:color="auto" w:fill="BFBFBF"/>
          </w:tcPr>
          <w:p w14:paraId="1D7A0CA8" w14:textId="77777777" w:rsidR="007A0D23" w:rsidRDefault="00782AFD">
            <w:pPr>
              <w:pStyle w:val="TableParagraph"/>
              <w:spacing w:line="210" w:lineRule="exact"/>
              <w:ind w:left="107" w:right="96"/>
              <w:jc w:val="center"/>
              <w:rPr>
                <w:b/>
                <w:sz w:val="20"/>
              </w:rPr>
            </w:pPr>
            <w:r>
              <w:rPr>
                <w:b/>
                <w:spacing w:val="-4"/>
                <w:sz w:val="20"/>
              </w:rPr>
              <w:t>1610</w:t>
            </w:r>
          </w:p>
        </w:tc>
        <w:tc>
          <w:tcPr>
            <w:tcW w:w="941" w:type="dxa"/>
            <w:shd w:val="clear" w:color="auto" w:fill="BFBFBF"/>
          </w:tcPr>
          <w:p w14:paraId="1D7A0CA9" w14:textId="77777777" w:rsidR="007A0D23" w:rsidRDefault="00782AFD">
            <w:pPr>
              <w:pStyle w:val="TableParagraph"/>
              <w:spacing w:line="210" w:lineRule="exact"/>
              <w:ind w:right="350"/>
              <w:jc w:val="right"/>
              <w:rPr>
                <w:b/>
                <w:sz w:val="20"/>
              </w:rPr>
            </w:pPr>
            <w:r>
              <w:rPr>
                <w:b/>
                <w:spacing w:val="-5"/>
                <w:sz w:val="20"/>
              </w:rPr>
              <w:t>24</w:t>
            </w:r>
          </w:p>
        </w:tc>
        <w:tc>
          <w:tcPr>
            <w:tcW w:w="946" w:type="dxa"/>
            <w:shd w:val="clear" w:color="auto" w:fill="BFBFBF"/>
          </w:tcPr>
          <w:p w14:paraId="1D7A0CAA" w14:textId="77777777" w:rsidR="007A0D23" w:rsidRDefault="00782AFD">
            <w:pPr>
              <w:pStyle w:val="TableParagraph"/>
              <w:spacing w:line="210" w:lineRule="exact"/>
              <w:ind w:left="110" w:right="90"/>
              <w:jc w:val="center"/>
              <w:rPr>
                <w:b/>
                <w:sz w:val="20"/>
              </w:rPr>
            </w:pPr>
            <w:r>
              <w:rPr>
                <w:b/>
                <w:spacing w:val="-5"/>
                <w:sz w:val="20"/>
              </w:rPr>
              <w:t>392</w:t>
            </w:r>
          </w:p>
        </w:tc>
        <w:tc>
          <w:tcPr>
            <w:tcW w:w="946" w:type="dxa"/>
            <w:shd w:val="clear" w:color="auto" w:fill="BFBFBF"/>
          </w:tcPr>
          <w:p w14:paraId="1D7A0CAB" w14:textId="77777777" w:rsidR="007A0D23" w:rsidRDefault="00782AFD">
            <w:pPr>
              <w:pStyle w:val="TableParagraph"/>
              <w:spacing w:line="210" w:lineRule="exact"/>
              <w:ind w:left="110" w:right="91"/>
              <w:jc w:val="center"/>
              <w:rPr>
                <w:b/>
                <w:i/>
                <w:sz w:val="20"/>
              </w:rPr>
            </w:pPr>
            <w:r>
              <w:rPr>
                <w:b/>
                <w:i/>
                <w:spacing w:val="-5"/>
                <w:sz w:val="20"/>
              </w:rPr>
              <w:t>31</w:t>
            </w:r>
          </w:p>
        </w:tc>
        <w:tc>
          <w:tcPr>
            <w:tcW w:w="946" w:type="dxa"/>
            <w:shd w:val="clear" w:color="auto" w:fill="BFBFBF"/>
          </w:tcPr>
          <w:p w14:paraId="1D7A0CAC" w14:textId="77777777" w:rsidR="007A0D23" w:rsidRDefault="00782AFD">
            <w:pPr>
              <w:pStyle w:val="TableParagraph"/>
              <w:spacing w:line="210" w:lineRule="exact"/>
              <w:ind w:left="272"/>
              <w:rPr>
                <w:b/>
                <w:i/>
                <w:sz w:val="20"/>
              </w:rPr>
            </w:pPr>
            <w:r>
              <w:rPr>
                <w:b/>
                <w:i/>
                <w:spacing w:val="-4"/>
                <w:sz w:val="20"/>
              </w:rPr>
              <w:t>1314</w:t>
            </w:r>
          </w:p>
        </w:tc>
        <w:tc>
          <w:tcPr>
            <w:tcW w:w="946" w:type="dxa"/>
            <w:shd w:val="clear" w:color="auto" w:fill="BFBFBF"/>
          </w:tcPr>
          <w:p w14:paraId="1D7A0CAD" w14:textId="77777777" w:rsidR="007A0D23" w:rsidRDefault="00782AFD">
            <w:pPr>
              <w:pStyle w:val="TableParagraph"/>
              <w:spacing w:line="210" w:lineRule="exact"/>
              <w:ind w:left="104" w:right="96"/>
              <w:jc w:val="center"/>
              <w:rPr>
                <w:b/>
                <w:i/>
                <w:sz w:val="20"/>
              </w:rPr>
            </w:pPr>
            <w:r>
              <w:rPr>
                <w:b/>
                <w:i/>
                <w:spacing w:val="-5"/>
                <w:sz w:val="20"/>
              </w:rPr>
              <w:t>42</w:t>
            </w:r>
          </w:p>
        </w:tc>
        <w:tc>
          <w:tcPr>
            <w:tcW w:w="946" w:type="dxa"/>
            <w:shd w:val="clear" w:color="auto" w:fill="BFBFBF"/>
          </w:tcPr>
          <w:p w14:paraId="1D7A0CAE" w14:textId="77777777" w:rsidR="007A0D23" w:rsidRDefault="00782AFD">
            <w:pPr>
              <w:pStyle w:val="TableParagraph"/>
              <w:spacing w:line="210" w:lineRule="exact"/>
              <w:ind w:right="307"/>
              <w:jc w:val="right"/>
              <w:rPr>
                <w:b/>
                <w:i/>
                <w:sz w:val="20"/>
              </w:rPr>
            </w:pPr>
            <w:r>
              <w:rPr>
                <w:b/>
                <w:i/>
                <w:spacing w:val="-5"/>
                <w:sz w:val="20"/>
              </w:rPr>
              <w:t>481</w:t>
            </w:r>
          </w:p>
        </w:tc>
      </w:tr>
      <w:tr w:rsidR="007A0D23" w14:paraId="1D7A0CB3" w14:textId="77777777">
        <w:trPr>
          <w:trHeight w:val="1151"/>
        </w:trPr>
        <w:tc>
          <w:tcPr>
            <w:tcW w:w="8725" w:type="dxa"/>
            <w:gridSpan w:val="9"/>
            <w:shd w:val="clear" w:color="auto" w:fill="F9F8E6"/>
          </w:tcPr>
          <w:p w14:paraId="1D7A0CB0" w14:textId="77777777" w:rsidR="007A0D23" w:rsidRDefault="00782AFD">
            <w:pPr>
              <w:pStyle w:val="TableParagraph"/>
              <w:ind w:left="110"/>
              <w:rPr>
                <w:sz w:val="20"/>
              </w:rPr>
            </w:pPr>
            <w:r>
              <w:rPr>
                <w:sz w:val="20"/>
              </w:rPr>
              <w:t>*Available</w:t>
            </w:r>
            <w:r>
              <w:rPr>
                <w:spacing w:val="-10"/>
                <w:sz w:val="20"/>
              </w:rPr>
              <w:t xml:space="preserve"> </w:t>
            </w:r>
            <w:r>
              <w:rPr>
                <w:sz w:val="20"/>
              </w:rPr>
              <w:t>only</w:t>
            </w:r>
            <w:r>
              <w:rPr>
                <w:spacing w:val="-7"/>
                <w:sz w:val="20"/>
              </w:rPr>
              <w:t xml:space="preserve"> </w:t>
            </w:r>
            <w:r>
              <w:rPr>
                <w:sz w:val="20"/>
              </w:rPr>
              <w:t>through</w:t>
            </w:r>
            <w:r>
              <w:rPr>
                <w:spacing w:val="-7"/>
                <w:sz w:val="20"/>
              </w:rPr>
              <w:t xml:space="preserve"> </w:t>
            </w:r>
            <w:r>
              <w:rPr>
                <w:sz w:val="20"/>
              </w:rPr>
              <w:t>PC's</w:t>
            </w:r>
            <w:r>
              <w:rPr>
                <w:spacing w:val="-7"/>
                <w:sz w:val="20"/>
              </w:rPr>
              <w:t xml:space="preserve"> </w:t>
            </w:r>
            <w:r>
              <w:rPr>
                <w:sz w:val="20"/>
              </w:rPr>
              <w:t>Critical</w:t>
            </w:r>
            <w:r>
              <w:rPr>
                <w:spacing w:val="-7"/>
                <w:sz w:val="20"/>
              </w:rPr>
              <w:t xml:space="preserve"> </w:t>
            </w:r>
            <w:r>
              <w:rPr>
                <w:sz w:val="20"/>
              </w:rPr>
              <w:t>Language</w:t>
            </w:r>
            <w:r>
              <w:rPr>
                <w:spacing w:val="-7"/>
                <w:sz w:val="20"/>
              </w:rPr>
              <w:t xml:space="preserve"> </w:t>
            </w:r>
            <w:r>
              <w:rPr>
                <w:sz w:val="20"/>
              </w:rPr>
              <w:t>Program</w:t>
            </w:r>
            <w:r>
              <w:rPr>
                <w:spacing w:val="-8"/>
                <w:sz w:val="20"/>
              </w:rPr>
              <w:t xml:space="preserve"> </w:t>
            </w:r>
            <w:r>
              <w:rPr>
                <w:spacing w:val="-2"/>
                <w:sz w:val="20"/>
              </w:rPr>
              <w:t>(CLP)</w:t>
            </w:r>
          </w:p>
          <w:p w14:paraId="1D7A0CB1" w14:textId="77777777" w:rsidR="007A0D23" w:rsidRDefault="00782AFD">
            <w:pPr>
              <w:pStyle w:val="TableParagraph"/>
              <w:ind w:left="110"/>
              <w:rPr>
                <w:sz w:val="20"/>
              </w:rPr>
            </w:pPr>
            <w:r>
              <w:rPr>
                <w:sz w:val="20"/>
              </w:rPr>
              <w:t>**</w:t>
            </w:r>
            <w:r>
              <w:rPr>
                <w:spacing w:val="-3"/>
                <w:sz w:val="20"/>
              </w:rPr>
              <w:t xml:space="preserve"> </w:t>
            </w:r>
            <w:r>
              <w:rPr>
                <w:sz w:val="20"/>
              </w:rPr>
              <w:t>All</w:t>
            </w:r>
            <w:r>
              <w:rPr>
                <w:spacing w:val="-3"/>
                <w:sz w:val="20"/>
              </w:rPr>
              <w:t xml:space="preserve"> </w:t>
            </w:r>
            <w:r>
              <w:rPr>
                <w:sz w:val="20"/>
              </w:rPr>
              <w:t>language</w:t>
            </w:r>
            <w:r>
              <w:rPr>
                <w:spacing w:val="-3"/>
                <w:sz w:val="20"/>
              </w:rPr>
              <w:t xml:space="preserve"> </w:t>
            </w:r>
            <w:r>
              <w:rPr>
                <w:sz w:val="20"/>
              </w:rPr>
              <w:t>courses</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1000</w:t>
            </w:r>
            <w:r>
              <w:rPr>
                <w:spacing w:val="-3"/>
                <w:sz w:val="20"/>
              </w:rPr>
              <w:t xml:space="preserve"> </w:t>
            </w:r>
            <w:r>
              <w:rPr>
                <w:sz w:val="20"/>
              </w:rPr>
              <w:t>level</w:t>
            </w:r>
            <w:r>
              <w:rPr>
                <w:spacing w:val="-3"/>
                <w:sz w:val="20"/>
              </w:rPr>
              <w:t xml:space="preserve"> </w:t>
            </w:r>
            <w:r>
              <w:rPr>
                <w:sz w:val="20"/>
              </w:rPr>
              <w:t>are</w:t>
            </w:r>
            <w:r>
              <w:rPr>
                <w:spacing w:val="-3"/>
                <w:sz w:val="20"/>
              </w:rPr>
              <w:t xml:space="preserve"> </w:t>
            </w:r>
            <w:r>
              <w:rPr>
                <w:sz w:val="20"/>
              </w:rPr>
              <w:t>considered</w:t>
            </w:r>
            <w:r>
              <w:rPr>
                <w:spacing w:val="-3"/>
                <w:sz w:val="20"/>
              </w:rPr>
              <w:t xml:space="preserve"> </w:t>
            </w:r>
            <w:r>
              <w:rPr>
                <w:sz w:val="20"/>
              </w:rPr>
              <w:t>intro</w:t>
            </w:r>
            <w:r>
              <w:rPr>
                <w:spacing w:val="-3"/>
                <w:sz w:val="20"/>
              </w:rPr>
              <w:t xml:space="preserve"> </w:t>
            </w:r>
            <w:r>
              <w:rPr>
                <w:sz w:val="20"/>
              </w:rPr>
              <w:t>courses,</w:t>
            </w:r>
            <w:r>
              <w:rPr>
                <w:spacing w:val="-3"/>
                <w:sz w:val="20"/>
              </w:rPr>
              <w:t xml:space="preserve"> </w:t>
            </w:r>
            <w:r>
              <w:rPr>
                <w:sz w:val="20"/>
              </w:rPr>
              <w:t>while</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2000</w:t>
            </w:r>
            <w:r>
              <w:rPr>
                <w:spacing w:val="-3"/>
                <w:sz w:val="20"/>
              </w:rPr>
              <w:t xml:space="preserve"> </w:t>
            </w:r>
            <w:r>
              <w:rPr>
                <w:sz w:val="20"/>
              </w:rPr>
              <w:t>level</w:t>
            </w:r>
            <w:r>
              <w:rPr>
                <w:spacing w:val="-3"/>
                <w:sz w:val="20"/>
              </w:rPr>
              <w:t xml:space="preserve"> </w:t>
            </w:r>
            <w:r>
              <w:rPr>
                <w:sz w:val="20"/>
              </w:rPr>
              <w:t>they</w:t>
            </w:r>
            <w:r>
              <w:rPr>
                <w:spacing w:val="-3"/>
                <w:sz w:val="20"/>
              </w:rPr>
              <w:t xml:space="preserve"> </w:t>
            </w:r>
            <w:r>
              <w:rPr>
                <w:sz w:val="20"/>
              </w:rPr>
              <w:t>are considered intermediate level. At GT, all are content based courses taught in the target language.</w:t>
            </w:r>
          </w:p>
          <w:p w14:paraId="1D7A0CB2" w14:textId="77777777" w:rsidR="007A0D23" w:rsidRDefault="00782AFD">
            <w:pPr>
              <w:pStyle w:val="TableParagraph"/>
              <w:spacing w:line="226" w:lineRule="exact"/>
              <w:ind w:left="110"/>
              <w:rPr>
                <w:sz w:val="20"/>
              </w:rPr>
            </w:pPr>
            <w:r>
              <w:rPr>
                <w:sz w:val="20"/>
              </w:rPr>
              <w:t>***</w:t>
            </w:r>
            <w:r>
              <w:rPr>
                <w:spacing w:val="-3"/>
                <w:sz w:val="20"/>
              </w:rPr>
              <w:t xml:space="preserve"> </w:t>
            </w:r>
            <w:r>
              <w:rPr>
                <w:sz w:val="20"/>
              </w:rPr>
              <w:t>All</w:t>
            </w:r>
            <w:r>
              <w:rPr>
                <w:spacing w:val="-3"/>
                <w:sz w:val="20"/>
              </w:rPr>
              <w:t xml:space="preserve"> </w:t>
            </w:r>
            <w:r>
              <w:rPr>
                <w:sz w:val="20"/>
              </w:rPr>
              <w:t>language</w:t>
            </w:r>
            <w:r>
              <w:rPr>
                <w:spacing w:val="-3"/>
                <w:sz w:val="20"/>
              </w:rPr>
              <w:t xml:space="preserve"> </w:t>
            </w:r>
            <w:r>
              <w:rPr>
                <w:sz w:val="20"/>
              </w:rPr>
              <w:t>courses</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3000-4000</w:t>
            </w:r>
            <w:r>
              <w:rPr>
                <w:spacing w:val="-3"/>
                <w:sz w:val="20"/>
              </w:rPr>
              <w:t xml:space="preserve"> </w:t>
            </w:r>
            <w:r>
              <w:rPr>
                <w:sz w:val="20"/>
              </w:rPr>
              <w:t>level</w:t>
            </w:r>
            <w:r>
              <w:rPr>
                <w:spacing w:val="-3"/>
                <w:sz w:val="20"/>
              </w:rPr>
              <w:t xml:space="preserve"> </w:t>
            </w:r>
            <w:r>
              <w:rPr>
                <w:sz w:val="20"/>
              </w:rPr>
              <w:t>are</w:t>
            </w:r>
            <w:r>
              <w:rPr>
                <w:spacing w:val="-3"/>
                <w:sz w:val="20"/>
              </w:rPr>
              <w:t xml:space="preserve"> </w:t>
            </w:r>
            <w:r>
              <w:rPr>
                <w:sz w:val="20"/>
              </w:rPr>
              <w:t>considered</w:t>
            </w:r>
            <w:r>
              <w:rPr>
                <w:spacing w:val="-3"/>
                <w:sz w:val="20"/>
              </w:rPr>
              <w:t xml:space="preserve"> </w:t>
            </w:r>
            <w:r>
              <w:rPr>
                <w:sz w:val="20"/>
              </w:rPr>
              <w:t>advanced</w:t>
            </w:r>
            <w:r>
              <w:rPr>
                <w:spacing w:val="-3"/>
                <w:sz w:val="20"/>
              </w:rPr>
              <w:t xml:space="preserve"> </w:t>
            </w:r>
            <w:r>
              <w:rPr>
                <w:sz w:val="20"/>
              </w:rPr>
              <w:t>courses.</w:t>
            </w:r>
            <w:r>
              <w:rPr>
                <w:spacing w:val="-3"/>
                <w:sz w:val="20"/>
              </w:rPr>
              <w:t xml:space="preserve"> </w:t>
            </w:r>
            <w:r>
              <w:rPr>
                <w:sz w:val="20"/>
              </w:rPr>
              <w:t>They</w:t>
            </w:r>
            <w:r>
              <w:rPr>
                <w:spacing w:val="-3"/>
                <w:sz w:val="20"/>
              </w:rPr>
              <w:t xml:space="preserve"> </w:t>
            </w:r>
            <w:r>
              <w:rPr>
                <w:sz w:val="20"/>
              </w:rPr>
              <w:t>are</w:t>
            </w:r>
            <w:r>
              <w:rPr>
                <w:spacing w:val="-3"/>
                <w:sz w:val="20"/>
              </w:rPr>
              <w:t xml:space="preserve"> </w:t>
            </w:r>
            <w:r>
              <w:rPr>
                <w:sz w:val="20"/>
              </w:rPr>
              <w:t>content</w:t>
            </w:r>
            <w:r>
              <w:rPr>
                <w:spacing w:val="-3"/>
                <w:sz w:val="20"/>
              </w:rPr>
              <w:t xml:space="preserve"> </w:t>
            </w:r>
            <w:r>
              <w:rPr>
                <w:sz w:val="20"/>
              </w:rPr>
              <w:t>based courses taught in the target language.</w:t>
            </w:r>
          </w:p>
        </w:tc>
      </w:tr>
    </w:tbl>
    <w:p w14:paraId="1D7A0CB4" w14:textId="77777777" w:rsidR="007A0D23" w:rsidRDefault="00782AFD">
      <w:pPr>
        <w:pStyle w:val="BodyText"/>
        <w:spacing w:before="167" w:line="417" w:lineRule="auto"/>
        <w:ind w:right="227"/>
      </w:pPr>
      <w:r>
        <w:t>enrollments are strong at AGSC consortium partners. At GT 32% of FL enrollments are in advanced</w:t>
      </w:r>
      <w:r>
        <w:rPr>
          <w:spacing w:val="-4"/>
        </w:rPr>
        <w:t xml:space="preserve"> </w:t>
      </w:r>
      <w:r>
        <w:t>level.</w:t>
      </w:r>
      <w:r>
        <w:rPr>
          <w:spacing w:val="-4"/>
        </w:rPr>
        <w:t xml:space="preserve"> </w:t>
      </w:r>
      <w:r>
        <w:t>Total</w:t>
      </w:r>
      <w:r>
        <w:rPr>
          <w:spacing w:val="-4"/>
        </w:rPr>
        <w:t xml:space="preserve"> </w:t>
      </w:r>
      <w:r>
        <w:t>enrollment</w:t>
      </w:r>
      <w:r>
        <w:rPr>
          <w:spacing w:val="-5"/>
        </w:rPr>
        <w:t xml:space="preserve"> </w:t>
      </w:r>
      <w:r>
        <w:t>in</w:t>
      </w:r>
      <w:r>
        <w:rPr>
          <w:spacing w:val="-4"/>
        </w:rPr>
        <w:t xml:space="preserve"> </w:t>
      </w:r>
      <w:r>
        <w:t>advanced</w:t>
      </w:r>
      <w:r>
        <w:rPr>
          <w:spacing w:val="-4"/>
        </w:rPr>
        <w:t xml:space="preserve"> </w:t>
      </w:r>
      <w:r>
        <w:t>PLs</w:t>
      </w:r>
      <w:r>
        <w:rPr>
          <w:spacing w:val="-4"/>
        </w:rPr>
        <w:t xml:space="preserve"> </w:t>
      </w:r>
      <w:r>
        <w:t>(Arabic,</w:t>
      </w:r>
      <w:r>
        <w:rPr>
          <w:spacing w:val="-4"/>
        </w:rPr>
        <w:t xml:space="preserve"> </w:t>
      </w:r>
      <w:r>
        <w:t>Chinese,</w:t>
      </w:r>
      <w:r>
        <w:rPr>
          <w:spacing w:val="-4"/>
        </w:rPr>
        <w:t xml:space="preserve"> </w:t>
      </w:r>
      <w:r>
        <w:t>Japanese,</w:t>
      </w:r>
      <w:r>
        <w:rPr>
          <w:spacing w:val="-4"/>
        </w:rPr>
        <w:t xml:space="preserve"> </w:t>
      </w:r>
      <w:r>
        <w:t>Korean,</w:t>
      </w:r>
      <w:r>
        <w:rPr>
          <w:spacing w:val="-4"/>
        </w:rPr>
        <w:t xml:space="preserve"> </w:t>
      </w:r>
      <w:r>
        <w:t>and Russian) increased from 1730 (AY15-16 to AY17-18) to 1934 (AY18-19 to AY20-21),</w:t>
      </w:r>
    </w:p>
    <w:p w14:paraId="1D7A0CB5" w14:textId="77777777" w:rsidR="007A0D23" w:rsidRDefault="007A0D23">
      <w:pPr>
        <w:spacing w:line="417" w:lineRule="auto"/>
        <w:sectPr w:rsidR="007A0D23">
          <w:pgSz w:w="12240" w:h="15840"/>
          <w:pgMar w:top="1540" w:right="1220" w:bottom="980" w:left="1320" w:header="0" w:footer="787" w:gutter="0"/>
          <w:cols w:space="720"/>
        </w:sectPr>
      </w:pPr>
    </w:p>
    <w:p w14:paraId="1D7A0CB6" w14:textId="77777777" w:rsidR="007A0D23" w:rsidRDefault="00782AFD">
      <w:pPr>
        <w:pStyle w:val="BodyText"/>
        <w:spacing w:before="60" w:line="417" w:lineRule="auto"/>
        <w:ind w:right="274"/>
      </w:pPr>
      <w:r>
        <w:t>representing a growth of 12% (includes language and cultural courses offered in English). At GSU,</w:t>
      </w:r>
      <w:r>
        <w:rPr>
          <w:spacing w:val="-3"/>
        </w:rPr>
        <w:t xml:space="preserve"> </w:t>
      </w:r>
      <w:r>
        <w:t>enrollment</w:t>
      </w:r>
      <w:r>
        <w:rPr>
          <w:spacing w:val="-4"/>
        </w:rPr>
        <w:t xml:space="preserve"> </w:t>
      </w:r>
      <w:r>
        <w:t>has</w:t>
      </w:r>
      <w:r>
        <w:rPr>
          <w:spacing w:val="-3"/>
        </w:rPr>
        <w:t xml:space="preserve"> </w:t>
      </w:r>
      <w:r>
        <w:t>grown</w:t>
      </w:r>
      <w:r>
        <w:rPr>
          <w:spacing w:val="-3"/>
        </w:rPr>
        <w:t xml:space="preserve"> </w:t>
      </w:r>
      <w:r>
        <w:t>63%</w:t>
      </w:r>
      <w:r>
        <w:rPr>
          <w:spacing w:val="-3"/>
        </w:rPr>
        <w:t xml:space="preserve"> </w:t>
      </w:r>
      <w:r>
        <w:t>in</w:t>
      </w:r>
      <w:r>
        <w:rPr>
          <w:spacing w:val="-3"/>
        </w:rPr>
        <w:t xml:space="preserve"> </w:t>
      </w:r>
      <w:r>
        <w:t>Chinese</w:t>
      </w:r>
      <w:r>
        <w:rPr>
          <w:spacing w:val="-4"/>
        </w:rPr>
        <w:t xml:space="preserve"> </w:t>
      </w:r>
      <w:r>
        <w:t>and</w:t>
      </w:r>
      <w:r>
        <w:rPr>
          <w:spacing w:val="-3"/>
        </w:rPr>
        <w:t xml:space="preserve"> </w:t>
      </w:r>
      <w:r>
        <w:t>53%</w:t>
      </w:r>
      <w:r>
        <w:rPr>
          <w:spacing w:val="-3"/>
        </w:rPr>
        <w:t xml:space="preserve"> </w:t>
      </w:r>
      <w:r>
        <w:t>in</w:t>
      </w:r>
      <w:r>
        <w:rPr>
          <w:spacing w:val="-3"/>
        </w:rPr>
        <w:t xml:space="preserve"> </w:t>
      </w:r>
      <w:r>
        <w:t>Arabic</w:t>
      </w:r>
      <w:r>
        <w:rPr>
          <w:spacing w:val="-4"/>
        </w:rPr>
        <w:t xml:space="preserve"> </w:t>
      </w:r>
      <w:r>
        <w:t>between</w:t>
      </w:r>
      <w:r>
        <w:rPr>
          <w:spacing w:val="-3"/>
        </w:rPr>
        <w:t xml:space="preserve"> </w:t>
      </w:r>
      <w:r>
        <w:t>AY</w:t>
      </w:r>
      <w:r>
        <w:rPr>
          <w:spacing w:val="-3"/>
        </w:rPr>
        <w:t xml:space="preserve"> </w:t>
      </w:r>
      <w:r>
        <w:t>18-19</w:t>
      </w:r>
      <w:r>
        <w:rPr>
          <w:spacing w:val="-3"/>
        </w:rPr>
        <w:t xml:space="preserve"> </w:t>
      </w:r>
      <w:r>
        <w:t>and</w:t>
      </w:r>
      <w:r>
        <w:rPr>
          <w:spacing w:val="-3"/>
        </w:rPr>
        <w:t xml:space="preserve"> </w:t>
      </w:r>
      <w:r>
        <w:t>AY</w:t>
      </w:r>
      <w:r>
        <w:rPr>
          <w:spacing w:val="-3"/>
        </w:rPr>
        <w:t xml:space="preserve"> </w:t>
      </w:r>
      <w:r>
        <w:t>20-</w:t>
      </w:r>
    </w:p>
    <w:p w14:paraId="1D7A0CB7" w14:textId="77777777" w:rsidR="007A0D23" w:rsidRDefault="00782AFD">
      <w:pPr>
        <w:pStyle w:val="BodyText"/>
        <w:spacing w:line="417" w:lineRule="auto"/>
        <w:ind w:right="347"/>
      </w:pPr>
      <w:r>
        <w:t>21. Although the Covid pandemic has affected enrollment in some upper division PLs, as it has limited</w:t>
      </w:r>
      <w:r>
        <w:rPr>
          <w:spacing w:val="-4"/>
        </w:rPr>
        <w:t xml:space="preserve"> </w:t>
      </w:r>
      <w:r>
        <w:t>study</w:t>
      </w:r>
      <w:r>
        <w:rPr>
          <w:spacing w:val="-4"/>
        </w:rPr>
        <w:t xml:space="preserve"> </w:t>
      </w:r>
      <w:r>
        <w:t>abroad</w:t>
      </w:r>
      <w:r>
        <w:rPr>
          <w:spacing w:val="-4"/>
        </w:rPr>
        <w:t xml:space="preserve"> </w:t>
      </w:r>
      <w:r>
        <w:t>opportunities,</w:t>
      </w:r>
      <w:r>
        <w:rPr>
          <w:spacing w:val="-4"/>
        </w:rPr>
        <w:t xml:space="preserve"> </w:t>
      </w:r>
      <w:r>
        <w:t>the</w:t>
      </w:r>
      <w:r>
        <w:rPr>
          <w:spacing w:val="-5"/>
        </w:rPr>
        <w:t xml:space="preserve"> </w:t>
      </w:r>
      <w:r>
        <w:t>Korean</w:t>
      </w:r>
      <w:r>
        <w:rPr>
          <w:spacing w:val="-4"/>
        </w:rPr>
        <w:t xml:space="preserve"> </w:t>
      </w:r>
      <w:r>
        <w:t>program</w:t>
      </w:r>
      <w:r>
        <w:rPr>
          <w:spacing w:val="-4"/>
        </w:rPr>
        <w:t xml:space="preserve"> </w:t>
      </w:r>
      <w:r>
        <w:t>has</w:t>
      </w:r>
      <w:r>
        <w:rPr>
          <w:spacing w:val="-4"/>
        </w:rPr>
        <w:t xml:space="preserve"> </w:t>
      </w:r>
      <w:r>
        <w:t>grown</w:t>
      </w:r>
      <w:r>
        <w:rPr>
          <w:spacing w:val="-4"/>
        </w:rPr>
        <w:t xml:space="preserve"> </w:t>
      </w:r>
      <w:r>
        <w:t>its</w:t>
      </w:r>
      <w:r>
        <w:rPr>
          <w:spacing w:val="-4"/>
        </w:rPr>
        <w:t xml:space="preserve"> </w:t>
      </w:r>
      <w:r>
        <w:t>upper</w:t>
      </w:r>
      <w:r>
        <w:rPr>
          <w:spacing w:val="-4"/>
        </w:rPr>
        <w:t xml:space="preserve"> </w:t>
      </w:r>
      <w:r>
        <w:t>division</w:t>
      </w:r>
      <w:r>
        <w:rPr>
          <w:spacing w:val="-4"/>
        </w:rPr>
        <w:t xml:space="preserve"> </w:t>
      </w:r>
      <w:r>
        <w:t>enrollment 25% at GT from AY 18-19 to AY 20-21, and 489% at GSU, thanks to AGS</w:t>
      </w:r>
      <w:r>
        <w:t>C support for expanded upper-level offerings. At lower levels, GT’s Hindi program has grown to 26 students in 3 years. For over a decade GT has offered LCTL online synchronous language instruction at introductory levels in Chinese, Japanese, and Russian fo</w:t>
      </w:r>
      <w:r>
        <w:t>r students in the USG system. Upper- division FL enrollments are expected to increase via the ARCHE cross-enrollment platform, additional/new immersive faculty-led LBAT study abroad programs; participation in the International Plan; expanded online options</w:t>
      </w:r>
      <w:r>
        <w:t>; the creation/enhancement of advanced STEM and sustainability-focused language courses that use problem-based learning to connect career- readiness and real-world issues; new minors, certificate, and credential programs.</w:t>
      </w:r>
    </w:p>
    <w:p w14:paraId="1D7A0CB8" w14:textId="77777777" w:rsidR="007A0D23" w:rsidRDefault="00782AFD">
      <w:pPr>
        <w:pStyle w:val="BodyText"/>
        <w:spacing w:line="417" w:lineRule="auto"/>
        <w:ind w:right="240" w:firstLine="720"/>
      </w:pPr>
      <w:r>
        <w:t>In 2022-26, AGSC will expand conte</w:t>
      </w:r>
      <w:r>
        <w:t>nt-based advanced language learning focused on sustainable development, STEM, and career education. That includes supporting new or enhanced language initiatives relevant to cross-regional study of Africa (Arabic, French, and Portuguese), Asia (Chinese, Hi</w:t>
      </w:r>
      <w:r>
        <w:t>ndi, Korean, Japanese), Europe (French, German, Russian and Spanish),</w:t>
      </w:r>
      <w:r>
        <w:rPr>
          <w:spacing w:val="-3"/>
        </w:rPr>
        <w:t xml:space="preserve"> </w:t>
      </w:r>
      <w:r>
        <w:t>Latin</w:t>
      </w:r>
      <w:r>
        <w:rPr>
          <w:spacing w:val="-3"/>
        </w:rPr>
        <w:t xml:space="preserve"> </w:t>
      </w:r>
      <w:r>
        <w:t>America</w:t>
      </w:r>
      <w:r>
        <w:rPr>
          <w:spacing w:val="-4"/>
        </w:rPr>
        <w:t xml:space="preserve"> </w:t>
      </w:r>
      <w:r>
        <w:t>(French,</w:t>
      </w:r>
      <w:r>
        <w:rPr>
          <w:spacing w:val="-3"/>
        </w:rPr>
        <w:t xml:space="preserve"> </w:t>
      </w:r>
      <w:r>
        <w:t>Spanish,</w:t>
      </w:r>
      <w:r>
        <w:rPr>
          <w:spacing w:val="-3"/>
        </w:rPr>
        <w:t xml:space="preserve"> </w:t>
      </w:r>
      <w:r>
        <w:t>and</w:t>
      </w:r>
      <w:r>
        <w:rPr>
          <w:spacing w:val="-3"/>
        </w:rPr>
        <w:t xml:space="preserve"> </w:t>
      </w:r>
      <w:r>
        <w:t>Portuguese),</w:t>
      </w:r>
      <w:r>
        <w:rPr>
          <w:spacing w:val="-3"/>
        </w:rPr>
        <w:t xml:space="preserve"> </w:t>
      </w:r>
      <w:r>
        <w:t>and</w:t>
      </w:r>
      <w:r>
        <w:rPr>
          <w:spacing w:val="-3"/>
        </w:rPr>
        <w:t xml:space="preserve"> </w:t>
      </w:r>
      <w:r>
        <w:t>the</w:t>
      </w:r>
      <w:r>
        <w:rPr>
          <w:spacing w:val="-4"/>
        </w:rPr>
        <w:t xml:space="preserve"> </w:t>
      </w:r>
      <w:r>
        <w:t>Middle</w:t>
      </w:r>
      <w:r>
        <w:rPr>
          <w:spacing w:val="-4"/>
        </w:rPr>
        <w:t xml:space="preserve"> </w:t>
      </w:r>
      <w:r>
        <w:t>East</w:t>
      </w:r>
      <w:r>
        <w:rPr>
          <w:spacing w:val="-3"/>
        </w:rPr>
        <w:t xml:space="preserve"> </w:t>
      </w:r>
      <w:r>
        <w:t>(Arabic)</w:t>
      </w:r>
      <w:r>
        <w:rPr>
          <w:spacing w:val="-3"/>
        </w:rPr>
        <w:t xml:space="preserve"> </w:t>
      </w:r>
      <w:r>
        <w:t>to</w:t>
      </w:r>
      <w:r>
        <w:rPr>
          <w:spacing w:val="-3"/>
        </w:rPr>
        <w:t xml:space="preserve"> </w:t>
      </w:r>
      <w:r>
        <w:t>the benefit of community college, postsecondary students, and the K12 community.</w:t>
      </w:r>
    </w:p>
    <w:p w14:paraId="1D7A0CB9" w14:textId="77777777" w:rsidR="007A0D23" w:rsidRDefault="00782AFD">
      <w:pPr>
        <w:pStyle w:val="ListParagraph"/>
        <w:numPr>
          <w:ilvl w:val="1"/>
          <w:numId w:val="13"/>
        </w:numPr>
        <w:tabs>
          <w:tab w:val="left" w:pos="581"/>
        </w:tabs>
        <w:spacing w:line="417" w:lineRule="auto"/>
        <w:ind w:right="248" w:firstLine="0"/>
        <w:rPr>
          <w:sz w:val="24"/>
        </w:rPr>
      </w:pPr>
      <w:r>
        <w:rPr>
          <w:b/>
          <w:color w:val="2F5496"/>
          <w:sz w:val="24"/>
        </w:rPr>
        <w:t>Levels and Content of La</w:t>
      </w:r>
      <w:r>
        <w:rPr>
          <w:b/>
          <w:color w:val="2F5496"/>
          <w:sz w:val="24"/>
        </w:rPr>
        <w:t xml:space="preserve">nguage Training. </w:t>
      </w:r>
      <w:r>
        <w:rPr>
          <w:sz w:val="24"/>
        </w:rPr>
        <w:t>AGSC offers full 4-year Content-Based Instruction (CBI) plus faculty-led overseas immersion in Chinese, French, German, Japanese, Korean, Russian and Spanish, 3-year program in Arabic, and additional advanced LCTL options in Hindi and Port</w:t>
      </w:r>
      <w:r>
        <w:rPr>
          <w:sz w:val="24"/>
        </w:rPr>
        <w:t>uguese through ARCHE cross-registration with Emory. Specific areas of GTML regional expertise include Latin American media; Francophone cultures; Sino-American relations; Japanese for VR, and Russian heritage studies. AGSC will support the creation of teac</w:t>
      </w:r>
      <w:r>
        <w:rPr>
          <w:sz w:val="24"/>
        </w:rPr>
        <w:t>hing</w:t>
      </w:r>
      <w:r>
        <w:rPr>
          <w:spacing w:val="-3"/>
          <w:sz w:val="24"/>
        </w:rPr>
        <w:t xml:space="preserve"> </w:t>
      </w:r>
      <w:r>
        <w:rPr>
          <w:sz w:val="24"/>
        </w:rPr>
        <w:t>tools</w:t>
      </w:r>
      <w:r>
        <w:rPr>
          <w:spacing w:val="-3"/>
          <w:sz w:val="24"/>
        </w:rPr>
        <w:t xml:space="preserve"> </w:t>
      </w:r>
      <w:r>
        <w:rPr>
          <w:sz w:val="24"/>
        </w:rPr>
        <w:t>to</w:t>
      </w:r>
      <w:r>
        <w:rPr>
          <w:spacing w:val="-3"/>
          <w:sz w:val="24"/>
        </w:rPr>
        <w:t xml:space="preserve"> </w:t>
      </w:r>
      <w:r>
        <w:rPr>
          <w:sz w:val="24"/>
        </w:rPr>
        <w:t>enhance</w:t>
      </w:r>
      <w:r>
        <w:rPr>
          <w:spacing w:val="-4"/>
          <w:sz w:val="24"/>
        </w:rPr>
        <w:t xml:space="preserve"> </w:t>
      </w:r>
      <w:r>
        <w:rPr>
          <w:sz w:val="24"/>
        </w:rPr>
        <w:t>courses</w:t>
      </w:r>
      <w:r>
        <w:rPr>
          <w:spacing w:val="-3"/>
          <w:sz w:val="24"/>
        </w:rPr>
        <w:t xml:space="preserve"> </w:t>
      </w:r>
      <w:r>
        <w:rPr>
          <w:sz w:val="24"/>
        </w:rPr>
        <w:t>in</w:t>
      </w:r>
      <w:r>
        <w:rPr>
          <w:spacing w:val="-3"/>
          <w:sz w:val="24"/>
        </w:rPr>
        <w:t xml:space="preserve"> </w:t>
      </w:r>
      <w:r>
        <w:rPr>
          <w:sz w:val="24"/>
        </w:rPr>
        <w:t>Arabic,</w:t>
      </w:r>
      <w:r>
        <w:rPr>
          <w:spacing w:val="-3"/>
          <w:sz w:val="24"/>
        </w:rPr>
        <w:t xml:space="preserve"> </w:t>
      </w:r>
      <w:r>
        <w:rPr>
          <w:sz w:val="24"/>
        </w:rPr>
        <w:t>Japanese,</w:t>
      </w:r>
      <w:r>
        <w:rPr>
          <w:spacing w:val="-3"/>
          <w:sz w:val="24"/>
        </w:rPr>
        <w:t xml:space="preserve"> </w:t>
      </w:r>
      <w:r>
        <w:rPr>
          <w:sz w:val="24"/>
        </w:rPr>
        <w:t>Chinese,</w:t>
      </w:r>
      <w:r>
        <w:rPr>
          <w:spacing w:val="-3"/>
          <w:sz w:val="24"/>
        </w:rPr>
        <w:t xml:space="preserve"> </w:t>
      </w:r>
      <w:r>
        <w:rPr>
          <w:sz w:val="24"/>
        </w:rPr>
        <w:t>and</w:t>
      </w:r>
      <w:r>
        <w:rPr>
          <w:spacing w:val="-3"/>
          <w:sz w:val="24"/>
        </w:rPr>
        <w:t xml:space="preserve"> </w:t>
      </w:r>
      <w:r>
        <w:rPr>
          <w:sz w:val="24"/>
        </w:rPr>
        <w:t>Korean,</w:t>
      </w:r>
      <w:r>
        <w:rPr>
          <w:spacing w:val="-3"/>
          <w:sz w:val="24"/>
        </w:rPr>
        <w:t xml:space="preserve"> </w:t>
      </w:r>
      <w:r>
        <w:rPr>
          <w:sz w:val="24"/>
        </w:rPr>
        <w:t>the</w:t>
      </w:r>
      <w:r>
        <w:rPr>
          <w:spacing w:val="-4"/>
          <w:sz w:val="24"/>
        </w:rPr>
        <w:t xml:space="preserve"> </w:t>
      </w:r>
      <w:r>
        <w:rPr>
          <w:sz w:val="24"/>
        </w:rPr>
        <w:t>expansion</w:t>
      </w:r>
      <w:r>
        <w:rPr>
          <w:spacing w:val="-3"/>
          <w:sz w:val="24"/>
        </w:rPr>
        <w:t xml:space="preserve"> </w:t>
      </w:r>
      <w:r>
        <w:rPr>
          <w:sz w:val="24"/>
        </w:rPr>
        <w:t>of</w:t>
      </w:r>
      <w:r>
        <w:rPr>
          <w:spacing w:val="-3"/>
          <w:sz w:val="24"/>
        </w:rPr>
        <w:t xml:space="preserve"> </w:t>
      </w:r>
      <w:r>
        <w:rPr>
          <w:sz w:val="24"/>
        </w:rPr>
        <w:t>the Luso-Brazilian Working Group and the enhancement of CBI curriculum in global media and</w:t>
      </w:r>
    </w:p>
    <w:p w14:paraId="1D7A0CBA"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CBB" w14:textId="77777777" w:rsidR="007A0D23" w:rsidRDefault="00782AFD">
      <w:pPr>
        <w:pStyle w:val="BodyText"/>
        <w:spacing w:before="60" w:line="417" w:lineRule="auto"/>
        <w:ind w:right="227"/>
      </w:pPr>
      <w:r>
        <w:t>cultures,</w:t>
      </w:r>
      <w:r>
        <w:rPr>
          <w:spacing w:val="-4"/>
        </w:rPr>
        <w:t xml:space="preserve"> </w:t>
      </w:r>
      <w:r>
        <w:t>as</w:t>
      </w:r>
      <w:r>
        <w:rPr>
          <w:spacing w:val="-4"/>
        </w:rPr>
        <w:t xml:space="preserve"> </w:t>
      </w:r>
      <w:r>
        <w:t>well</w:t>
      </w:r>
      <w:r>
        <w:rPr>
          <w:spacing w:val="-4"/>
        </w:rPr>
        <w:t xml:space="preserve"> </w:t>
      </w:r>
      <w:r>
        <w:t>as</w:t>
      </w:r>
      <w:r>
        <w:rPr>
          <w:spacing w:val="-4"/>
        </w:rPr>
        <w:t xml:space="preserve"> </w:t>
      </w:r>
      <w:r>
        <w:t>in</w:t>
      </w:r>
      <w:r>
        <w:rPr>
          <w:spacing w:val="-4"/>
        </w:rPr>
        <w:t xml:space="preserve"> </w:t>
      </w:r>
      <w:r>
        <w:t>language</w:t>
      </w:r>
      <w:r>
        <w:rPr>
          <w:spacing w:val="-5"/>
        </w:rPr>
        <w:t xml:space="preserve"> </w:t>
      </w:r>
      <w:r>
        <w:t>courses</w:t>
      </w:r>
      <w:r>
        <w:rPr>
          <w:spacing w:val="-4"/>
        </w:rPr>
        <w:t xml:space="preserve"> </w:t>
      </w:r>
      <w:r>
        <w:t>incorporating</w:t>
      </w:r>
      <w:r>
        <w:rPr>
          <w:spacing w:val="-4"/>
        </w:rPr>
        <w:t xml:space="preserve"> </w:t>
      </w:r>
      <w:r>
        <w:t>STEM</w:t>
      </w:r>
      <w:r>
        <w:rPr>
          <w:spacing w:val="-4"/>
        </w:rPr>
        <w:t xml:space="preserve"> </w:t>
      </w:r>
      <w:r>
        <w:t>and</w:t>
      </w:r>
      <w:r>
        <w:rPr>
          <w:spacing w:val="-4"/>
        </w:rPr>
        <w:t xml:space="preserve"> </w:t>
      </w:r>
      <w:r>
        <w:t>sustainability</w:t>
      </w:r>
      <w:r>
        <w:rPr>
          <w:spacing w:val="-4"/>
        </w:rPr>
        <w:t xml:space="preserve"> </w:t>
      </w:r>
      <w:r>
        <w:t>content.</w:t>
      </w:r>
      <w:r>
        <w:rPr>
          <w:spacing w:val="-4"/>
        </w:rPr>
        <w:t xml:space="preserve"> </w:t>
      </w:r>
      <w:r>
        <w:t>WLC plans to expand the IEML (International Economics and Moder</w:t>
      </w:r>
      <w:r>
        <w:t>n Languages) programs for Arabic, Chinese, Korean, and Japanese with a focus on career-readiness. A novel BIS in Languages and the Health Professions, an interdisciplinary program between the College of Nursing (CNHP) and the College of Arts and Sciences (</w:t>
      </w:r>
      <w:r>
        <w:t>CAS), is in development.</w:t>
      </w:r>
    </w:p>
    <w:p w14:paraId="1D7A0CBC" w14:textId="77777777" w:rsidR="007A0D23" w:rsidRDefault="00782AFD">
      <w:pPr>
        <w:pStyle w:val="BodyText"/>
        <w:spacing w:line="417" w:lineRule="auto"/>
        <w:ind w:right="227" w:firstLine="720"/>
      </w:pPr>
      <w:r>
        <w:t>AGSC-sponsored</w:t>
      </w:r>
      <w:r>
        <w:rPr>
          <w:spacing w:val="-4"/>
        </w:rPr>
        <w:t xml:space="preserve"> </w:t>
      </w:r>
      <w:r>
        <w:t>courses</w:t>
      </w:r>
      <w:r>
        <w:rPr>
          <w:spacing w:val="-4"/>
        </w:rPr>
        <w:t xml:space="preserve"> </w:t>
      </w:r>
      <w:r>
        <w:t>are</w:t>
      </w:r>
      <w:r>
        <w:rPr>
          <w:spacing w:val="-5"/>
        </w:rPr>
        <w:t xml:space="preserve"> </w:t>
      </w:r>
      <w:r>
        <w:t>fully</w:t>
      </w:r>
      <w:r>
        <w:rPr>
          <w:spacing w:val="-4"/>
        </w:rPr>
        <w:t xml:space="preserve"> </w:t>
      </w:r>
      <w:r>
        <w:t>integrated</w:t>
      </w:r>
      <w:r>
        <w:rPr>
          <w:spacing w:val="-4"/>
        </w:rPr>
        <w:t xml:space="preserve"> </w:t>
      </w:r>
      <w:r>
        <w:t>into</w:t>
      </w:r>
      <w:r>
        <w:rPr>
          <w:spacing w:val="-4"/>
        </w:rPr>
        <w:t xml:space="preserve"> </w:t>
      </w:r>
      <w:r>
        <w:t>UG</w:t>
      </w:r>
      <w:r>
        <w:rPr>
          <w:spacing w:val="-4"/>
        </w:rPr>
        <w:t xml:space="preserve"> </w:t>
      </w:r>
      <w:r>
        <w:t>curricula.</w:t>
      </w:r>
      <w:r>
        <w:rPr>
          <w:spacing w:val="-4"/>
        </w:rPr>
        <w:t xml:space="preserve"> </w:t>
      </w:r>
      <w:r>
        <w:t>GT</w:t>
      </w:r>
      <w:r>
        <w:rPr>
          <w:spacing w:val="-4"/>
        </w:rPr>
        <w:t xml:space="preserve"> </w:t>
      </w:r>
      <w:r>
        <w:t>offers</w:t>
      </w:r>
      <w:r>
        <w:rPr>
          <w:spacing w:val="-4"/>
        </w:rPr>
        <w:t xml:space="preserve"> </w:t>
      </w:r>
      <w:r>
        <w:t>13</w:t>
      </w:r>
      <w:r>
        <w:rPr>
          <w:spacing w:val="-4"/>
        </w:rPr>
        <w:t xml:space="preserve"> </w:t>
      </w:r>
      <w:r>
        <w:t>language and interdisciplinary minors that require advanced FL study and 3 distinctly interdisciplinary</w:t>
      </w:r>
    </w:p>
    <w:p w14:paraId="1D7A0CBD" w14:textId="77777777" w:rsidR="007A0D23" w:rsidRDefault="00782AFD">
      <w:pPr>
        <w:pStyle w:val="BodyText"/>
        <w:spacing w:line="417" w:lineRule="auto"/>
        <w:ind w:right="288"/>
      </w:pPr>
      <w:r>
        <w:t>B.S. degrees (136 majors across languages in 2021-22): Applied Language and Intercultural Studies</w:t>
      </w:r>
      <w:r>
        <w:rPr>
          <w:spacing w:val="-2"/>
        </w:rPr>
        <w:t xml:space="preserve"> </w:t>
      </w:r>
      <w:r>
        <w:t>(ALIS);</w:t>
      </w:r>
      <w:r>
        <w:rPr>
          <w:spacing w:val="-3"/>
        </w:rPr>
        <w:t xml:space="preserve"> </w:t>
      </w:r>
      <w:r>
        <w:t>International</w:t>
      </w:r>
      <w:r>
        <w:rPr>
          <w:spacing w:val="-2"/>
        </w:rPr>
        <w:t xml:space="preserve"> </w:t>
      </w:r>
      <w:r>
        <w:t>Affairs</w:t>
      </w:r>
      <w:r>
        <w:rPr>
          <w:spacing w:val="-2"/>
        </w:rPr>
        <w:t xml:space="preserve"> </w:t>
      </w:r>
      <w:r>
        <w:t>and</w:t>
      </w:r>
      <w:r>
        <w:rPr>
          <w:spacing w:val="-2"/>
        </w:rPr>
        <w:t xml:space="preserve"> </w:t>
      </w:r>
      <w:r>
        <w:t>Modern</w:t>
      </w:r>
      <w:r>
        <w:rPr>
          <w:spacing w:val="-2"/>
        </w:rPr>
        <w:t xml:space="preserve"> </w:t>
      </w:r>
      <w:r>
        <w:t>Language</w:t>
      </w:r>
      <w:r>
        <w:rPr>
          <w:spacing w:val="-3"/>
        </w:rPr>
        <w:t xml:space="preserve"> </w:t>
      </w:r>
      <w:r>
        <w:t>(IAML)</w:t>
      </w:r>
      <w:r>
        <w:rPr>
          <w:spacing w:val="-2"/>
        </w:rPr>
        <w:t xml:space="preserve"> </w:t>
      </w:r>
      <w:r>
        <w:t>and</w:t>
      </w:r>
      <w:r>
        <w:rPr>
          <w:spacing w:val="-2"/>
        </w:rPr>
        <w:t xml:space="preserve"> </w:t>
      </w:r>
      <w:r>
        <w:t>Global</w:t>
      </w:r>
      <w:r>
        <w:rPr>
          <w:spacing w:val="-2"/>
        </w:rPr>
        <w:t xml:space="preserve"> </w:t>
      </w:r>
      <w:r>
        <w:t>Economics</w:t>
      </w:r>
      <w:r>
        <w:rPr>
          <w:spacing w:val="-2"/>
        </w:rPr>
        <w:t xml:space="preserve"> </w:t>
      </w:r>
      <w:r>
        <w:t>and Modern Language (GEML). GTML three interdisciplinary majors have increased f</w:t>
      </w:r>
      <w:r>
        <w:t>rom 112 in AY 17-18 to 136 in AY 20-21, showing growth of 21%. A minimum of 12 credits must be earned in study abroad in one of the 6 languages of concentration for majors/dual majors in ALIS, with evidence of an "international experience" required of majo</w:t>
      </w:r>
      <w:r>
        <w:t>rs in the joint GEML and IAML degrees. GSU’s WLC offers three B.A. language majors (210 students in 2020-21) and one joint degree, IEML, with concentrations in Chinese, French, German, and Spanish, which enrolled</w:t>
      </w:r>
      <w:r>
        <w:rPr>
          <w:spacing w:val="-1"/>
        </w:rPr>
        <w:t xml:space="preserve"> </w:t>
      </w:r>
      <w:r>
        <w:t>145</w:t>
      </w:r>
      <w:r>
        <w:rPr>
          <w:spacing w:val="-1"/>
        </w:rPr>
        <w:t xml:space="preserve"> </w:t>
      </w:r>
      <w:r>
        <w:t>students</w:t>
      </w:r>
      <w:r>
        <w:rPr>
          <w:spacing w:val="-1"/>
        </w:rPr>
        <w:t xml:space="preserve"> </w:t>
      </w:r>
      <w:r>
        <w:t>in</w:t>
      </w:r>
      <w:r>
        <w:rPr>
          <w:spacing w:val="-1"/>
        </w:rPr>
        <w:t xml:space="preserve"> </w:t>
      </w:r>
      <w:r>
        <w:t>AY20-21,</w:t>
      </w:r>
      <w:r>
        <w:rPr>
          <w:spacing w:val="-1"/>
        </w:rPr>
        <w:t xml:space="preserve"> </w:t>
      </w:r>
      <w:r>
        <w:t>as</w:t>
      </w:r>
      <w:r>
        <w:rPr>
          <w:spacing w:val="-1"/>
        </w:rPr>
        <w:t xml:space="preserve"> </w:t>
      </w:r>
      <w:r>
        <w:t>well</w:t>
      </w:r>
      <w:r>
        <w:rPr>
          <w:spacing w:val="-1"/>
        </w:rPr>
        <w:t xml:space="preserve"> </w:t>
      </w:r>
      <w:r>
        <w:t>as</w:t>
      </w:r>
      <w:r>
        <w:rPr>
          <w:spacing w:val="-1"/>
        </w:rPr>
        <w:t xml:space="preserve"> </w:t>
      </w:r>
      <w:r>
        <w:t>12</w:t>
      </w:r>
      <w:r>
        <w:rPr>
          <w:spacing w:val="-1"/>
        </w:rPr>
        <w:t xml:space="preserve"> </w:t>
      </w:r>
      <w:r>
        <w:t>interdisciplinary</w:t>
      </w:r>
      <w:r>
        <w:rPr>
          <w:spacing w:val="-1"/>
        </w:rPr>
        <w:t xml:space="preserve"> </w:t>
      </w:r>
      <w:r>
        <w:t>majors</w:t>
      </w:r>
      <w:r>
        <w:rPr>
          <w:spacing w:val="-1"/>
        </w:rPr>
        <w:t xml:space="preserve"> </w:t>
      </w:r>
      <w:r>
        <w:t>and</w:t>
      </w:r>
      <w:r>
        <w:rPr>
          <w:spacing w:val="-1"/>
        </w:rPr>
        <w:t xml:space="preserve"> </w:t>
      </w:r>
      <w:r>
        <w:t>minors</w:t>
      </w:r>
      <w:r>
        <w:rPr>
          <w:spacing w:val="-1"/>
        </w:rPr>
        <w:t xml:space="preserve"> </w:t>
      </w:r>
      <w:r>
        <w:t>that</w:t>
      </w:r>
      <w:r>
        <w:rPr>
          <w:spacing w:val="-1"/>
        </w:rPr>
        <w:t xml:space="preserve"> </w:t>
      </w:r>
      <w:r>
        <w:t>require FL study. WLC recently proposed unified BA and MA programs, consistent with trends in Departments</w:t>
      </w:r>
      <w:r>
        <w:rPr>
          <w:spacing w:val="-3"/>
        </w:rPr>
        <w:t xml:space="preserve"> </w:t>
      </w:r>
      <w:r>
        <w:t>of</w:t>
      </w:r>
      <w:r>
        <w:rPr>
          <w:spacing w:val="-3"/>
        </w:rPr>
        <w:t xml:space="preserve"> </w:t>
      </w:r>
      <w:r>
        <w:t>World</w:t>
      </w:r>
      <w:r>
        <w:rPr>
          <w:spacing w:val="-3"/>
        </w:rPr>
        <w:t xml:space="preserve"> </w:t>
      </w:r>
      <w:r>
        <w:t>Languages</w:t>
      </w:r>
      <w:r>
        <w:rPr>
          <w:spacing w:val="-3"/>
        </w:rPr>
        <w:t xml:space="preserve"> </w:t>
      </w:r>
      <w:r>
        <w:t>in</w:t>
      </w:r>
      <w:r>
        <w:rPr>
          <w:spacing w:val="-3"/>
        </w:rPr>
        <w:t xml:space="preserve"> </w:t>
      </w:r>
      <w:r>
        <w:t>the</w:t>
      </w:r>
      <w:r>
        <w:rPr>
          <w:spacing w:val="-4"/>
        </w:rPr>
        <w:t xml:space="preserve"> </w:t>
      </w:r>
      <w:r>
        <w:t>US</w:t>
      </w:r>
      <w:r>
        <w:rPr>
          <w:spacing w:val="-3"/>
        </w:rPr>
        <w:t xml:space="preserve"> </w:t>
      </w:r>
      <w:r>
        <w:t>and</w:t>
      </w:r>
      <w:r>
        <w:rPr>
          <w:spacing w:val="-3"/>
        </w:rPr>
        <w:t xml:space="preserve"> </w:t>
      </w:r>
      <w:r>
        <w:t>Canada.</w:t>
      </w:r>
      <w:r>
        <w:rPr>
          <w:spacing w:val="-3"/>
        </w:rPr>
        <w:t xml:space="preserve"> </w:t>
      </w:r>
      <w:r>
        <w:t>The</w:t>
      </w:r>
      <w:r>
        <w:rPr>
          <w:spacing w:val="-4"/>
        </w:rPr>
        <w:t xml:space="preserve"> </w:t>
      </w:r>
      <w:r>
        <w:t>programs</w:t>
      </w:r>
      <w:r>
        <w:rPr>
          <w:spacing w:val="-3"/>
        </w:rPr>
        <w:t xml:space="preserve"> </w:t>
      </w:r>
      <w:r>
        <w:t>will</w:t>
      </w:r>
      <w:r>
        <w:rPr>
          <w:spacing w:val="-3"/>
        </w:rPr>
        <w:t xml:space="preserve"> </w:t>
      </w:r>
      <w:r>
        <w:t>offer</w:t>
      </w:r>
      <w:r>
        <w:rPr>
          <w:spacing w:val="-3"/>
        </w:rPr>
        <w:t xml:space="preserve"> </w:t>
      </w:r>
      <w:r>
        <w:t>concentrations in Chinese, French, Japanese,</w:t>
      </w:r>
      <w:r>
        <w:t xml:space="preserve"> Korean, Spanish, or Two Languages. The programs focus on career-readiness, and will allow students further study in LCTLs which have been available as minors but not BA degrees. Pending Board of Regents review, anticipated start is Spring 2023.</w:t>
      </w:r>
    </w:p>
    <w:p w14:paraId="1D7A0CBE" w14:textId="77777777" w:rsidR="007A0D23" w:rsidRDefault="00782AFD">
      <w:pPr>
        <w:pStyle w:val="BodyText"/>
        <w:spacing w:line="417" w:lineRule="auto"/>
        <w:ind w:right="227" w:firstLine="720"/>
      </w:pPr>
      <w:r>
        <w:t>AGSC’s</w:t>
      </w:r>
      <w:r>
        <w:rPr>
          <w:spacing w:val="-5"/>
        </w:rPr>
        <w:t xml:space="preserve"> </w:t>
      </w:r>
      <w:r>
        <w:t>pro</w:t>
      </w:r>
      <w:r>
        <w:t>grammatic</w:t>
      </w:r>
      <w:r>
        <w:rPr>
          <w:spacing w:val="-5"/>
        </w:rPr>
        <w:t xml:space="preserve"> </w:t>
      </w:r>
      <w:r>
        <w:t>focus</w:t>
      </w:r>
      <w:r>
        <w:rPr>
          <w:spacing w:val="-5"/>
        </w:rPr>
        <w:t xml:space="preserve"> </w:t>
      </w:r>
      <w:r>
        <w:t>on</w:t>
      </w:r>
      <w:r>
        <w:rPr>
          <w:spacing w:val="-5"/>
        </w:rPr>
        <w:t xml:space="preserve"> </w:t>
      </w:r>
      <w:r>
        <w:t>strengthening</w:t>
      </w:r>
      <w:r>
        <w:rPr>
          <w:spacing w:val="-5"/>
        </w:rPr>
        <w:t xml:space="preserve"> </w:t>
      </w:r>
      <w:r>
        <w:t>cross-enrollment</w:t>
      </w:r>
      <w:r>
        <w:rPr>
          <w:spacing w:val="-5"/>
        </w:rPr>
        <w:t xml:space="preserve"> </w:t>
      </w:r>
      <w:r>
        <w:t>in</w:t>
      </w:r>
      <w:r>
        <w:rPr>
          <w:spacing w:val="-5"/>
        </w:rPr>
        <w:t xml:space="preserve"> </w:t>
      </w:r>
      <w:r>
        <w:t>CBI</w:t>
      </w:r>
      <w:r>
        <w:rPr>
          <w:spacing w:val="-5"/>
        </w:rPr>
        <w:t xml:space="preserve"> </w:t>
      </w:r>
      <w:r>
        <w:t>LCTL</w:t>
      </w:r>
      <w:r>
        <w:rPr>
          <w:spacing w:val="-5"/>
        </w:rPr>
        <w:t xml:space="preserve"> </w:t>
      </w:r>
      <w:r>
        <w:t>instruction for STEM and sustainability to reach students underserved in language study benefits from GTML’s</w:t>
      </w:r>
      <w:r>
        <w:rPr>
          <w:spacing w:val="-3"/>
        </w:rPr>
        <w:t xml:space="preserve"> </w:t>
      </w:r>
      <w:r>
        <w:t>approach</w:t>
      </w:r>
      <w:r>
        <w:rPr>
          <w:spacing w:val="-3"/>
        </w:rPr>
        <w:t xml:space="preserve"> </w:t>
      </w:r>
      <w:r>
        <w:t>to</w:t>
      </w:r>
      <w:r>
        <w:rPr>
          <w:spacing w:val="-3"/>
        </w:rPr>
        <w:t xml:space="preserve"> </w:t>
      </w:r>
      <w:r>
        <w:t>language</w:t>
      </w:r>
      <w:r>
        <w:rPr>
          <w:spacing w:val="-4"/>
        </w:rPr>
        <w:t xml:space="preserve"> </w:t>
      </w:r>
      <w:r>
        <w:t>learning</w:t>
      </w:r>
      <w:r>
        <w:rPr>
          <w:spacing w:val="-3"/>
        </w:rPr>
        <w:t xml:space="preserve"> </w:t>
      </w:r>
      <w:r>
        <w:t>in</w:t>
      </w:r>
      <w:r>
        <w:rPr>
          <w:spacing w:val="-3"/>
        </w:rPr>
        <w:t xml:space="preserve"> </w:t>
      </w:r>
      <w:r>
        <w:t>a</w:t>
      </w:r>
      <w:r>
        <w:rPr>
          <w:spacing w:val="-4"/>
        </w:rPr>
        <w:t xml:space="preserve"> </w:t>
      </w:r>
      <w:r>
        <w:t>STEM</w:t>
      </w:r>
      <w:r>
        <w:rPr>
          <w:spacing w:val="-3"/>
        </w:rPr>
        <w:t xml:space="preserve"> </w:t>
      </w:r>
      <w:r>
        <w:t>environment.</w:t>
      </w:r>
      <w:r>
        <w:rPr>
          <w:spacing w:val="-3"/>
        </w:rPr>
        <w:t xml:space="preserve"> </w:t>
      </w:r>
      <w:r>
        <w:t>GTML</w:t>
      </w:r>
      <w:r>
        <w:rPr>
          <w:spacing w:val="-3"/>
        </w:rPr>
        <w:t xml:space="preserve"> </w:t>
      </w:r>
      <w:r>
        <w:t>focuses</w:t>
      </w:r>
      <w:r>
        <w:rPr>
          <w:spacing w:val="-3"/>
        </w:rPr>
        <w:t xml:space="preserve"> </w:t>
      </w:r>
      <w:r>
        <w:t>more</w:t>
      </w:r>
      <w:r>
        <w:rPr>
          <w:spacing w:val="-4"/>
        </w:rPr>
        <w:t xml:space="preserve"> </w:t>
      </w:r>
      <w:r>
        <w:t>than</w:t>
      </w:r>
      <w:r>
        <w:rPr>
          <w:spacing w:val="-3"/>
        </w:rPr>
        <w:t xml:space="preserve"> </w:t>
      </w:r>
      <w:r>
        <w:t>60% of advanced language coursework on non-traditional content (other than language, literature and linguistics). An applied, content-based orientation reflects the fact that 70% of advanced FL enrollment at GT is STEM students. Over 85 GT courses integrat</w:t>
      </w:r>
      <w:r>
        <w:t>e interdisciplinary content into</w:t>
      </w:r>
    </w:p>
    <w:p w14:paraId="1D7A0CBF" w14:textId="77777777" w:rsidR="007A0D23" w:rsidRDefault="007A0D23">
      <w:pPr>
        <w:spacing w:line="417" w:lineRule="auto"/>
        <w:sectPr w:rsidR="007A0D23">
          <w:pgSz w:w="12240" w:h="15840"/>
          <w:pgMar w:top="1540" w:right="1220" w:bottom="980" w:left="1320" w:header="0" w:footer="787" w:gutter="0"/>
          <w:cols w:space="720"/>
        </w:sectPr>
      </w:pPr>
    </w:p>
    <w:p w14:paraId="1D7A0CC0" w14:textId="77777777" w:rsidR="007A0D23" w:rsidRDefault="00782AFD">
      <w:pPr>
        <w:pStyle w:val="BodyText"/>
        <w:spacing w:before="60" w:line="417" w:lineRule="auto"/>
        <w:ind w:right="274"/>
      </w:pPr>
      <w:r>
        <w:t>FL</w:t>
      </w:r>
      <w:r>
        <w:rPr>
          <w:spacing w:val="-4"/>
        </w:rPr>
        <w:t xml:space="preserve"> </w:t>
      </w:r>
      <w:r>
        <w:t>learning,</w:t>
      </w:r>
      <w:r>
        <w:rPr>
          <w:spacing w:val="-4"/>
        </w:rPr>
        <w:t xml:space="preserve"> </w:t>
      </w:r>
      <w:r>
        <w:t>addressing</w:t>
      </w:r>
      <w:r>
        <w:rPr>
          <w:spacing w:val="-4"/>
        </w:rPr>
        <w:t xml:space="preserve"> </w:t>
      </w:r>
      <w:r>
        <w:t>needs</w:t>
      </w:r>
      <w:r>
        <w:rPr>
          <w:spacing w:val="-4"/>
        </w:rPr>
        <w:t xml:space="preserve"> </w:t>
      </w:r>
      <w:r>
        <w:t>in</w:t>
      </w:r>
      <w:r>
        <w:rPr>
          <w:spacing w:val="-4"/>
        </w:rPr>
        <w:t xml:space="preserve"> </w:t>
      </w:r>
      <w:r>
        <w:t>business,</w:t>
      </w:r>
      <w:r>
        <w:rPr>
          <w:spacing w:val="-4"/>
        </w:rPr>
        <w:t xml:space="preserve"> </w:t>
      </w:r>
      <w:r>
        <w:t>economics,</w:t>
      </w:r>
      <w:r>
        <w:rPr>
          <w:spacing w:val="-4"/>
        </w:rPr>
        <w:t xml:space="preserve"> </w:t>
      </w:r>
      <w:r>
        <w:t>computing,</w:t>
      </w:r>
      <w:r>
        <w:rPr>
          <w:spacing w:val="-4"/>
        </w:rPr>
        <w:t xml:space="preserve"> </w:t>
      </w:r>
      <w:r>
        <w:t>engineering</w:t>
      </w:r>
      <w:r>
        <w:rPr>
          <w:spacing w:val="-4"/>
        </w:rPr>
        <w:t xml:space="preserve"> </w:t>
      </w:r>
      <w:r>
        <w:t>and</w:t>
      </w:r>
      <w:r>
        <w:rPr>
          <w:spacing w:val="-4"/>
        </w:rPr>
        <w:t xml:space="preserve"> </w:t>
      </w:r>
      <w:r>
        <w:t>sciences</w:t>
      </w:r>
      <w:r>
        <w:rPr>
          <w:spacing w:val="-4"/>
        </w:rPr>
        <w:t xml:space="preserve"> </w:t>
      </w:r>
      <w:r>
        <w:t>(i.e., Chinese Economic Development; Japanese Web Design; SLS courses in Spanish and Korean combining community outreac</w:t>
      </w:r>
      <w:r>
        <w:t>h and native-speaker engagement). Some courses are team-taught as language-across-the-curriculum (LAC) drawing on GT’s population of foreign-born faculty.</w:t>
      </w:r>
    </w:p>
    <w:p w14:paraId="1D7A0CC1" w14:textId="77777777" w:rsidR="007A0D23" w:rsidRDefault="00782AFD">
      <w:pPr>
        <w:pStyle w:val="BodyText"/>
        <w:spacing w:line="417" w:lineRule="auto"/>
        <w:ind w:right="227" w:firstLine="720"/>
      </w:pPr>
      <w:r>
        <w:t xml:space="preserve">At GSU, the focus on career-readiness has resulted in new collaborations with official partners such </w:t>
      </w:r>
      <w:r>
        <w:t>as the South Korean Ministry of Education, the Consulate of South Korea, Minzu University in China, and local community groups with native LCTL speakers. These collaborations</w:t>
      </w:r>
      <w:r>
        <w:rPr>
          <w:spacing w:val="-4"/>
        </w:rPr>
        <w:t xml:space="preserve"> </w:t>
      </w:r>
      <w:r>
        <w:t>center</w:t>
      </w:r>
      <w:r>
        <w:rPr>
          <w:spacing w:val="-4"/>
        </w:rPr>
        <w:t xml:space="preserve"> </w:t>
      </w:r>
      <w:r>
        <w:t>on</w:t>
      </w:r>
      <w:r>
        <w:rPr>
          <w:spacing w:val="-4"/>
        </w:rPr>
        <w:t xml:space="preserve"> </w:t>
      </w:r>
      <w:r>
        <w:t>authentic</w:t>
      </w:r>
      <w:r>
        <w:rPr>
          <w:spacing w:val="-4"/>
        </w:rPr>
        <w:t xml:space="preserve"> </w:t>
      </w:r>
      <w:r>
        <w:t>interactions</w:t>
      </w:r>
      <w:r>
        <w:rPr>
          <w:spacing w:val="-4"/>
        </w:rPr>
        <w:t xml:space="preserve"> </w:t>
      </w:r>
      <w:r>
        <w:t>between</w:t>
      </w:r>
      <w:r>
        <w:rPr>
          <w:spacing w:val="-4"/>
        </w:rPr>
        <w:t xml:space="preserve"> </w:t>
      </w:r>
      <w:r>
        <w:t>students</w:t>
      </w:r>
      <w:r>
        <w:rPr>
          <w:spacing w:val="-4"/>
        </w:rPr>
        <w:t xml:space="preserve"> </w:t>
      </w:r>
      <w:r>
        <w:t>and</w:t>
      </w:r>
      <w:r>
        <w:rPr>
          <w:spacing w:val="-4"/>
        </w:rPr>
        <w:t xml:space="preserve"> </w:t>
      </w:r>
      <w:r>
        <w:t>native</w:t>
      </w:r>
      <w:r>
        <w:rPr>
          <w:spacing w:val="-5"/>
        </w:rPr>
        <w:t xml:space="preserve"> </w:t>
      </w:r>
      <w:r>
        <w:t>and</w:t>
      </w:r>
      <w:r>
        <w:rPr>
          <w:spacing w:val="-4"/>
        </w:rPr>
        <w:t xml:space="preserve"> </w:t>
      </w:r>
      <w:r>
        <w:t>heritage</w:t>
      </w:r>
      <w:r>
        <w:rPr>
          <w:spacing w:val="-5"/>
        </w:rPr>
        <w:t xml:space="preserve"> </w:t>
      </w:r>
      <w:r>
        <w:t>languag</w:t>
      </w:r>
      <w:r>
        <w:t>e speakers to enhance language skills and global and intercultural competence for future careers.</w:t>
      </w:r>
    </w:p>
    <w:p w14:paraId="1D7A0CC2" w14:textId="77777777" w:rsidR="007A0D23" w:rsidRDefault="00782AFD">
      <w:pPr>
        <w:pStyle w:val="BodyText"/>
        <w:spacing w:line="417" w:lineRule="auto"/>
        <w:ind w:right="395" w:firstLine="720"/>
      </w:pPr>
      <w:r>
        <w:t>One of AGSC’s signature efforts will be to continue to enhance cross-enrollment in overseas faculty-designed immersion with SLS (semester programs in France a</w:t>
      </w:r>
      <w:r>
        <w:t>nd Spain) or LBAT, currently operating in 12 countries (</w:t>
      </w:r>
      <w:r>
        <w:rPr>
          <w:b/>
        </w:rPr>
        <w:t>Table B.2</w:t>
      </w:r>
      <w:r>
        <w:t>). These programs are led by GTML faculty</w:t>
      </w:r>
      <w:r>
        <w:rPr>
          <w:spacing w:val="-3"/>
        </w:rPr>
        <w:t xml:space="preserve"> </w:t>
      </w:r>
      <w:r>
        <w:t>and</w:t>
      </w:r>
      <w:r>
        <w:rPr>
          <w:spacing w:val="-3"/>
        </w:rPr>
        <w:t xml:space="preserve"> </w:t>
      </w:r>
      <w:r>
        <w:t>conducted</w:t>
      </w:r>
      <w:r>
        <w:rPr>
          <w:spacing w:val="-3"/>
        </w:rPr>
        <w:t xml:space="preserve"> </w:t>
      </w:r>
      <w:r>
        <w:t>entirely</w:t>
      </w:r>
      <w:r>
        <w:rPr>
          <w:spacing w:val="-3"/>
        </w:rPr>
        <w:t xml:space="preserve"> </w:t>
      </w:r>
      <w:r>
        <w:t>in</w:t>
      </w:r>
      <w:r>
        <w:rPr>
          <w:spacing w:val="-3"/>
        </w:rPr>
        <w:t xml:space="preserve"> </w:t>
      </w:r>
      <w:r>
        <w:t>the</w:t>
      </w:r>
      <w:r>
        <w:rPr>
          <w:spacing w:val="-4"/>
        </w:rPr>
        <w:t xml:space="preserve"> </w:t>
      </w:r>
      <w:r>
        <w:t>FL,</w:t>
      </w:r>
      <w:r>
        <w:rPr>
          <w:spacing w:val="-3"/>
        </w:rPr>
        <w:t xml:space="preserve"> </w:t>
      </w:r>
      <w:r>
        <w:t>combining</w:t>
      </w:r>
      <w:r>
        <w:rPr>
          <w:spacing w:val="-3"/>
        </w:rPr>
        <w:t xml:space="preserve"> </w:t>
      </w:r>
      <w:r>
        <w:t>intensive</w:t>
      </w:r>
      <w:r>
        <w:rPr>
          <w:spacing w:val="-4"/>
        </w:rPr>
        <w:t xml:space="preserve"> </w:t>
      </w:r>
      <w:r>
        <w:t>course</w:t>
      </w:r>
      <w:r>
        <w:rPr>
          <w:spacing w:val="-4"/>
        </w:rPr>
        <w:t xml:space="preserve"> </w:t>
      </w:r>
      <w:r>
        <w:t>and</w:t>
      </w:r>
      <w:r>
        <w:rPr>
          <w:spacing w:val="-3"/>
        </w:rPr>
        <w:t xml:space="preserve"> </w:t>
      </w:r>
      <w:r>
        <w:t>field</w:t>
      </w:r>
      <w:r>
        <w:rPr>
          <w:spacing w:val="-3"/>
        </w:rPr>
        <w:t xml:space="preserve"> </w:t>
      </w:r>
      <w:r>
        <w:t>work,</w:t>
      </w:r>
      <w:r>
        <w:rPr>
          <w:spacing w:val="-3"/>
        </w:rPr>
        <w:t xml:space="preserve"> </w:t>
      </w:r>
      <w:r>
        <w:t>research,</w:t>
      </w:r>
    </w:p>
    <w:p w14:paraId="1D7A0CC3" w14:textId="102A3C4D" w:rsidR="007A0D23" w:rsidRDefault="00782AFD">
      <w:pPr>
        <w:pStyle w:val="BodyText"/>
        <w:spacing w:line="417" w:lineRule="auto"/>
        <w:ind w:left="4593" w:right="227"/>
      </w:pPr>
      <w:r>
        <w:rPr>
          <w:noProof/>
        </w:rPr>
        <mc:AlternateContent>
          <mc:Choice Requires="wps">
            <w:drawing>
              <wp:anchor distT="0" distB="0" distL="114300" distR="114300" simplePos="0" relativeHeight="15729152" behindDoc="0" locked="0" layoutInCell="1" allowOverlap="1" wp14:anchorId="1D7A0FA8" wp14:editId="6EECDEBF">
                <wp:simplePos x="0" y="0"/>
                <wp:positionH relativeFrom="page">
                  <wp:posOffset>876300</wp:posOffset>
                </wp:positionH>
                <wp:positionV relativeFrom="paragraph">
                  <wp:posOffset>20320</wp:posOffset>
                </wp:positionV>
                <wp:extent cx="2825750" cy="3523615"/>
                <wp:effectExtent l="0" t="0" r="0" b="0"/>
                <wp:wrapNone/>
                <wp:docPr id="1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352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0"/>
                              <w:gridCol w:w="1060"/>
                              <w:gridCol w:w="1098"/>
                            </w:tblGrid>
                            <w:tr w:rsidR="007A0D23" w14:paraId="1D7A0FFD" w14:textId="77777777">
                              <w:trPr>
                                <w:trHeight w:val="460"/>
                              </w:trPr>
                              <w:tc>
                                <w:tcPr>
                                  <w:tcW w:w="4308" w:type="dxa"/>
                                  <w:gridSpan w:val="3"/>
                                  <w:tcBorders>
                                    <w:bottom w:val="single" w:sz="4" w:space="0" w:color="000000"/>
                                  </w:tcBorders>
                                  <w:shd w:val="clear" w:color="auto" w:fill="003057"/>
                                </w:tcPr>
                                <w:p w14:paraId="1D7A0FFC" w14:textId="77777777" w:rsidR="007A0D23" w:rsidRDefault="00782AFD">
                                  <w:pPr>
                                    <w:pStyle w:val="TableParagraph"/>
                                    <w:spacing w:line="230" w:lineRule="exact"/>
                                    <w:ind w:left="1382" w:hanging="1190"/>
                                    <w:rPr>
                                      <w:b/>
                                      <w:sz w:val="20"/>
                                    </w:rPr>
                                  </w:pPr>
                                  <w:r>
                                    <w:rPr>
                                      <w:b/>
                                      <w:color w:val="FFFFFF"/>
                                      <w:sz w:val="20"/>
                                    </w:rPr>
                                    <w:t>Table</w:t>
                                  </w:r>
                                  <w:r>
                                    <w:rPr>
                                      <w:b/>
                                      <w:color w:val="FFFFFF"/>
                                      <w:spacing w:val="-6"/>
                                      <w:sz w:val="20"/>
                                    </w:rPr>
                                    <w:t xml:space="preserve"> </w:t>
                                  </w:r>
                                  <w:r>
                                    <w:rPr>
                                      <w:b/>
                                      <w:color w:val="FFFFFF"/>
                                      <w:sz w:val="20"/>
                                    </w:rPr>
                                    <w:t>B.2:</w:t>
                                  </w:r>
                                  <w:r>
                                    <w:rPr>
                                      <w:b/>
                                      <w:color w:val="FFFFFF"/>
                                      <w:spacing w:val="-6"/>
                                      <w:sz w:val="20"/>
                                    </w:rPr>
                                    <w:t xml:space="preserve"> </w:t>
                                  </w:r>
                                  <w:r>
                                    <w:rPr>
                                      <w:b/>
                                      <w:color w:val="FFFFFF"/>
                                      <w:sz w:val="20"/>
                                    </w:rPr>
                                    <w:t>Sample</w:t>
                                  </w:r>
                                  <w:r>
                                    <w:rPr>
                                      <w:b/>
                                      <w:color w:val="FFFFFF"/>
                                      <w:spacing w:val="-6"/>
                                      <w:sz w:val="20"/>
                                    </w:rPr>
                                    <w:t xml:space="preserve"> </w:t>
                                  </w:r>
                                  <w:r>
                                    <w:rPr>
                                      <w:b/>
                                      <w:color w:val="FFFFFF"/>
                                      <w:sz w:val="20"/>
                                    </w:rPr>
                                    <w:t>of</w:t>
                                  </w:r>
                                  <w:r>
                                    <w:rPr>
                                      <w:b/>
                                      <w:color w:val="FFFFFF"/>
                                      <w:spacing w:val="-6"/>
                                      <w:sz w:val="20"/>
                                    </w:rPr>
                                    <w:t xml:space="preserve"> </w:t>
                                  </w:r>
                                  <w:r>
                                    <w:rPr>
                                      <w:b/>
                                      <w:color w:val="FFFFFF"/>
                                      <w:sz w:val="20"/>
                                    </w:rPr>
                                    <w:t>AGSC</w:t>
                                  </w:r>
                                  <w:r>
                                    <w:rPr>
                                      <w:b/>
                                      <w:color w:val="FFFFFF"/>
                                      <w:spacing w:val="-7"/>
                                      <w:sz w:val="20"/>
                                    </w:rPr>
                                    <w:t xml:space="preserve"> </w:t>
                                  </w:r>
                                  <w:r>
                                    <w:rPr>
                                      <w:b/>
                                      <w:color w:val="FFFFFF"/>
                                      <w:sz w:val="20"/>
                                    </w:rPr>
                                    <w:t>Immersion</w:t>
                                  </w:r>
                                  <w:r>
                                    <w:rPr>
                                      <w:b/>
                                      <w:color w:val="FFFFFF"/>
                                      <w:spacing w:val="-6"/>
                                      <w:sz w:val="20"/>
                                    </w:rPr>
                                    <w:t xml:space="preserve"> </w:t>
                                  </w:r>
                                  <w:r>
                                    <w:rPr>
                                      <w:b/>
                                      <w:color w:val="FFFFFF"/>
                                      <w:sz w:val="20"/>
                                    </w:rPr>
                                    <w:t>Study Abroad Programs</w:t>
                                  </w:r>
                                </w:p>
                              </w:tc>
                            </w:tr>
                            <w:tr w:rsidR="007A0D23" w14:paraId="1D7A1001" w14:textId="77777777">
                              <w:trPr>
                                <w:trHeight w:val="498"/>
                              </w:trPr>
                              <w:tc>
                                <w:tcPr>
                                  <w:tcW w:w="2150" w:type="dxa"/>
                                  <w:tcBorders>
                                    <w:top w:val="single" w:sz="4" w:space="0" w:color="000000"/>
                                    <w:right w:val="single" w:sz="4" w:space="0" w:color="000000"/>
                                  </w:tcBorders>
                                  <w:shd w:val="clear" w:color="auto" w:fill="BFBFBF"/>
                                </w:tcPr>
                                <w:p w14:paraId="1D7A0FFE" w14:textId="77777777" w:rsidR="007A0D23" w:rsidRDefault="00782AFD">
                                  <w:pPr>
                                    <w:pStyle w:val="TableParagraph"/>
                                    <w:spacing w:before="134"/>
                                    <w:ind w:left="182"/>
                                    <w:rPr>
                                      <w:b/>
                                      <w:sz w:val="20"/>
                                    </w:rPr>
                                  </w:pPr>
                                  <w:r>
                                    <w:rPr>
                                      <w:b/>
                                      <w:sz w:val="20"/>
                                    </w:rPr>
                                    <w:t>Program</w:t>
                                  </w:r>
                                  <w:r>
                                    <w:rPr>
                                      <w:b/>
                                      <w:spacing w:val="-5"/>
                                      <w:sz w:val="20"/>
                                    </w:rPr>
                                    <w:t xml:space="preserve"> </w:t>
                                  </w:r>
                                  <w:r>
                                    <w:rPr>
                                      <w:b/>
                                      <w:sz w:val="20"/>
                                    </w:rPr>
                                    <w:t>&amp;</w:t>
                                  </w:r>
                                  <w:r>
                                    <w:rPr>
                                      <w:b/>
                                      <w:spacing w:val="-5"/>
                                      <w:sz w:val="20"/>
                                    </w:rPr>
                                    <w:t xml:space="preserve"> </w:t>
                                  </w:r>
                                  <w:r>
                                    <w:rPr>
                                      <w:b/>
                                      <w:spacing w:val="-2"/>
                                      <w:sz w:val="20"/>
                                    </w:rPr>
                                    <w:t>Location</w:t>
                                  </w:r>
                                </w:p>
                              </w:tc>
                              <w:tc>
                                <w:tcPr>
                                  <w:tcW w:w="1060" w:type="dxa"/>
                                  <w:tcBorders>
                                    <w:top w:val="single" w:sz="4" w:space="0" w:color="000000"/>
                                    <w:left w:val="single" w:sz="4" w:space="0" w:color="000000"/>
                                    <w:right w:val="single" w:sz="4" w:space="0" w:color="000000"/>
                                  </w:tcBorders>
                                  <w:shd w:val="clear" w:color="auto" w:fill="BFBFBF"/>
                                </w:tcPr>
                                <w:p w14:paraId="1D7A0FFF" w14:textId="77777777" w:rsidR="007A0D23" w:rsidRDefault="00782AFD">
                                  <w:pPr>
                                    <w:pStyle w:val="TableParagraph"/>
                                    <w:spacing w:before="134"/>
                                    <w:ind w:right="92"/>
                                    <w:jc w:val="right"/>
                                    <w:rPr>
                                      <w:b/>
                                      <w:sz w:val="20"/>
                                    </w:rPr>
                                  </w:pPr>
                                  <w:r>
                                    <w:rPr>
                                      <w:b/>
                                      <w:spacing w:val="-2"/>
                                      <w:sz w:val="20"/>
                                    </w:rPr>
                                    <w:t>Language</w:t>
                                  </w:r>
                                </w:p>
                              </w:tc>
                              <w:tc>
                                <w:tcPr>
                                  <w:tcW w:w="1098" w:type="dxa"/>
                                  <w:tcBorders>
                                    <w:top w:val="single" w:sz="4" w:space="0" w:color="000000"/>
                                    <w:left w:val="single" w:sz="4" w:space="0" w:color="000000"/>
                                  </w:tcBorders>
                                  <w:shd w:val="clear" w:color="auto" w:fill="BFBFBF"/>
                                </w:tcPr>
                                <w:p w14:paraId="1D7A1000" w14:textId="77777777" w:rsidR="007A0D23" w:rsidRDefault="00782AFD">
                                  <w:pPr>
                                    <w:pStyle w:val="TableParagraph"/>
                                    <w:spacing w:before="18" w:line="230" w:lineRule="atLeast"/>
                                    <w:ind w:left="174" w:firstLine="149"/>
                                    <w:rPr>
                                      <w:b/>
                                      <w:sz w:val="20"/>
                                    </w:rPr>
                                  </w:pPr>
                                  <w:r>
                                    <w:rPr>
                                      <w:b/>
                                      <w:spacing w:val="-4"/>
                                      <w:sz w:val="20"/>
                                    </w:rPr>
                                    <w:t xml:space="preserve">Level </w:t>
                                  </w:r>
                                  <w:r>
                                    <w:rPr>
                                      <w:b/>
                                      <w:spacing w:val="-2"/>
                                      <w:sz w:val="20"/>
                                    </w:rPr>
                                    <w:t>(Credits)</w:t>
                                  </w:r>
                                </w:p>
                              </w:tc>
                            </w:tr>
                            <w:tr w:rsidR="007A0D23" w14:paraId="1D7A1007" w14:textId="77777777">
                              <w:trPr>
                                <w:trHeight w:val="503"/>
                              </w:trPr>
                              <w:tc>
                                <w:tcPr>
                                  <w:tcW w:w="2150" w:type="dxa"/>
                                  <w:tcBorders>
                                    <w:bottom w:val="single" w:sz="4" w:space="0" w:color="000000"/>
                                    <w:right w:val="single" w:sz="4" w:space="0" w:color="000000"/>
                                  </w:tcBorders>
                                  <w:shd w:val="clear" w:color="auto" w:fill="F9F6E5"/>
                                </w:tcPr>
                                <w:p w14:paraId="1D7A1002" w14:textId="77777777" w:rsidR="007A0D23" w:rsidRDefault="00782AFD">
                                  <w:pPr>
                                    <w:pStyle w:val="TableParagraph"/>
                                    <w:spacing w:before="24"/>
                                    <w:ind w:left="224" w:right="205"/>
                                    <w:jc w:val="center"/>
                                    <w:rPr>
                                      <w:b/>
                                      <w:sz w:val="20"/>
                                    </w:rPr>
                                  </w:pPr>
                                  <w:r>
                                    <w:rPr>
                                      <w:b/>
                                      <w:sz w:val="20"/>
                                    </w:rPr>
                                    <w:t>LBAT</w:t>
                                  </w:r>
                                  <w:r>
                                    <w:rPr>
                                      <w:b/>
                                      <w:spacing w:val="-8"/>
                                      <w:sz w:val="20"/>
                                    </w:rPr>
                                    <w:t xml:space="preserve"> </w:t>
                                  </w:r>
                                  <w:r>
                                    <w:rPr>
                                      <w:b/>
                                      <w:spacing w:val="-2"/>
                                      <w:sz w:val="20"/>
                                    </w:rPr>
                                    <w:t>China</w:t>
                                  </w:r>
                                </w:p>
                                <w:p w14:paraId="1D7A1003" w14:textId="77777777" w:rsidR="007A0D23" w:rsidRDefault="00782AFD">
                                  <w:pPr>
                                    <w:pStyle w:val="TableParagraph"/>
                                    <w:spacing w:line="229" w:lineRule="exact"/>
                                    <w:ind w:left="224" w:right="205"/>
                                    <w:jc w:val="center"/>
                                    <w:rPr>
                                      <w:sz w:val="20"/>
                                    </w:rPr>
                                  </w:pPr>
                                  <w:r>
                                    <w:rPr>
                                      <w:sz w:val="20"/>
                                    </w:rPr>
                                    <w:t>Shanghai</w:t>
                                  </w:r>
                                  <w:r>
                                    <w:rPr>
                                      <w:spacing w:val="-5"/>
                                      <w:sz w:val="20"/>
                                    </w:rPr>
                                    <w:t xml:space="preserve"> </w:t>
                                  </w:r>
                                  <w:r>
                                    <w:rPr>
                                      <w:sz w:val="20"/>
                                    </w:rPr>
                                    <w:t>&amp;</w:t>
                                  </w:r>
                                  <w:r>
                                    <w:rPr>
                                      <w:spacing w:val="-5"/>
                                      <w:sz w:val="20"/>
                                    </w:rPr>
                                    <w:t xml:space="preserve"> </w:t>
                                  </w:r>
                                  <w:r>
                                    <w:rPr>
                                      <w:spacing w:val="-2"/>
                                      <w:sz w:val="20"/>
                                    </w:rPr>
                                    <w:t>Qingdao</w:t>
                                  </w:r>
                                </w:p>
                              </w:tc>
                              <w:tc>
                                <w:tcPr>
                                  <w:tcW w:w="1060" w:type="dxa"/>
                                  <w:tcBorders>
                                    <w:left w:val="single" w:sz="4" w:space="0" w:color="000000"/>
                                    <w:bottom w:val="single" w:sz="4" w:space="0" w:color="000000"/>
                                    <w:right w:val="single" w:sz="4" w:space="0" w:color="000000"/>
                                  </w:tcBorders>
                                  <w:shd w:val="clear" w:color="auto" w:fill="F9F6E5"/>
                                </w:tcPr>
                                <w:p w14:paraId="1D7A1004" w14:textId="77777777" w:rsidR="007A0D23" w:rsidRDefault="00782AFD">
                                  <w:pPr>
                                    <w:pStyle w:val="TableParagraph"/>
                                    <w:spacing w:before="23" w:line="230" w:lineRule="atLeast"/>
                                    <w:ind w:left="210" w:hanging="67"/>
                                    <w:rPr>
                                      <w:sz w:val="20"/>
                                    </w:rPr>
                                  </w:pPr>
                                  <w:r>
                                    <w:rPr>
                                      <w:spacing w:val="-2"/>
                                      <w:sz w:val="20"/>
                                    </w:rPr>
                                    <w:t>Mandarin Chinese</w:t>
                                  </w:r>
                                </w:p>
                              </w:tc>
                              <w:tc>
                                <w:tcPr>
                                  <w:tcW w:w="1098" w:type="dxa"/>
                                  <w:tcBorders>
                                    <w:left w:val="single" w:sz="4" w:space="0" w:color="000000"/>
                                    <w:bottom w:val="single" w:sz="4" w:space="0" w:color="000000"/>
                                  </w:tcBorders>
                                  <w:shd w:val="clear" w:color="auto" w:fill="F9F6E5"/>
                                </w:tcPr>
                                <w:p w14:paraId="1D7A1005" w14:textId="77777777" w:rsidR="007A0D23" w:rsidRDefault="00782AFD">
                                  <w:pPr>
                                    <w:pStyle w:val="TableParagraph"/>
                                    <w:spacing w:before="24"/>
                                    <w:ind w:left="264" w:right="232"/>
                                    <w:jc w:val="center"/>
                                    <w:rPr>
                                      <w:sz w:val="20"/>
                                    </w:rPr>
                                  </w:pPr>
                                  <w:r>
                                    <w:rPr>
                                      <w:spacing w:val="-2"/>
                                      <w:sz w:val="20"/>
                                    </w:rPr>
                                    <w:t>2-</w:t>
                                  </w:r>
                                  <w:r>
                                    <w:rPr>
                                      <w:spacing w:val="-4"/>
                                      <w:sz w:val="20"/>
                                    </w:rPr>
                                    <w:t>3000</w:t>
                                  </w:r>
                                </w:p>
                                <w:p w14:paraId="1D7A1006" w14:textId="77777777" w:rsidR="007A0D23" w:rsidRDefault="00782AFD">
                                  <w:pPr>
                                    <w:pStyle w:val="TableParagraph"/>
                                    <w:spacing w:line="229" w:lineRule="exact"/>
                                    <w:ind w:left="264" w:right="231"/>
                                    <w:jc w:val="center"/>
                                    <w:rPr>
                                      <w:sz w:val="20"/>
                                    </w:rPr>
                                  </w:pPr>
                                  <w:r>
                                    <w:rPr>
                                      <w:spacing w:val="-4"/>
                                      <w:sz w:val="20"/>
                                    </w:rPr>
                                    <w:t>(12)</w:t>
                                  </w:r>
                                </w:p>
                              </w:tc>
                            </w:tr>
                            <w:tr w:rsidR="007A0D23" w14:paraId="1D7A100D" w14:textId="77777777">
                              <w:trPr>
                                <w:trHeight w:val="503"/>
                              </w:trPr>
                              <w:tc>
                                <w:tcPr>
                                  <w:tcW w:w="2150" w:type="dxa"/>
                                  <w:tcBorders>
                                    <w:top w:val="single" w:sz="4" w:space="0" w:color="000000"/>
                                    <w:bottom w:val="single" w:sz="4" w:space="0" w:color="000000"/>
                                    <w:right w:val="single" w:sz="4" w:space="0" w:color="000000"/>
                                  </w:tcBorders>
                                  <w:shd w:val="clear" w:color="auto" w:fill="F9F6E5"/>
                                </w:tcPr>
                                <w:p w14:paraId="1D7A1008" w14:textId="77777777" w:rsidR="007A0D23" w:rsidRDefault="00782AFD">
                                  <w:pPr>
                                    <w:pStyle w:val="TableParagraph"/>
                                    <w:spacing w:before="24"/>
                                    <w:ind w:left="224" w:right="205"/>
                                    <w:jc w:val="center"/>
                                    <w:rPr>
                                      <w:b/>
                                      <w:sz w:val="20"/>
                                    </w:rPr>
                                  </w:pPr>
                                  <w:r>
                                    <w:rPr>
                                      <w:b/>
                                      <w:sz w:val="20"/>
                                    </w:rPr>
                                    <w:t>LBAT</w:t>
                                  </w:r>
                                  <w:r>
                                    <w:rPr>
                                      <w:b/>
                                      <w:spacing w:val="-8"/>
                                      <w:sz w:val="20"/>
                                    </w:rPr>
                                    <w:t xml:space="preserve"> </w:t>
                                  </w:r>
                                  <w:r>
                                    <w:rPr>
                                      <w:b/>
                                      <w:spacing w:val="-2"/>
                                      <w:sz w:val="20"/>
                                    </w:rPr>
                                    <w:t>Senegal</w:t>
                                  </w:r>
                                </w:p>
                                <w:p w14:paraId="1D7A1009" w14:textId="77777777" w:rsidR="007A0D23" w:rsidRDefault="00782AFD">
                                  <w:pPr>
                                    <w:pStyle w:val="TableParagraph"/>
                                    <w:spacing w:line="229" w:lineRule="exact"/>
                                    <w:ind w:left="224" w:right="205"/>
                                    <w:jc w:val="center"/>
                                    <w:rPr>
                                      <w:sz w:val="20"/>
                                    </w:rPr>
                                  </w:pPr>
                                  <w:r>
                                    <w:rPr>
                                      <w:spacing w:val="-2"/>
                                      <w:sz w:val="20"/>
                                    </w:rPr>
                                    <w:t>Dakar</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0A" w14:textId="77777777" w:rsidR="007A0D23" w:rsidRDefault="00782AFD">
                                  <w:pPr>
                                    <w:pStyle w:val="TableParagraph"/>
                                    <w:spacing w:before="139"/>
                                    <w:ind w:left="255"/>
                                    <w:rPr>
                                      <w:sz w:val="20"/>
                                    </w:rPr>
                                  </w:pPr>
                                  <w:r>
                                    <w:rPr>
                                      <w:spacing w:val="-2"/>
                                      <w:sz w:val="20"/>
                                    </w:rPr>
                                    <w:t>French</w:t>
                                  </w:r>
                                </w:p>
                              </w:tc>
                              <w:tc>
                                <w:tcPr>
                                  <w:tcW w:w="1098" w:type="dxa"/>
                                  <w:tcBorders>
                                    <w:top w:val="single" w:sz="4" w:space="0" w:color="000000"/>
                                    <w:left w:val="single" w:sz="4" w:space="0" w:color="000000"/>
                                    <w:bottom w:val="single" w:sz="4" w:space="0" w:color="000000"/>
                                  </w:tcBorders>
                                  <w:shd w:val="clear" w:color="auto" w:fill="F9F6E5"/>
                                </w:tcPr>
                                <w:p w14:paraId="1D7A100B" w14:textId="77777777" w:rsidR="007A0D23" w:rsidRDefault="00782AFD">
                                  <w:pPr>
                                    <w:pStyle w:val="TableParagraph"/>
                                    <w:spacing w:before="24"/>
                                    <w:ind w:left="264" w:right="232"/>
                                    <w:jc w:val="center"/>
                                    <w:rPr>
                                      <w:sz w:val="20"/>
                                    </w:rPr>
                                  </w:pPr>
                                  <w:r>
                                    <w:rPr>
                                      <w:spacing w:val="-4"/>
                                      <w:sz w:val="20"/>
                                    </w:rPr>
                                    <w:t>3000</w:t>
                                  </w:r>
                                </w:p>
                                <w:p w14:paraId="1D7A100C" w14:textId="77777777" w:rsidR="007A0D23" w:rsidRDefault="00782AFD">
                                  <w:pPr>
                                    <w:pStyle w:val="TableParagraph"/>
                                    <w:spacing w:line="229" w:lineRule="exact"/>
                                    <w:ind w:left="264" w:right="231"/>
                                    <w:jc w:val="center"/>
                                    <w:rPr>
                                      <w:sz w:val="20"/>
                                    </w:rPr>
                                  </w:pPr>
                                  <w:r>
                                    <w:rPr>
                                      <w:spacing w:val="-5"/>
                                      <w:sz w:val="20"/>
                                    </w:rPr>
                                    <w:t>(6)</w:t>
                                  </w:r>
                                </w:p>
                              </w:tc>
                            </w:tr>
                            <w:tr w:rsidR="007A0D23" w14:paraId="1D7A1013" w14:textId="77777777">
                              <w:trPr>
                                <w:trHeight w:val="503"/>
                              </w:trPr>
                              <w:tc>
                                <w:tcPr>
                                  <w:tcW w:w="2150" w:type="dxa"/>
                                  <w:tcBorders>
                                    <w:top w:val="single" w:sz="4" w:space="0" w:color="000000"/>
                                    <w:bottom w:val="single" w:sz="4" w:space="0" w:color="000000"/>
                                    <w:right w:val="single" w:sz="4" w:space="0" w:color="000000"/>
                                  </w:tcBorders>
                                  <w:shd w:val="clear" w:color="auto" w:fill="F9F6E5"/>
                                </w:tcPr>
                                <w:p w14:paraId="1D7A100E" w14:textId="77777777" w:rsidR="007A0D23" w:rsidRDefault="00782AFD">
                                  <w:pPr>
                                    <w:pStyle w:val="TableParagraph"/>
                                    <w:spacing w:before="24"/>
                                    <w:ind w:left="510"/>
                                    <w:rPr>
                                      <w:b/>
                                      <w:sz w:val="20"/>
                                    </w:rPr>
                                  </w:pPr>
                                  <w:r>
                                    <w:rPr>
                                      <w:b/>
                                      <w:spacing w:val="-2"/>
                                      <w:sz w:val="20"/>
                                    </w:rPr>
                                    <w:t>French-</w:t>
                                  </w:r>
                                  <w:r>
                                    <w:rPr>
                                      <w:b/>
                                      <w:spacing w:val="-4"/>
                                      <w:sz w:val="20"/>
                                    </w:rPr>
                                    <w:t>SLS*</w:t>
                                  </w:r>
                                </w:p>
                                <w:p w14:paraId="1D7A100F" w14:textId="77777777" w:rsidR="007A0D23" w:rsidRDefault="00782AFD">
                                  <w:pPr>
                                    <w:pStyle w:val="TableParagraph"/>
                                    <w:spacing w:line="229" w:lineRule="exact"/>
                                    <w:ind w:left="585"/>
                                    <w:rPr>
                                      <w:sz w:val="20"/>
                                    </w:rPr>
                                  </w:pPr>
                                  <w:r>
                                    <w:rPr>
                                      <w:sz w:val="20"/>
                                    </w:rPr>
                                    <w:t>Metz</w:t>
                                  </w:r>
                                  <w:r>
                                    <w:rPr>
                                      <w:spacing w:val="-7"/>
                                      <w:sz w:val="20"/>
                                    </w:rPr>
                                    <w:t xml:space="preserve"> </w:t>
                                  </w:r>
                                  <w:r>
                                    <w:rPr>
                                      <w:spacing w:val="-2"/>
                                      <w:sz w:val="20"/>
                                    </w:rPr>
                                    <w:t>(GTL)</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10" w14:textId="77777777" w:rsidR="007A0D23" w:rsidRDefault="00782AFD">
                                  <w:pPr>
                                    <w:pStyle w:val="TableParagraph"/>
                                    <w:spacing w:before="139"/>
                                    <w:ind w:left="255"/>
                                    <w:rPr>
                                      <w:sz w:val="20"/>
                                    </w:rPr>
                                  </w:pPr>
                                  <w:r>
                                    <w:rPr>
                                      <w:spacing w:val="-2"/>
                                      <w:sz w:val="20"/>
                                    </w:rPr>
                                    <w:t>French</w:t>
                                  </w:r>
                                </w:p>
                              </w:tc>
                              <w:tc>
                                <w:tcPr>
                                  <w:tcW w:w="1098" w:type="dxa"/>
                                  <w:tcBorders>
                                    <w:top w:val="single" w:sz="4" w:space="0" w:color="000000"/>
                                    <w:left w:val="single" w:sz="4" w:space="0" w:color="000000"/>
                                    <w:bottom w:val="single" w:sz="4" w:space="0" w:color="000000"/>
                                  </w:tcBorders>
                                  <w:shd w:val="clear" w:color="auto" w:fill="F9F6E5"/>
                                </w:tcPr>
                                <w:p w14:paraId="1D7A1011" w14:textId="77777777" w:rsidR="007A0D23" w:rsidRDefault="00782AFD">
                                  <w:pPr>
                                    <w:pStyle w:val="TableParagraph"/>
                                    <w:spacing w:before="24"/>
                                    <w:ind w:left="274"/>
                                    <w:rPr>
                                      <w:sz w:val="20"/>
                                    </w:rPr>
                                  </w:pPr>
                                  <w:r>
                                    <w:rPr>
                                      <w:spacing w:val="-2"/>
                                      <w:sz w:val="20"/>
                                    </w:rPr>
                                    <w:t>2-</w:t>
                                  </w:r>
                                  <w:r>
                                    <w:rPr>
                                      <w:spacing w:val="-4"/>
                                      <w:sz w:val="20"/>
                                    </w:rPr>
                                    <w:t>3000</w:t>
                                  </w:r>
                                </w:p>
                                <w:p w14:paraId="1D7A1012" w14:textId="77777777" w:rsidR="007A0D23" w:rsidRDefault="00782AFD">
                                  <w:pPr>
                                    <w:pStyle w:val="TableParagraph"/>
                                    <w:spacing w:line="229" w:lineRule="exact"/>
                                    <w:ind w:left="257"/>
                                    <w:rPr>
                                      <w:sz w:val="20"/>
                                    </w:rPr>
                                  </w:pPr>
                                  <w:r>
                                    <w:rPr>
                                      <w:spacing w:val="-2"/>
                                      <w:sz w:val="20"/>
                                    </w:rPr>
                                    <w:t>(12-</w:t>
                                  </w:r>
                                  <w:r>
                                    <w:rPr>
                                      <w:spacing w:val="-5"/>
                                      <w:sz w:val="20"/>
                                    </w:rPr>
                                    <w:t>15)</w:t>
                                  </w:r>
                                </w:p>
                              </w:tc>
                            </w:tr>
                            <w:tr w:rsidR="007A0D23" w14:paraId="1D7A1019" w14:textId="77777777">
                              <w:trPr>
                                <w:trHeight w:val="719"/>
                              </w:trPr>
                              <w:tc>
                                <w:tcPr>
                                  <w:tcW w:w="2150" w:type="dxa"/>
                                  <w:tcBorders>
                                    <w:top w:val="single" w:sz="4" w:space="0" w:color="000000"/>
                                    <w:bottom w:val="single" w:sz="4" w:space="0" w:color="000000"/>
                                    <w:right w:val="single" w:sz="4" w:space="0" w:color="000000"/>
                                  </w:tcBorders>
                                  <w:shd w:val="clear" w:color="auto" w:fill="F9F6E5"/>
                                </w:tcPr>
                                <w:p w14:paraId="1D7A1014" w14:textId="77777777" w:rsidR="007A0D23" w:rsidRDefault="00782AFD">
                                  <w:pPr>
                                    <w:pStyle w:val="TableParagraph"/>
                                    <w:spacing w:before="9" w:line="230" w:lineRule="atLeast"/>
                                    <w:ind w:left="235" w:right="213" w:hanging="1"/>
                                    <w:jc w:val="center"/>
                                    <w:rPr>
                                      <w:sz w:val="20"/>
                                    </w:rPr>
                                  </w:pPr>
                                  <w:r>
                                    <w:rPr>
                                      <w:b/>
                                      <w:sz w:val="20"/>
                                    </w:rPr>
                                    <w:t xml:space="preserve">LBAT Germany </w:t>
                                  </w:r>
                                  <w:r>
                                    <w:rPr>
                                      <w:sz w:val="20"/>
                                    </w:rPr>
                                    <w:t>Berlin,</w:t>
                                  </w:r>
                                  <w:r>
                                    <w:rPr>
                                      <w:spacing w:val="-13"/>
                                      <w:sz w:val="20"/>
                                    </w:rPr>
                                    <w:t xml:space="preserve"> </w:t>
                                  </w:r>
                                  <w:r>
                                    <w:rPr>
                                      <w:sz w:val="20"/>
                                    </w:rPr>
                                    <w:t>Düsseldorf</w:t>
                                  </w:r>
                                  <w:r>
                                    <w:rPr>
                                      <w:spacing w:val="-12"/>
                                      <w:sz w:val="20"/>
                                    </w:rPr>
                                    <w:t xml:space="preserve"> </w:t>
                                  </w:r>
                                  <w:r>
                                    <w:rPr>
                                      <w:sz w:val="20"/>
                                    </w:rPr>
                                    <w:t xml:space="preserve">&amp; </w:t>
                                  </w:r>
                                  <w:r>
                                    <w:rPr>
                                      <w:spacing w:val="-2"/>
                                      <w:sz w:val="20"/>
                                    </w:rPr>
                                    <w:t>Munich</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15" w14:textId="77777777" w:rsidR="007A0D23" w:rsidRDefault="007A0D23">
                                  <w:pPr>
                                    <w:pStyle w:val="TableParagraph"/>
                                    <w:spacing w:before="3"/>
                                    <w:rPr>
                                      <w:sz w:val="21"/>
                                    </w:rPr>
                                  </w:pPr>
                                </w:p>
                                <w:p w14:paraId="1D7A1016" w14:textId="77777777" w:rsidR="007A0D23" w:rsidRDefault="00782AFD">
                                  <w:pPr>
                                    <w:pStyle w:val="TableParagraph"/>
                                    <w:ind w:left="211"/>
                                    <w:rPr>
                                      <w:sz w:val="20"/>
                                    </w:rPr>
                                  </w:pPr>
                                  <w:r>
                                    <w:rPr>
                                      <w:spacing w:val="-2"/>
                                      <w:sz w:val="20"/>
                                    </w:rPr>
                                    <w:t>German</w:t>
                                  </w:r>
                                </w:p>
                              </w:tc>
                              <w:tc>
                                <w:tcPr>
                                  <w:tcW w:w="1098" w:type="dxa"/>
                                  <w:tcBorders>
                                    <w:top w:val="single" w:sz="4" w:space="0" w:color="000000"/>
                                    <w:left w:val="single" w:sz="4" w:space="0" w:color="000000"/>
                                    <w:bottom w:val="single" w:sz="4" w:space="0" w:color="000000"/>
                                  </w:tcBorders>
                                  <w:shd w:val="clear" w:color="auto" w:fill="F9F6E5"/>
                                </w:tcPr>
                                <w:p w14:paraId="1D7A1017" w14:textId="77777777" w:rsidR="007A0D23" w:rsidRDefault="00782AFD">
                                  <w:pPr>
                                    <w:pStyle w:val="TableParagraph"/>
                                    <w:spacing w:before="130"/>
                                    <w:ind w:left="357"/>
                                    <w:rPr>
                                      <w:sz w:val="20"/>
                                    </w:rPr>
                                  </w:pPr>
                                  <w:r>
                                    <w:rPr>
                                      <w:spacing w:val="-4"/>
                                      <w:sz w:val="20"/>
                                    </w:rPr>
                                    <w:t>3000</w:t>
                                  </w:r>
                                </w:p>
                                <w:p w14:paraId="1D7A1018" w14:textId="77777777" w:rsidR="007A0D23" w:rsidRDefault="00782AFD">
                                  <w:pPr>
                                    <w:pStyle w:val="TableParagraph"/>
                                    <w:ind w:left="307"/>
                                    <w:rPr>
                                      <w:sz w:val="20"/>
                                    </w:rPr>
                                  </w:pPr>
                                  <w:r>
                                    <w:rPr>
                                      <w:spacing w:val="-2"/>
                                      <w:sz w:val="20"/>
                                    </w:rPr>
                                    <w:t>(6-</w:t>
                                  </w:r>
                                  <w:r>
                                    <w:rPr>
                                      <w:spacing w:val="-5"/>
                                      <w:sz w:val="20"/>
                                    </w:rPr>
                                    <w:t>12)</w:t>
                                  </w:r>
                                </w:p>
                              </w:tc>
                            </w:tr>
                            <w:tr w:rsidR="007A0D23" w14:paraId="1D7A101F" w14:textId="77777777">
                              <w:trPr>
                                <w:trHeight w:val="508"/>
                              </w:trPr>
                              <w:tc>
                                <w:tcPr>
                                  <w:tcW w:w="2150" w:type="dxa"/>
                                  <w:tcBorders>
                                    <w:top w:val="single" w:sz="4" w:space="0" w:color="000000"/>
                                    <w:bottom w:val="single" w:sz="4" w:space="0" w:color="000000"/>
                                    <w:right w:val="single" w:sz="4" w:space="0" w:color="000000"/>
                                  </w:tcBorders>
                                  <w:shd w:val="clear" w:color="auto" w:fill="F9F6E5"/>
                                </w:tcPr>
                                <w:p w14:paraId="1D7A101A" w14:textId="77777777" w:rsidR="007A0D23" w:rsidRDefault="00782AFD">
                                  <w:pPr>
                                    <w:pStyle w:val="TableParagraph"/>
                                    <w:spacing w:before="24"/>
                                    <w:ind w:left="224" w:right="205"/>
                                    <w:jc w:val="center"/>
                                    <w:rPr>
                                      <w:b/>
                                      <w:sz w:val="20"/>
                                    </w:rPr>
                                  </w:pPr>
                                  <w:r>
                                    <w:rPr>
                                      <w:b/>
                                      <w:sz w:val="20"/>
                                    </w:rPr>
                                    <w:t>LBAT</w:t>
                                  </w:r>
                                  <w:r>
                                    <w:rPr>
                                      <w:b/>
                                      <w:spacing w:val="-8"/>
                                      <w:sz w:val="20"/>
                                    </w:rPr>
                                    <w:t xml:space="preserve"> </w:t>
                                  </w:r>
                                  <w:r>
                                    <w:rPr>
                                      <w:b/>
                                      <w:spacing w:val="-2"/>
                                      <w:sz w:val="20"/>
                                    </w:rPr>
                                    <w:t>Japan</w:t>
                                  </w:r>
                                </w:p>
                                <w:p w14:paraId="1D7A101B" w14:textId="77777777" w:rsidR="007A0D23" w:rsidRDefault="00782AFD">
                                  <w:pPr>
                                    <w:pStyle w:val="TableParagraph"/>
                                    <w:ind w:left="224" w:right="205"/>
                                    <w:jc w:val="center"/>
                                    <w:rPr>
                                      <w:sz w:val="20"/>
                                    </w:rPr>
                                  </w:pPr>
                                  <w:r>
                                    <w:rPr>
                                      <w:spacing w:val="-2"/>
                                      <w:sz w:val="20"/>
                                    </w:rPr>
                                    <w:t>Beppu</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1C" w14:textId="77777777" w:rsidR="007A0D23" w:rsidRDefault="00782AFD">
                                  <w:pPr>
                                    <w:pStyle w:val="TableParagraph"/>
                                    <w:spacing w:before="139"/>
                                    <w:ind w:right="159"/>
                                    <w:jc w:val="right"/>
                                    <w:rPr>
                                      <w:sz w:val="20"/>
                                    </w:rPr>
                                  </w:pPr>
                                  <w:r>
                                    <w:rPr>
                                      <w:spacing w:val="-2"/>
                                      <w:sz w:val="20"/>
                                    </w:rPr>
                                    <w:t>Japanese</w:t>
                                  </w:r>
                                </w:p>
                              </w:tc>
                              <w:tc>
                                <w:tcPr>
                                  <w:tcW w:w="1098" w:type="dxa"/>
                                  <w:tcBorders>
                                    <w:top w:val="single" w:sz="4" w:space="0" w:color="000000"/>
                                    <w:left w:val="single" w:sz="4" w:space="0" w:color="000000"/>
                                    <w:bottom w:val="single" w:sz="4" w:space="0" w:color="000000"/>
                                  </w:tcBorders>
                                  <w:shd w:val="clear" w:color="auto" w:fill="F9F6E5"/>
                                </w:tcPr>
                                <w:p w14:paraId="1D7A101D" w14:textId="77777777" w:rsidR="007A0D23" w:rsidRDefault="00782AFD">
                                  <w:pPr>
                                    <w:pStyle w:val="TableParagraph"/>
                                    <w:spacing w:before="24"/>
                                    <w:ind w:left="357"/>
                                    <w:rPr>
                                      <w:sz w:val="20"/>
                                    </w:rPr>
                                  </w:pPr>
                                  <w:r>
                                    <w:rPr>
                                      <w:spacing w:val="-4"/>
                                      <w:sz w:val="20"/>
                                    </w:rPr>
                                    <w:t>3000</w:t>
                                  </w:r>
                                </w:p>
                                <w:p w14:paraId="1D7A101E" w14:textId="77777777" w:rsidR="007A0D23" w:rsidRDefault="00782AFD">
                                  <w:pPr>
                                    <w:pStyle w:val="TableParagraph"/>
                                    <w:ind w:left="307"/>
                                    <w:rPr>
                                      <w:sz w:val="20"/>
                                    </w:rPr>
                                  </w:pPr>
                                  <w:r>
                                    <w:rPr>
                                      <w:spacing w:val="-2"/>
                                      <w:sz w:val="20"/>
                                    </w:rPr>
                                    <w:t>(9-</w:t>
                                  </w:r>
                                  <w:r>
                                    <w:rPr>
                                      <w:spacing w:val="-5"/>
                                      <w:sz w:val="20"/>
                                    </w:rPr>
                                    <w:t>12)</w:t>
                                  </w:r>
                                </w:p>
                              </w:tc>
                            </w:tr>
                            <w:tr w:rsidR="007A0D23" w14:paraId="1D7A1025" w14:textId="77777777">
                              <w:trPr>
                                <w:trHeight w:val="503"/>
                              </w:trPr>
                              <w:tc>
                                <w:tcPr>
                                  <w:tcW w:w="2150" w:type="dxa"/>
                                  <w:tcBorders>
                                    <w:top w:val="single" w:sz="4" w:space="0" w:color="000000"/>
                                    <w:bottom w:val="single" w:sz="4" w:space="0" w:color="000000"/>
                                    <w:right w:val="single" w:sz="4" w:space="0" w:color="000000"/>
                                  </w:tcBorders>
                                  <w:shd w:val="clear" w:color="auto" w:fill="F9F6E5"/>
                                </w:tcPr>
                                <w:p w14:paraId="1D7A1020" w14:textId="77777777" w:rsidR="007A0D23" w:rsidRDefault="00782AFD">
                                  <w:pPr>
                                    <w:pStyle w:val="TableParagraph"/>
                                    <w:spacing w:before="19"/>
                                    <w:ind w:left="224" w:right="205"/>
                                    <w:jc w:val="center"/>
                                    <w:rPr>
                                      <w:b/>
                                      <w:sz w:val="20"/>
                                    </w:rPr>
                                  </w:pPr>
                                  <w:r>
                                    <w:rPr>
                                      <w:b/>
                                      <w:sz w:val="20"/>
                                    </w:rPr>
                                    <w:t>LBAT</w:t>
                                  </w:r>
                                  <w:r>
                                    <w:rPr>
                                      <w:b/>
                                      <w:spacing w:val="-8"/>
                                      <w:sz w:val="20"/>
                                    </w:rPr>
                                    <w:t xml:space="preserve"> </w:t>
                                  </w:r>
                                  <w:r>
                                    <w:rPr>
                                      <w:b/>
                                      <w:spacing w:val="-2"/>
                                      <w:sz w:val="20"/>
                                    </w:rPr>
                                    <w:t>Korea</w:t>
                                  </w:r>
                                </w:p>
                                <w:p w14:paraId="1D7A1021" w14:textId="77777777" w:rsidR="007A0D23" w:rsidRDefault="00782AFD">
                                  <w:pPr>
                                    <w:pStyle w:val="TableParagraph"/>
                                    <w:spacing w:before="1"/>
                                    <w:ind w:left="223" w:right="205"/>
                                    <w:jc w:val="center"/>
                                    <w:rPr>
                                      <w:sz w:val="20"/>
                                    </w:rPr>
                                  </w:pPr>
                                  <w:r>
                                    <w:rPr>
                                      <w:spacing w:val="-2"/>
                                      <w:sz w:val="20"/>
                                    </w:rPr>
                                    <w:t>Seoul</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22" w14:textId="77777777" w:rsidR="007A0D23" w:rsidRDefault="00782AFD">
                                  <w:pPr>
                                    <w:pStyle w:val="TableParagraph"/>
                                    <w:spacing w:before="134"/>
                                    <w:ind w:left="238"/>
                                    <w:rPr>
                                      <w:sz w:val="20"/>
                                    </w:rPr>
                                  </w:pPr>
                                  <w:r>
                                    <w:rPr>
                                      <w:spacing w:val="-2"/>
                                      <w:sz w:val="20"/>
                                    </w:rPr>
                                    <w:t>Korean</w:t>
                                  </w:r>
                                </w:p>
                              </w:tc>
                              <w:tc>
                                <w:tcPr>
                                  <w:tcW w:w="1098" w:type="dxa"/>
                                  <w:tcBorders>
                                    <w:top w:val="single" w:sz="4" w:space="0" w:color="000000"/>
                                    <w:left w:val="single" w:sz="4" w:space="0" w:color="000000"/>
                                    <w:bottom w:val="single" w:sz="4" w:space="0" w:color="000000"/>
                                  </w:tcBorders>
                                  <w:shd w:val="clear" w:color="auto" w:fill="F9F6E5"/>
                                </w:tcPr>
                                <w:p w14:paraId="1D7A1023" w14:textId="77777777" w:rsidR="007A0D23" w:rsidRDefault="00782AFD">
                                  <w:pPr>
                                    <w:pStyle w:val="TableParagraph"/>
                                    <w:spacing w:before="19"/>
                                    <w:ind w:left="264" w:right="232"/>
                                    <w:jc w:val="center"/>
                                    <w:rPr>
                                      <w:sz w:val="20"/>
                                    </w:rPr>
                                  </w:pPr>
                                  <w:r>
                                    <w:rPr>
                                      <w:spacing w:val="-2"/>
                                      <w:sz w:val="20"/>
                                    </w:rPr>
                                    <w:t>2-</w:t>
                                  </w:r>
                                  <w:r>
                                    <w:rPr>
                                      <w:spacing w:val="-4"/>
                                      <w:sz w:val="20"/>
                                    </w:rPr>
                                    <w:t>4000</w:t>
                                  </w:r>
                                </w:p>
                                <w:p w14:paraId="1D7A1024" w14:textId="77777777" w:rsidR="007A0D23" w:rsidRDefault="00782AFD">
                                  <w:pPr>
                                    <w:pStyle w:val="TableParagraph"/>
                                    <w:spacing w:before="1"/>
                                    <w:ind w:left="264" w:right="231"/>
                                    <w:jc w:val="center"/>
                                    <w:rPr>
                                      <w:sz w:val="20"/>
                                    </w:rPr>
                                  </w:pPr>
                                  <w:r>
                                    <w:rPr>
                                      <w:spacing w:val="-5"/>
                                      <w:sz w:val="20"/>
                                    </w:rPr>
                                    <w:t>(9)</w:t>
                                  </w:r>
                                </w:p>
                              </w:tc>
                            </w:tr>
                            <w:tr w:rsidR="007A0D23" w14:paraId="1D7A102B" w14:textId="77777777">
                              <w:trPr>
                                <w:trHeight w:val="503"/>
                              </w:trPr>
                              <w:tc>
                                <w:tcPr>
                                  <w:tcW w:w="2150" w:type="dxa"/>
                                  <w:tcBorders>
                                    <w:top w:val="single" w:sz="4" w:space="0" w:color="000000"/>
                                    <w:bottom w:val="single" w:sz="4" w:space="0" w:color="000000"/>
                                    <w:right w:val="single" w:sz="4" w:space="0" w:color="000000"/>
                                  </w:tcBorders>
                                  <w:shd w:val="clear" w:color="auto" w:fill="F9F6E5"/>
                                </w:tcPr>
                                <w:p w14:paraId="1D7A1026" w14:textId="77777777" w:rsidR="007A0D23" w:rsidRDefault="00782AFD">
                                  <w:pPr>
                                    <w:pStyle w:val="TableParagraph"/>
                                    <w:spacing w:before="19"/>
                                    <w:ind w:left="496"/>
                                    <w:rPr>
                                      <w:b/>
                                      <w:sz w:val="20"/>
                                    </w:rPr>
                                  </w:pPr>
                                  <w:r>
                                    <w:rPr>
                                      <w:b/>
                                      <w:sz w:val="20"/>
                                    </w:rPr>
                                    <w:t>LBAT</w:t>
                                  </w:r>
                                  <w:r>
                                    <w:rPr>
                                      <w:b/>
                                      <w:spacing w:val="-8"/>
                                      <w:sz w:val="20"/>
                                    </w:rPr>
                                    <w:t xml:space="preserve"> </w:t>
                                  </w:r>
                                  <w:r>
                                    <w:rPr>
                                      <w:b/>
                                      <w:spacing w:val="-2"/>
                                      <w:sz w:val="20"/>
                                    </w:rPr>
                                    <w:t>Russia</w:t>
                                  </w:r>
                                </w:p>
                                <w:p w14:paraId="1D7A1027" w14:textId="77777777" w:rsidR="007A0D23" w:rsidRDefault="00782AFD">
                                  <w:pPr>
                                    <w:pStyle w:val="TableParagraph"/>
                                    <w:spacing w:before="1"/>
                                    <w:ind w:left="582"/>
                                    <w:rPr>
                                      <w:sz w:val="20"/>
                                    </w:rPr>
                                  </w:pPr>
                                  <w:r>
                                    <w:rPr>
                                      <w:sz w:val="20"/>
                                    </w:rPr>
                                    <w:t>Riga,</w:t>
                                  </w:r>
                                  <w:r>
                                    <w:rPr>
                                      <w:spacing w:val="-6"/>
                                      <w:sz w:val="20"/>
                                    </w:rPr>
                                    <w:t xml:space="preserve"> </w:t>
                                  </w:r>
                                  <w:r>
                                    <w:rPr>
                                      <w:spacing w:val="-2"/>
                                      <w:sz w:val="20"/>
                                    </w:rPr>
                                    <w:t>Latvia</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28" w14:textId="77777777" w:rsidR="007A0D23" w:rsidRDefault="00782AFD">
                                  <w:pPr>
                                    <w:pStyle w:val="TableParagraph"/>
                                    <w:spacing w:before="134"/>
                                    <w:ind w:left="216"/>
                                    <w:rPr>
                                      <w:sz w:val="20"/>
                                    </w:rPr>
                                  </w:pPr>
                                  <w:r>
                                    <w:rPr>
                                      <w:spacing w:val="-2"/>
                                      <w:sz w:val="20"/>
                                    </w:rPr>
                                    <w:t>Russian</w:t>
                                  </w:r>
                                </w:p>
                              </w:tc>
                              <w:tc>
                                <w:tcPr>
                                  <w:tcW w:w="1098" w:type="dxa"/>
                                  <w:tcBorders>
                                    <w:top w:val="single" w:sz="4" w:space="0" w:color="000000"/>
                                    <w:left w:val="single" w:sz="4" w:space="0" w:color="000000"/>
                                    <w:bottom w:val="single" w:sz="4" w:space="0" w:color="000000"/>
                                  </w:tcBorders>
                                  <w:shd w:val="clear" w:color="auto" w:fill="F9F6E5"/>
                                </w:tcPr>
                                <w:p w14:paraId="1D7A1029" w14:textId="77777777" w:rsidR="007A0D23" w:rsidRDefault="00782AFD">
                                  <w:pPr>
                                    <w:pStyle w:val="TableParagraph"/>
                                    <w:spacing w:before="19"/>
                                    <w:ind w:left="264" w:right="232"/>
                                    <w:jc w:val="center"/>
                                    <w:rPr>
                                      <w:sz w:val="20"/>
                                    </w:rPr>
                                  </w:pPr>
                                  <w:r>
                                    <w:rPr>
                                      <w:spacing w:val="-2"/>
                                      <w:sz w:val="20"/>
                                    </w:rPr>
                                    <w:t>2-</w:t>
                                  </w:r>
                                  <w:r>
                                    <w:rPr>
                                      <w:spacing w:val="-4"/>
                                      <w:sz w:val="20"/>
                                    </w:rPr>
                                    <w:t>4000</w:t>
                                  </w:r>
                                </w:p>
                                <w:p w14:paraId="1D7A102A" w14:textId="77777777" w:rsidR="007A0D23" w:rsidRDefault="00782AFD">
                                  <w:pPr>
                                    <w:pStyle w:val="TableParagraph"/>
                                    <w:spacing w:before="1"/>
                                    <w:ind w:left="264" w:right="231"/>
                                    <w:jc w:val="center"/>
                                    <w:rPr>
                                      <w:sz w:val="20"/>
                                    </w:rPr>
                                  </w:pPr>
                                  <w:r>
                                    <w:rPr>
                                      <w:spacing w:val="-5"/>
                                      <w:sz w:val="20"/>
                                    </w:rPr>
                                    <w:t>(9)</w:t>
                                  </w:r>
                                </w:p>
                              </w:tc>
                            </w:tr>
                            <w:tr w:rsidR="007A0D23" w14:paraId="1D7A1031" w14:textId="77777777">
                              <w:trPr>
                                <w:trHeight w:val="719"/>
                              </w:trPr>
                              <w:tc>
                                <w:tcPr>
                                  <w:tcW w:w="2150" w:type="dxa"/>
                                  <w:tcBorders>
                                    <w:top w:val="single" w:sz="4" w:space="0" w:color="000000"/>
                                    <w:bottom w:val="single" w:sz="4" w:space="0" w:color="000000"/>
                                    <w:right w:val="single" w:sz="4" w:space="0" w:color="000000"/>
                                  </w:tcBorders>
                                  <w:shd w:val="clear" w:color="auto" w:fill="F9F6E5"/>
                                </w:tcPr>
                                <w:p w14:paraId="1D7A102C" w14:textId="77777777" w:rsidR="007A0D23" w:rsidRDefault="00782AFD">
                                  <w:pPr>
                                    <w:pStyle w:val="TableParagraph"/>
                                    <w:spacing w:before="9" w:line="230" w:lineRule="atLeast"/>
                                    <w:ind w:left="224" w:right="202"/>
                                    <w:jc w:val="center"/>
                                    <w:rPr>
                                      <w:sz w:val="20"/>
                                    </w:rPr>
                                  </w:pPr>
                                  <w:r>
                                    <w:rPr>
                                      <w:b/>
                                      <w:sz w:val="20"/>
                                    </w:rPr>
                                    <w:t xml:space="preserve">LBAT Ecuador </w:t>
                                  </w:r>
                                  <w:r>
                                    <w:rPr>
                                      <w:sz w:val="20"/>
                                    </w:rPr>
                                    <w:t>Cuenca</w:t>
                                  </w:r>
                                  <w:r>
                                    <w:rPr>
                                      <w:spacing w:val="-13"/>
                                      <w:sz w:val="20"/>
                                    </w:rPr>
                                    <w:t xml:space="preserve"> </w:t>
                                  </w:r>
                                  <w:r>
                                    <w:rPr>
                                      <w:sz w:val="20"/>
                                    </w:rPr>
                                    <w:t>&amp;</w:t>
                                  </w:r>
                                  <w:r>
                                    <w:rPr>
                                      <w:spacing w:val="-12"/>
                                      <w:sz w:val="20"/>
                                    </w:rPr>
                                    <w:t xml:space="preserve"> </w:t>
                                  </w:r>
                                  <w:r>
                                    <w:rPr>
                                      <w:sz w:val="20"/>
                                    </w:rPr>
                                    <w:t xml:space="preserve">Galapagos </w:t>
                                  </w:r>
                                  <w:r>
                                    <w:rPr>
                                      <w:spacing w:val="-2"/>
                                      <w:sz w:val="20"/>
                                    </w:rPr>
                                    <w:t>Islands</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2D" w14:textId="77777777" w:rsidR="007A0D23" w:rsidRDefault="007A0D23">
                                  <w:pPr>
                                    <w:pStyle w:val="TableParagraph"/>
                                    <w:spacing w:before="3"/>
                                    <w:rPr>
                                      <w:sz w:val="21"/>
                                    </w:rPr>
                                  </w:pPr>
                                </w:p>
                                <w:p w14:paraId="1D7A102E" w14:textId="77777777" w:rsidR="007A0D23" w:rsidRDefault="00782AFD">
                                  <w:pPr>
                                    <w:pStyle w:val="TableParagraph"/>
                                    <w:ind w:left="216"/>
                                    <w:rPr>
                                      <w:sz w:val="20"/>
                                    </w:rPr>
                                  </w:pPr>
                                  <w:r>
                                    <w:rPr>
                                      <w:spacing w:val="-2"/>
                                      <w:sz w:val="20"/>
                                    </w:rPr>
                                    <w:t>Spanish</w:t>
                                  </w:r>
                                </w:p>
                              </w:tc>
                              <w:tc>
                                <w:tcPr>
                                  <w:tcW w:w="1098" w:type="dxa"/>
                                  <w:tcBorders>
                                    <w:top w:val="single" w:sz="4" w:space="0" w:color="000000"/>
                                    <w:left w:val="single" w:sz="4" w:space="0" w:color="000000"/>
                                    <w:bottom w:val="single" w:sz="4" w:space="0" w:color="000000"/>
                                  </w:tcBorders>
                                  <w:shd w:val="clear" w:color="auto" w:fill="F9F6E5"/>
                                </w:tcPr>
                                <w:p w14:paraId="1D7A102F" w14:textId="77777777" w:rsidR="007A0D23" w:rsidRDefault="00782AFD">
                                  <w:pPr>
                                    <w:pStyle w:val="TableParagraph"/>
                                    <w:spacing w:before="130"/>
                                    <w:ind w:left="264" w:right="232"/>
                                    <w:jc w:val="center"/>
                                    <w:rPr>
                                      <w:sz w:val="20"/>
                                    </w:rPr>
                                  </w:pPr>
                                  <w:r>
                                    <w:rPr>
                                      <w:spacing w:val="-4"/>
                                      <w:sz w:val="20"/>
                                    </w:rPr>
                                    <w:t>3000</w:t>
                                  </w:r>
                                </w:p>
                                <w:p w14:paraId="1D7A1030" w14:textId="77777777" w:rsidR="007A0D23" w:rsidRDefault="00782AFD">
                                  <w:pPr>
                                    <w:pStyle w:val="TableParagraph"/>
                                    <w:ind w:left="264" w:right="231"/>
                                    <w:jc w:val="center"/>
                                    <w:rPr>
                                      <w:sz w:val="20"/>
                                    </w:rPr>
                                  </w:pPr>
                                  <w:r>
                                    <w:rPr>
                                      <w:spacing w:val="-5"/>
                                      <w:sz w:val="20"/>
                                    </w:rPr>
                                    <w:t>(6)</w:t>
                                  </w:r>
                                </w:p>
                              </w:tc>
                            </w:tr>
                          </w:tbl>
                          <w:p w14:paraId="1D7A1032" w14:textId="77777777" w:rsidR="007A0D23" w:rsidRDefault="007A0D2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A0FA8" id="docshape3" o:spid="_x0000_s1027" type="#_x0000_t202" style="position:absolute;left:0;text-align:left;margin-left:69pt;margin-top:1.6pt;width:222.5pt;height:277.4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b2QEAAJkDAAAOAAAAZHJzL2Uyb0RvYy54bWysU8Fu1DAQvSPxD5bvbHZTbamizValVRFS&#10;gUqlH+A4dmKReMzYu8ny9YydZEvhhrhYkxn7zXtvJrvrse/YUaE3YEu+Wa05U1ZCbWxT8udv9++u&#10;OPNB2Fp0YFXJT8rz6/3bN7vBFSqHFrpaISMQ64vBlbwNwRVZ5mWreuFX4JSlogbsRaBPbLIaxUDo&#10;fZfl6/VlNgDWDkEq7yl7NxX5PuFrrWT4qrVXgXUlJ24hnZjOKp7ZfieKBoVrjZxpiH9g0QtjqekZ&#10;6k4EwQ5o/oLqjUTwoMNKQp+B1kaqpIHUbNZ/qHlqhVNJC5nj3dkm//9g5Zfjk3tEFsYPMNIAkwjv&#10;HkB+98zCbStso24QYWiVqKnxJlqWDc4X89NotS98BKmGz1DTkMUhQAIaNfbRFdLJCJ0GcDqbrsbA&#10;JCXzq3z7fkslSbWLbX5xudmmHqJYnjv04aOCnsWg5EhTTfDi+OBDpCOK5UrsZuHedF2abGdfJehi&#10;zCT6kfHEPYzVyEw9a4tqKqhPpAdh2hfabwpawJ+cDbQrJfc/DgIVZ90nS57ExVoCXIJqCYSV9LTk&#10;gbMpvA3TAh4cmqYl5Ml1CzfkmzZJ0QuLmS7NPwmddzUu2O/f6dbLH7X/BQAA//8DAFBLAwQUAAYA&#10;CAAAACEAYbiDr94AAAAJAQAADwAAAGRycy9kb3ducmV2LnhtbEyPwU7DMBBE70j8g7VI3KjTRq1C&#10;iFNVCE5IiDQcODrxNrEar0PstuHvWU70tk8zmp0ptrMbxBmnYD0pWC4SEEitN5Y6BZ/160MGIkRN&#10;Rg+eUMEPBtiWtzeFzo2/UIXnfewEh1DItYI+xjGXMrQ9Oh0WfkRi7eAnpyPj1Ekz6QuHu0GukmQj&#10;nbbEH3o94nOP7XF/cgp2X1S92O/35qM6VLauHxN62xyVur+bd08gIs7x3wx/9bk6lNyp8ScyQQzM&#10;acZbooJ0BYL1dZYyN3yssyXIspDXC8pfAAAA//8DAFBLAQItABQABgAIAAAAIQC2gziS/gAAAOEB&#10;AAATAAAAAAAAAAAAAAAAAAAAAABbQ29udGVudF9UeXBlc10ueG1sUEsBAi0AFAAGAAgAAAAhADj9&#10;If/WAAAAlAEAAAsAAAAAAAAAAAAAAAAALwEAAF9yZWxzLy5yZWxzUEsBAi0AFAAGAAgAAAAhAP+G&#10;7RvZAQAAmQMAAA4AAAAAAAAAAAAAAAAALgIAAGRycy9lMm9Eb2MueG1sUEsBAi0AFAAGAAgAAAAh&#10;AGG4g6/eAAAACQEAAA8AAAAAAAAAAAAAAAAAMwQAAGRycy9kb3ducmV2LnhtbFBLBQYAAAAABAAE&#10;APMAAAA+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0"/>
                        <w:gridCol w:w="1060"/>
                        <w:gridCol w:w="1098"/>
                      </w:tblGrid>
                      <w:tr w:rsidR="007A0D23" w14:paraId="1D7A0FFD" w14:textId="77777777">
                        <w:trPr>
                          <w:trHeight w:val="460"/>
                        </w:trPr>
                        <w:tc>
                          <w:tcPr>
                            <w:tcW w:w="4308" w:type="dxa"/>
                            <w:gridSpan w:val="3"/>
                            <w:tcBorders>
                              <w:bottom w:val="single" w:sz="4" w:space="0" w:color="000000"/>
                            </w:tcBorders>
                            <w:shd w:val="clear" w:color="auto" w:fill="003057"/>
                          </w:tcPr>
                          <w:p w14:paraId="1D7A0FFC" w14:textId="77777777" w:rsidR="007A0D23" w:rsidRDefault="00782AFD">
                            <w:pPr>
                              <w:pStyle w:val="TableParagraph"/>
                              <w:spacing w:line="230" w:lineRule="exact"/>
                              <w:ind w:left="1382" w:hanging="1190"/>
                              <w:rPr>
                                <w:b/>
                                <w:sz w:val="20"/>
                              </w:rPr>
                            </w:pPr>
                            <w:r>
                              <w:rPr>
                                <w:b/>
                                <w:color w:val="FFFFFF"/>
                                <w:sz w:val="20"/>
                              </w:rPr>
                              <w:t>Table</w:t>
                            </w:r>
                            <w:r>
                              <w:rPr>
                                <w:b/>
                                <w:color w:val="FFFFFF"/>
                                <w:spacing w:val="-6"/>
                                <w:sz w:val="20"/>
                              </w:rPr>
                              <w:t xml:space="preserve"> </w:t>
                            </w:r>
                            <w:r>
                              <w:rPr>
                                <w:b/>
                                <w:color w:val="FFFFFF"/>
                                <w:sz w:val="20"/>
                              </w:rPr>
                              <w:t>B.2:</w:t>
                            </w:r>
                            <w:r>
                              <w:rPr>
                                <w:b/>
                                <w:color w:val="FFFFFF"/>
                                <w:spacing w:val="-6"/>
                                <w:sz w:val="20"/>
                              </w:rPr>
                              <w:t xml:space="preserve"> </w:t>
                            </w:r>
                            <w:r>
                              <w:rPr>
                                <w:b/>
                                <w:color w:val="FFFFFF"/>
                                <w:sz w:val="20"/>
                              </w:rPr>
                              <w:t>Sample</w:t>
                            </w:r>
                            <w:r>
                              <w:rPr>
                                <w:b/>
                                <w:color w:val="FFFFFF"/>
                                <w:spacing w:val="-6"/>
                                <w:sz w:val="20"/>
                              </w:rPr>
                              <w:t xml:space="preserve"> </w:t>
                            </w:r>
                            <w:r>
                              <w:rPr>
                                <w:b/>
                                <w:color w:val="FFFFFF"/>
                                <w:sz w:val="20"/>
                              </w:rPr>
                              <w:t>of</w:t>
                            </w:r>
                            <w:r>
                              <w:rPr>
                                <w:b/>
                                <w:color w:val="FFFFFF"/>
                                <w:spacing w:val="-6"/>
                                <w:sz w:val="20"/>
                              </w:rPr>
                              <w:t xml:space="preserve"> </w:t>
                            </w:r>
                            <w:r>
                              <w:rPr>
                                <w:b/>
                                <w:color w:val="FFFFFF"/>
                                <w:sz w:val="20"/>
                              </w:rPr>
                              <w:t>AGSC</w:t>
                            </w:r>
                            <w:r>
                              <w:rPr>
                                <w:b/>
                                <w:color w:val="FFFFFF"/>
                                <w:spacing w:val="-7"/>
                                <w:sz w:val="20"/>
                              </w:rPr>
                              <w:t xml:space="preserve"> </w:t>
                            </w:r>
                            <w:r>
                              <w:rPr>
                                <w:b/>
                                <w:color w:val="FFFFFF"/>
                                <w:sz w:val="20"/>
                              </w:rPr>
                              <w:t>Immersion</w:t>
                            </w:r>
                            <w:r>
                              <w:rPr>
                                <w:b/>
                                <w:color w:val="FFFFFF"/>
                                <w:spacing w:val="-6"/>
                                <w:sz w:val="20"/>
                              </w:rPr>
                              <w:t xml:space="preserve"> </w:t>
                            </w:r>
                            <w:r>
                              <w:rPr>
                                <w:b/>
                                <w:color w:val="FFFFFF"/>
                                <w:sz w:val="20"/>
                              </w:rPr>
                              <w:t>Study Abroad Programs</w:t>
                            </w:r>
                          </w:p>
                        </w:tc>
                      </w:tr>
                      <w:tr w:rsidR="007A0D23" w14:paraId="1D7A1001" w14:textId="77777777">
                        <w:trPr>
                          <w:trHeight w:val="498"/>
                        </w:trPr>
                        <w:tc>
                          <w:tcPr>
                            <w:tcW w:w="2150" w:type="dxa"/>
                            <w:tcBorders>
                              <w:top w:val="single" w:sz="4" w:space="0" w:color="000000"/>
                              <w:right w:val="single" w:sz="4" w:space="0" w:color="000000"/>
                            </w:tcBorders>
                            <w:shd w:val="clear" w:color="auto" w:fill="BFBFBF"/>
                          </w:tcPr>
                          <w:p w14:paraId="1D7A0FFE" w14:textId="77777777" w:rsidR="007A0D23" w:rsidRDefault="00782AFD">
                            <w:pPr>
                              <w:pStyle w:val="TableParagraph"/>
                              <w:spacing w:before="134"/>
                              <w:ind w:left="182"/>
                              <w:rPr>
                                <w:b/>
                                <w:sz w:val="20"/>
                              </w:rPr>
                            </w:pPr>
                            <w:r>
                              <w:rPr>
                                <w:b/>
                                <w:sz w:val="20"/>
                              </w:rPr>
                              <w:t>Program</w:t>
                            </w:r>
                            <w:r>
                              <w:rPr>
                                <w:b/>
                                <w:spacing w:val="-5"/>
                                <w:sz w:val="20"/>
                              </w:rPr>
                              <w:t xml:space="preserve"> </w:t>
                            </w:r>
                            <w:r>
                              <w:rPr>
                                <w:b/>
                                <w:sz w:val="20"/>
                              </w:rPr>
                              <w:t>&amp;</w:t>
                            </w:r>
                            <w:r>
                              <w:rPr>
                                <w:b/>
                                <w:spacing w:val="-5"/>
                                <w:sz w:val="20"/>
                              </w:rPr>
                              <w:t xml:space="preserve"> </w:t>
                            </w:r>
                            <w:r>
                              <w:rPr>
                                <w:b/>
                                <w:spacing w:val="-2"/>
                                <w:sz w:val="20"/>
                              </w:rPr>
                              <w:t>Location</w:t>
                            </w:r>
                          </w:p>
                        </w:tc>
                        <w:tc>
                          <w:tcPr>
                            <w:tcW w:w="1060" w:type="dxa"/>
                            <w:tcBorders>
                              <w:top w:val="single" w:sz="4" w:space="0" w:color="000000"/>
                              <w:left w:val="single" w:sz="4" w:space="0" w:color="000000"/>
                              <w:right w:val="single" w:sz="4" w:space="0" w:color="000000"/>
                            </w:tcBorders>
                            <w:shd w:val="clear" w:color="auto" w:fill="BFBFBF"/>
                          </w:tcPr>
                          <w:p w14:paraId="1D7A0FFF" w14:textId="77777777" w:rsidR="007A0D23" w:rsidRDefault="00782AFD">
                            <w:pPr>
                              <w:pStyle w:val="TableParagraph"/>
                              <w:spacing w:before="134"/>
                              <w:ind w:right="92"/>
                              <w:jc w:val="right"/>
                              <w:rPr>
                                <w:b/>
                                <w:sz w:val="20"/>
                              </w:rPr>
                            </w:pPr>
                            <w:r>
                              <w:rPr>
                                <w:b/>
                                <w:spacing w:val="-2"/>
                                <w:sz w:val="20"/>
                              </w:rPr>
                              <w:t>Language</w:t>
                            </w:r>
                          </w:p>
                        </w:tc>
                        <w:tc>
                          <w:tcPr>
                            <w:tcW w:w="1098" w:type="dxa"/>
                            <w:tcBorders>
                              <w:top w:val="single" w:sz="4" w:space="0" w:color="000000"/>
                              <w:left w:val="single" w:sz="4" w:space="0" w:color="000000"/>
                            </w:tcBorders>
                            <w:shd w:val="clear" w:color="auto" w:fill="BFBFBF"/>
                          </w:tcPr>
                          <w:p w14:paraId="1D7A1000" w14:textId="77777777" w:rsidR="007A0D23" w:rsidRDefault="00782AFD">
                            <w:pPr>
                              <w:pStyle w:val="TableParagraph"/>
                              <w:spacing w:before="18" w:line="230" w:lineRule="atLeast"/>
                              <w:ind w:left="174" w:firstLine="149"/>
                              <w:rPr>
                                <w:b/>
                                <w:sz w:val="20"/>
                              </w:rPr>
                            </w:pPr>
                            <w:r>
                              <w:rPr>
                                <w:b/>
                                <w:spacing w:val="-4"/>
                                <w:sz w:val="20"/>
                              </w:rPr>
                              <w:t xml:space="preserve">Level </w:t>
                            </w:r>
                            <w:r>
                              <w:rPr>
                                <w:b/>
                                <w:spacing w:val="-2"/>
                                <w:sz w:val="20"/>
                              </w:rPr>
                              <w:t>(Credits)</w:t>
                            </w:r>
                          </w:p>
                        </w:tc>
                      </w:tr>
                      <w:tr w:rsidR="007A0D23" w14:paraId="1D7A1007" w14:textId="77777777">
                        <w:trPr>
                          <w:trHeight w:val="503"/>
                        </w:trPr>
                        <w:tc>
                          <w:tcPr>
                            <w:tcW w:w="2150" w:type="dxa"/>
                            <w:tcBorders>
                              <w:bottom w:val="single" w:sz="4" w:space="0" w:color="000000"/>
                              <w:right w:val="single" w:sz="4" w:space="0" w:color="000000"/>
                            </w:tcBorders>
                            <w:shd w:val="clear" w:color="auto" w:fill="F9F6E5"/>
                          </w:tcPr>
                          <w:p w14:paraId="1D7A1002" w14:textId="77777777" w:rsidR="007A0D23" w:rsidRDefault="00782AFD">
                            <w:pPr>
                              <w:pStyle w:val="TableParagraph"/>
                              <w:spacing w:before="24"/>
                              <w:ind w:left="224" w:right="205"/>
                              <w:jc w:val="center"/>
                              <w:rPr>
                                <w:b/>
                                <w:sz w:val="20"/>
                              </w:rPr>
                            </w:pPr>
                            <w:r>
                              <w:rPr>
                                <w:b/>
                                <w:sz w:val="20"/>
                              </w:rPr>
                              <w:t>LBAT</w:t>
                            </w:r>
                            <w:r>
                              <w:rPr>
                                <w:b/>
                                <w:spacing w:val="-8"/>
                                <w:sz w:val="20"/>
                              </w:rPr>
                              <w:t xml:space="preserve"> </w:t>
                            </w:r>
                            <w:r>
                              <w:rPr>
                                <w:b/>
                                <w:spacing w:val="-2"/>
                                <w:sz w:val="20"/>
                              </w:rPr>
                              <w:t>China</w:t>
                            </w:r>
                          </w:p>
                          <w:p w14:paraId="1D7A1003" w14:textId="77777777" w:rsidR="007A0D23" w:rsidRDefault="00782AFD">
                            <w:pPr>
                              <w:pStyle w:val="TableParagraph"/>
                              <w:spacing w:line="229" w:lineRule="exact"/>
                              <w:ind w:left="224" w:right="205"/>
                              <w:jc w:val="center"/>
                              <w:rPr>
                                <w:sz w:val="20"/>
                              </w:rPr>
                            </w:pPr>
                            <w:r>
                              <w:rPr>
                                <w:sz w:val="20"/>
                              </w:rPr>
                              <w:t>Shanghai</w:t>
                            </w:r>
                            <w:r>
                              <w:rPr>
                                <w:spacing w:val="-5"/>
                                <w:sz w:val="20"/>
                              </w:rPr>
                              <w:t xml:space="preserve"> </w:t>
                            </w:r>
                            <w:r>
                              <w:rPr>
                                <w:sz w:val="20"/>
                              </w:rPr>
                              <w:t>&amp;</w:t>
                            </w:r>
                            <w:r>
                              <w:rPr>
                                <w:spacing w:val="-5"/>
                                <w:sz w:val="20"/>
                              </w:rPr>
                              <w:t xml:space="preserve"> </w:t>
                            </w:r>
                            <w:r>
                              <w:rPr>
                                <w:spacing w:val="-2"/>
                                <w:sz w:val="20"/>
                              </w:rPr>
                              <w:t>Qingdao</w:t>
                            </w:r>
                          </w:p>
                        </w:tc>
                        <w:tc>
                          <w:tcPr>
                            <w:tcW w:w="1060" w:type="dxa"/>
                            <w:tcBorders>
                              <w:left w:val="single" w:sz="4" w:space="0" w:color="000000"/>
                              <w:bottom w:val="single" w:sz="4" w:space="0" w:color="000000"/>
                              <w:right w:val="single" w:sz="4" w:space="0" w:color="000000"/>
                            </w:tcBorders>
                            <w:shd w:val="clear" w:color="auto" w:fill="F9F6E5"/>
                          </w:tcPr>
                          <w:p w14:paraId="1D7A1004" w14:textId="77777777" w:rsidR="007A0D23" w:rsidRDefault="00782AFD">
                            <w:pPr>
                              <w:pStyle w:val="TableParagraph"/>
                              <w:spacing w:before="23" w:line="230" w:lineRule="atLeast"/>
                              <w:ind w:left="210" w:hanging="67"/>
                              <w:rPr>
                                <w:sz w:val="20"/>
                              </w:rPr>
                            </w:pPr>
                            <w:r>
                              <w:rPr>
                                <w:spacing w:val="-2"/>
                                <w:sz w:val="20"/>
                              </w:rPr>
                              <w:t>Mandarin Chinese</w:t>
                            </w:r>
                          </w:p>
                        </w:tc>
                        <w:tc>
                          <w:tcPr>
                            <w:tcW w:w="1098" w:type="dxa"/>
                            <w:tcBorders>
                              <w:left w:val="single" w:sz="4" w:space="0" w:color="000000"/>
                              <w:bottom w:val="single" w:sz="4" w:space="0" w:color="000000"/>
                            </w:tcBorders>
                            <w:shd w:val="clear" w:color="auto" w:fill="F9F6E5"/>
                          </w:tcPr>
                          <w:p w14:paraId="1D7A1005" w14:textId="77777777" w:rsidR="007A0D23" w:rsidRDefault="00782AFD">
                            <w:pPr>
                              <w:pStyle w:val="TableParagraph"/>
                              <w:spacing w:before="24"/>
                              <w:ind w:left="264" w:right="232"/>
                              <w:jc w:val="center"/>
                              <w:rPr>
                                <w:sz w:val="20"/>
                              </w:rPr>
                            </w:pPr>
                            <w:r>
                              <w:rPr>
                                <w:spacing w:val="-2"/>
                                <w:sz w:val="20"/>
                              </w:rPr>
                              <w:t>2-</w:t>
                            </w:r>
                            <w:r>
                              <w:rPr>
                                <w:spacing w:val="-4"/>
                                <w:sz w:val="20"/>
                              </w:rPr>
                              <w:t>3000</w:t>
                            </w:r>
                          </w:p>
                          <w:p w14:paraId="1D7A1006" w14:textId="77777777" w:rsidR="007A0D23" w:rsidRDefault="00782AFD">
                            <w:pPr>
                              <w:pStyle w:val="TableParagraph"/>
                              <w:spacing w:line="229" w:lineRule="exact"/>
                              <w:ind w:left="264" w:right="231"/>
                              <w:jc w:val="center"/>
                              <w:rPr>
                                <w:sz w:val="20"/>
                              </w:rPr>
                            </w:pPr>
                            <w:r>
                              <w:rPr>
                                <w:spacing w:val="-4"/>
                                <w:sz w:val="20"/>
                              </w:rPr>
                              <w:t>(12)</w:t>
                            </w:r>
                          </w:p>
                        </w:tc>
                      </w:tr>
                      <w:tr w:rsidR="007A0D23" w14:paraId="1D7A100D" w14:textId="77777777">
                        <w:trPr>
                          <w:trHeight w:val="503"/>
                        </w:trPr>
                        <w:tc>
                          <w:tcPr>
                            <w:tcW w:w="2150" w:type="dxa"/>
                            <w:tcBorders>
                              <w:top w:val="single" w:sz="4" w:space="0" w:color="000000"/>
                              <w:bottom w:val="single" w:sz="4" w:space="0" w:color="000000"/>
                              <w:right w:val="single" w:sz="4" w:space="0" w:color="000000"/>
                            </w:tcBorders>
                            <w:shd w:val="clear" w:color="auto" w:fill="F9F6E5"/>
                          </w:tcPr>
                          <w:p w14:paraId="1D7A1008" w14:textId="77777777" w:rsidR="007A0D23" w:rsidRDefault="00782AFD">
                            <w:pPr>
                              <w:pStyle w:val="TableParagraph"/>
                              <w:spacing w:before="24"/>
                              <w:ind w:left="224" w:right="205"/>
                              <w:jc w:val="center"/>
                              <w:rPr>
                                <w:b/>
                                <w:sz w:val="20"/>
                              </w:rPr>
                            </w:pPr>
                            <w:r>
                              <w:rPr>
                                <w:b/>
                                <w:sz w:val="20"/>
                              </w:rPr>
                              <w:t>LBAT</w:t>
                            </w:r>
                            <w:r>
                              <w:rPr>
                                <w:b/>
                                <w:spacing w:val="-8"/>
                                <w:sz w:val="20"/>
                              </w:rPr>
                              <w:t xml:space="preserve"> </w:t>
                            </w:r>
                            <w:r>
                              <w:rPr>
                                <w:b/>
                                <w:spacing w:val="-2"/>
                                <w:sz w:val="20"/>
                              </w:rPr>
                              <w:t>Senegal</w:t>
                            </w:r>
                          </w:p>
                          <w:p w14:paraId="1D7A1009" w14:textId="77777777" w:rsidR="007A0D23" w:rsidRDefault="00782AFD">
                            <w:pPr>
                              <w:pStyle w:val="TableParagraph"/>
                              <w:spacing w:line="229" w:lineRule="exact"/>
                              <w:ind w:left="224" w:right="205"/>
                              <w:jc w:val="center"/>
                              <w:rPr>
                                <w:sz w:val="20"/>
                              </w:rPr>
                            </w:pPr>
                            <w:r>
                              <w:rPr>
                                <w:spacing w:val="-2"/>
                                <w:sz w:val="20"/>
                              </w:rPr>
                              <w:t>Dakar</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0A" w14:textId="77777777" w:rsidR="007A0D23" w:rsidRDefault="00782AFD">
                            <w:pPr>
                              <w:pStyle w:val="TableParagraph"/>
                              <w:spacing w:before="139"/>
                              <w:ind w:left="255"/>
                              <w:rPr>
                                <w:sz w:val="20"/>
                              </w:rPr>
                            </w:pPr>
                            <w:r>
                              <w:rPr>
                                <w:spacing w:val="-2"/>
                                <w:sz w:val="20"/>
                              </w:rPr>
                              <w:t>French</w:t>
                            </w:r>
                          </w:p>
                        </w:tc>
                        <w:tc>
                          <w:tcPr>
                            <w:tcW w:w="1098" w:type="dxa"/>
                            <w:tcBorders>
                              <w:top w:val="single" w:sz="4" w:space="0" w:color="000000"/>
                              <w:left w:val="single" w:sz="4" w:space="0" w:color="000000"/>
                              <w:bottom w:val="single" w:sz="4" w:space="0" w:color="000000"/>
                            </w:tcBorders>
                            <w:shd w:val="clear" w:color="auto" w:fill="F9F6E5"/>
                          </w:tcPr>
                          <w:p w14:paraId="1D7A100B" w14:textId="77777777" w:rsidR="007A0D23" w:rsidRDefault="00782AFD">
                            <w:pPr>
                              <w:pStyle w:val="TableParagraph"/>
                              <w:spacing w:before="24"/>
                              <w:ind w:left="264" w:right="232"/>
                              <w:jc w:val="center"/>
                              <w:rPr>
                                <w:sz w:val="20"/>
                              </w:rPr>
                            </w:pPr>
                            <w:r>
                              <w:rPr>
                                <w:spacing w:val="-4"/>
                                <w:sz w:val="20"/>
                              </w:rPr>
                              <w:t>3000</w:t>
                            </w:r>
                          </w:p>
                          <w:p w14:paraId="1D7A100C" w14:textId="77777777" w:rsidR="007A0D23" w:rsidRDefault="00782AFD">
                            <w:pPr>
                              <w:pStyle w:val="TableParagraph"/>
                              <w:spacing w:line="229" w:lineRule="exact"/>
                              <w:ind w:left="264" w:right="231"/>
                              <w:jc w:val="center"/>
                              <w:rPr>
                                <w:sz w:val="20"/>
                              </w:rPr>
                            </w:pPr>
                            <w:r>
                              <w:rPr>
                                <w:spacing w:val="-5"/>
                                <w:sz w:val="20"/>
                              </w:rPr>
                              <w:t>(6)</w:t>
                            </w:r>
                          </w:p>
                        </w:tc>
                      </w:tr>
                      <w:tr w:rsidR="007A0D23" w14:paraId="1D7A1013" w14:textId="77777777">
                        <w:trPr>
                          <w:trHeight w:val="503"/>
                        </w:trPr>
                        <w:tc>
                          <w:tcPr>
                            <w:tcW w:w="2150" w:type="dxa"/>
                            <w:tcBorders>
                              <w:top w:val="single" w:sz="4" w:space="0" w:color="000000"/>
                              <w:bottom w:val="single" w:sz="4" w:space="0" w:color="000000"/>
                              <w:right w:val="single" w:sz="4" w:space="0" w:color="000000"/>
                            </w:tcBorders>
                            <w:shd w:val="clear" w:color="auto" w:fill="F9F6E5"/>
                          </w:tcPr>
                          <w:p w14:paraId="1D7A100E" w14:textId="77777777" w:rsidR="007A0D23" w:rsidRDefault="00782AFD">
                            <w:pPr>
                              <w:pStyle w:val="TableParagraph"/>
                              <w:spacing w:before="24"/>
                              <w:ind w:left="510"/>
                              <w:rPr>
                                <w:b/>
                                <w:sz w:val="20"/>
                              </w:rPr>
                            </w:pPr>
                            <w:r>
                              <w:rPr>
                                <w:b/>
                                <w:spacing w:val="-2"/>
                                <w:sz w:val="20"/>
                              </w:rPr>
                              <w:t>French-</w:t>
                            </w:r>
                            <w:r>
                              <w:rPr>
                                <w:b/>
                                <w:spacing w:val="-4"/>
                                <w:sz w:val="20"/>
                              </w:rPr>
                              <w:t>SLS*</w:t>
                            </w:r>
                          </w:p>
                          <w:p w14:paraId="1D7A100F" w14:textId="77777777" w:rsidR="007A0D23" w:rsidRDefault="00782AFD">
                            <w:pPr>
                              <w:pStyle w:val="TableParagraph"/>
                              <w:spacing w:line="229" w:lineRule="exact"/>
                              <w:ind w:left="585"/>
                              <w:rPr>
                                <w:sz w:val="20"/>
                              </w:rPr>
                            </w:pPr>
                            <w:r>
                              <w:rPr>
                                <w:sz w:val="20"/>
                              </w:rPr>
                              <w:t>Metz</w:t>
                            </w:r>
                            <w:r>
                              <w:rPr>
                                <w:spacing w:val="-7"/>
                                <w:sz w:val="20"/>
                              </w:rPr>
                              <w:t xml:space="preserve"> </w:t>
                            </w:r>
                            <w:r>
                              <w:rPr>
                                <w:spacing w:val="-2"/>
                                <w:sz w:val="20"/>
                              </w:rPr>
                              <w:t>(GTL)</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10" w14:textId="77777777" w:rsidR="007A0D23" w:rsidRDefault="00782AFD">
                            <w:pPr>
                              <w:pStyle w:val="TableParagraph"/>
                              <w:spacing w:before="139"/>
                              <w:ind w:left="255"/>
                              <w:rPr>
                                <w:sz w:val="20"/>
                              </w:rPr>
                            </w:pPr>
                            <w:r>
                              <w:rPr>
                                <w:spacing w:val="-2"/>
                                <w:sz w:val="20"/>
                              </w:rPr>
                              <w:t>French</w:t>
                            </w:r>
                          </w:p>
                        </w:tc>
                        <w:tc>
                          <w:tcPr>
                            <w:tcW w:w="1098" w:type="dxa"/>
                            <w:tcBorders>
                              <w:top w:val="single" w:sz="4" w:space="0" w:color="000000"/>
                              <w:left w:val="single" w:sz="4" w:space="0" w:color="000000"/>
                              <w:bottom w:val="single" w:sz="4" w:space="0" w:color="000000"/>
                            </w:tcBorders>
                            <w:shd w:val="clear" w:color="auto" w:fill="F9F6E5"/>
                          </w:tcPr>
                          <w:p w14:paraId="1D7A1011" w14:textId="77777777" w:rsidR="007A0D23" w:rsidRDefault="00782AFD">
                            <w:pPr>
                              <w:pStyle w:val="TableParagraph"/>
                              <w:spacing w:before="24"/>
                              <w:ind w:left="274"/>
                              <w:rPr>
                                <w:sz w:val="20"/>
                              </w:rPr>
                            </w:pPr>
                            <w:r>
                              <w:rPr>
                                <w:spacing w:val="-2"/>
                                <w:sz w:val="20"/>
                              </w:rPr>
                              <w:t>2-</w:t>
                            </w:r>
                            <w:r>
                              <w:rPr>
                                <w:spacing w:val="-4"/>
                                <w:sz w:val="20"/>
                              </w:rPr>
                              <w:t>3000</w:t>
                            </w:r>
                          </w:p>
                          <w:p w14:paraId="1D7A1012" w14:textId="77777777" w:rsidR="007A0D23" w:rsidRDefault="00782AFD">
                            <w:pPr>
                              <w:pStyle w:val="TableParagraph"/>
                              <w:spacing w:line="229" w:lineRule="exact"/>
                              <w:ind w:left="257"/>
                              <w:rPr>
                                <w:sz w:val="20"/>
                              </w:rPr>
                            </w:pPr>
                            <w:r>
                              <w:rPr>
                                <w:spacing w:val="-2"/>
                                <w:sz w:val="20"/>
                              </w:rPr>
                              <w:t>(12-</w:t>
                            </w:r>
                            <w:r>
                              <w:rPr>
                                <w:spacing w:val="-5"/>
                                <w:sz w:val="20"/>
                              </w:rPr>
                              <w:t>15)</w:t>
                            </w:r>
                          </w:p>
                        </w:tc>
                      </w:tr>
                      <w:tr w:rsidR="007A0D23" w14:paraId="1D7A1019" w14:textId="77777777">
                        <w:trPr>
                          <w:trHeight w:val="719"/>
                        </w:trPr>
                        <w:tc>
                          <w:tcPr>
                            <w:tcW w:w="2150" w:type="dxa"/>
                            <w:tcBorders>
                              <w:top w:val="single" w:sz="4" w:space="0" w:color="000000"/>
                              <w:bottom w:val="single" w:sz="4" w:space="0" w:color="000000"/>
                              <w:right w:val="single" w:sz="4" w:space="0" w:color="000000"/>
                            </w:tcBorders>
                            <w:shd w:val="clear" w:color="auto" w:fill="F9F6E5"/>
                          </w:tcPr>
                          <w:p w14:paraId="1D7A1014" w14:textId="77777777" w:rsidR="007A0D23" w:rsidRDefault="00782AFD">
                            <w:pPr>
                              <w:pStyle w:val="TableParagraph"/>
                              <w:spacing w:before="9" w:line="230" w:lineRule="atLeast"/>
                              <w:ind w:left="235" w:right="213" w:hanging="1"/>
                              <w:jc w:val="center"/>
                              <w:rPr>
                                <w:sz w:val="20"/>
                              </w:rPr>
                            </w:pPr>
                            <w:r>
                              <w:rPr>
                                <w:b/>
                                <w:sz w:val="20"/>
                              </w:rPr>
                              <w:t xml:space="preserve">LBAT Germany </w:t>
                            </w:r>
                            <w:r>
                              <w:rPr>
                                <w:sz w:val="20"/>
                              </w:rPr>
                              <w:t>Berlin,</w:t>
                            </w:r>
                            <w:r>
                              <w:rPr>
                                <w:spacing w:val="-13"/>
                                <w:sz w:val="20"/>
                              </w:rPr>
                              <w:t xml:space="preserve"> </w:t>
                            </w:r>
                            <w:r>
                              <w:rPr>
                                <w:sz w:val="20"/>
                              </w:rPr>
                              <w:t>Düsseldorf</w:t>
                            </w:r>
                            <w:r>
                              <w:rPr>
                                <w:spacing w:val="-12"/>
                                <w:sz w:val="20"/>
                              </w:rPr>
                              <w:t xml:space="preserve"> </w:t>
                            </w:r>
                            <w:r>
                              <w:rPr>
                                <w:sz w:val="20"/>
                              </w:rPr>
                              <w:t xml:space="preserve">&amp; </w:t>
                            </w:r>
                            <w:r>
                              <w:rPr>
                                <w:spacing w:val="-2"/>
                                <w:sz w:val="20"/>
                              </w:rPr>
                              <w:t>Munich</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15" w14:textId="77777777" w:rsidR="007A0D23" w:rsidRDefault="007A0D23">
                            <w:pPr>
                              <w:pStyle w:val="TableParagraph"/>
                              <w:spacing w:before="3"/>
                              <w:rPr>
                                <w:sz w:val="21"/>
                              </w:rPr>
                            </w:pPr>
                          </w:p>
                          <w:p w14:paraId="1D7A1016" w14:textId="77777777" w:rsidR="007A0D23" w:rsidRDefault="00782AFD">
                            <w:pPr>
                              <w:pStyle w:val="TableParagraph"/>
                              <w:ind w:left="211"/>
                              <w:rPr>
                                <w:sz w:val="20"/>
                              </w:rPr>
                            </w:pPr>
                            <w:r>
                              <w:rPr>
                                <w:spacing w:val="-2"/>
                                <w:sz w:val="20"/>
                              </w:rPr>
                              <w:t>German</w:t>
                            </w:r>
                          </w:p>
                        </w:tc>
                        <w:tc>
                          <w:tcPr>
                            <w:tcW w:w="1098" w:type="dxa"/>
                            <w:tcBorders>
                              <w:top w:val="single" w:sz="4" w:space="0" w:color="000000"/>
                              <w:left w:val="single" w:sz="4" w:space="0" w:color="000000"/>
                              <w:bottom w:val="single" w:sz="4" w:space="0" w:color="000000"/>
                            </w:tcBorders>
                            <w:shd w:val="clear" w:color="auto" w:fill="F9F6E5"/>
                          </w:tcPr>
                          <w:p w14:paraId="1D7A1017" w14:textId="77777777" w:rsidR="007A0D23" w:rsidRDefault="00782AFD">
                            <w:pPr>
                              <w:pStyle w:val="TableParagraph"/>
                              <w:spacing w:before="130"/>
                              <w:ind w:left="357"/>
                              <w:rPr>
                                <w:sz w:val="20"/>
                              </w:rPr>
                            </w:pPr>
                            <w:r>
                              <w:rPr>
                                <w:spacing w:val="-4"/>
                                <w:sz w:val="20"/>
                              </w:rPr>
                              <w:t>3000</w:t>
                            </w:r>
                          </w:p>
                          <w:p w14:paraId="1D7A1018" w14:textId="77777777" w:rsidR="007A0D23" w:rsidRDefault="00782AFD">
                            <w:pPr>
                              <w:pStyle w:val="TableParagraph"/>
                              <w:ind w:left="307"/>
                              <w:rPr>
                                <w:sz w:val="20"/>
                              </w:rPr>
                            </w:pPr>
                            <w:r>
                              <w:rPr>
                                <w:spacing w:val="-2"/>
                                <w:sz w:val="20"/>
                              </w:rPr>
                              <w:t>(6-</w:t>
                            </w:r>
                            <w:r>
                              <w:rPr>
                                <w:spacing w:val="-5"/>
                                <w:sz w:val="20"/>
                              </w:rPr>
                              <w:t>12)</w:t>
                            </w:r>
                          </w:p>
                        </w:tc>
                      </w:tr>
                      <w:tr w:rsidR="007A0D23" w14:paraId="1D7A101F" w14:textId="77777777">
                        <w:trPr>
                          <w:trHeight w:val="508"/>
                        </w:trPr>
                        <w:tc>
                          <w:tcPr>
                            <w:tcW w:w="2150" w:type="dxa"/>
                            <w:tcBorders>
                              <w:top w:val="single" w:sz="4" w:space="0" w:color="000000"/>
                              <w:bottom w:val="single" w:sz="4" w:space="0" w:color="000000"/>
                              <w:right w:val="single" w:sz="4" w:space="0" w:color="000000"/>
                            </w:tcBorders>
                            <w:shd w:val="clear" w:color="auto" w:fill="F9F6E5"/>
                          </w:tcPr>
                          <w:p w14:paraId="1D7A101A" w14:textId="77777777" w:rsidR="007A0D23" w:rsidRDefault="00782AFD">
                            <w:pPr>
                              <w:pStyle w:val="TableParagraph"/>
                              <w:spacing w:before="24"/>
                              <w:ind w:left="224" w:right="205"/>
                              <w:jc w:val="center"/>
                              <w:rPr>
                                <w:b/>
                                <w:sz w:val="20"/>
                              </w:rPr>
                            </w:pPr>
                            <w:r>
                              <w:rPr>
                                <w:b/>
                                <w:sz w:val="20"/>
                              </w:rPr>
                              <w:t>LBAT</w:t>
                            </w:r>
                            <w:r>
                              <w:rPr>
                                <w:b/>
                                <w:spacing w:val="-8"/>
                                <w:sz w:val="20"/>
                              </w:rPr>
                              <w:t xml:space="preserve"> </w:t>
                            </w:r>
                            <w:r>
                              <w:rPr>
                                <w:b/>
                                <w:spacing w:val="-2"/>
                                <w:sz w:val="20"/>
                              </w:rPr>
                              <w:t>Japan</w:t>
                            </w:r>
                          </w:p>
                          <w:p w14:paraId="1D7A101B" w14:textId="77777777" w:rsidR="007A0D23" w:rsidRDefault="00782AFD">
                            <w:pPr>
                              <w:pStyle w:val="TableParagraph"/>
                              <w:ind w:left="224" w:right="205"/>
                              <w:jc w:val="center"/>
                              <w:rPr>
                                <w:sz w:val="20"/>
                              </w:rPr>
                            </w:pPr>
                            <w:r>
                              <w:rPr>
                                <w:spacing w:val="-2"/>
                                <w:sz w:val="20"/>
                              </w:rPr>
                              <w:t>Beppu</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1C" w14:textId="77777777" w:rsidR="007A0D23" w:rsidRDefault="00782AFD">
                            <w:pPr>
                              <w:pStyle w:val="TableParagraph"/>
                              <w:spacing w:before="139"/>
                              <w:ind w:right="159"/>
                              <w:jc w:val="right"/>
                              <w:rPr>
                                <w:sz w:val="20"/>
                              </w:rPr>
                            </w:pPr>
                            <w:r>
                              <w:rPr>
                                <w:spacing w:val="-2"/>
                                <w:sz w:val="20"/>
                              </w:rPr>
                              <w:t>Japanese</w:t>
                            </w:r>
                          </w:p>
                        </w:tc>
                        <w:tc>
                          <w:tcPr>
                            <w:tcW w:w="1098" w:type="dxa"/>
                            <w:tcBorders>
                              <w:top w:val="single" w:sz="4" w:space="0" w:color="000000"/>
                              <w:left w:val="single" w:sz="4" w:space="0" w:color="000000"/>
                              <w:bottom w:val="single" w:sz="4" w:space="0" w:color="000000"/>
                            </w:tcBorders>
                            <w:shd w:val="clear" w:color="auto" w:fill="F9F6E5"/>
                          </w:tcPr>
                          <w:p w14:paraId="1D7A101D" w14:textId="77777777" w:rsidR="007A0D23" w:rsidRDefault="00782AFD">
                            <w:pPr>
                              <w:pStyle w:val="TableParagraph"/>
                              <w:spacing w:before="24"/>
                              <w:ind w:left="357"/>
                              <w:rPr>
                                <w:sz w:val="20"/>
                              </w:rPr>
                            </w:pPr>
                            <w:r>
                              <w:rPr>
                                <w:spacing w:val="-4"/>
                                <w:sz w:val="20"/>
                              </w:rPr>
                              <w:t>3000</w:t>
                            </w:r>
                          </w:p>
                          <w:p w14:paraId="1D7A101E" w14:textId="77777777" w:rsidR="007A0D23" w:rsidRDefault="00782AFD">
                            <w:pPr>
                              <w:pStyle w:val="TableParagraph"/>
                              <w:ind w:left="307"/>
                              <w:rPr>
                                <w:sz w:val="20"/>
                              </w:rPr>
                            </w:pPr>
                            <w:r>
                              <w:rPr>
                                <w:spacing w:val="-2"/>
                                <w:sz w:val="20"/>
                              </w:rPr>
                              <w:t>(9-</w:t>
                            </w:r>
                            <w:r>
                              <w:rPr>
                                <w:spacing w:val="-5"/>
                                <w:sz w:val="20"/>
                              </w:rPr>
                              <w:t>12)</w:t>
                            </w:r>
                          </w:p>
                        </w:tc>
                      </w:tr>
                      <w:tr w:rsidR="007A0D23" w14:paraId="1D7A1025" w14:textId="77777777">
                        <w:trPr>
                          <w:trHeight w:val="503"/>
                        </w:trPr>
                        <w:tc>
                          <w:tcPr>
                            <w:tcW w:w="2150" w:type="dxa"/>
                            <w:tcBorders>
                              <w:top w:val="single" w:sz="4" w:space="0" w:color="000000"/>
                              <w:bottom w:val="single" w:sz="4" w:space="0" w:color="000000"/>
                              <w:right w:val="single" w:sz="4" w:space="0" w:color="000000"/>
                            </w:tcBorders>
                            <w:shd w:val="clear" w:color="auto" w:fill="F9F6E5"/>
                          </w:tcPr>
                          <w:p w14:paraId="1D7A1020" w14:textId="77777777" w:rsidR="007A0D23" w:rsidRDefault="00782AFD">
                            <w:pPr>
                              <w:pStyle w:val="TableParagraph"/>
                              <w:spacing w:before="19"/>
                              <w:ind w:left="224" w:right="205"/>
                              <w:jc w:val="center"/>
                              <w:rPr>
                                <w:b/>
                                <w:sz w:val="20"/>
                              </w:rPr>
                            </w:pPr>
                            <w:r>
                              <w:rPr>
                                <w:b/>
                                <w:sz w:val="20"/>
                              </w:rPr>
                              <w:t>LBAT</w:t>
                            </w:r>
                            <w:r>
                              <w:rPr>
                                <w:b/>
                                <w:spacing w:val="-8"/>
                                <w:sz w:val="20"/>
                              </w:rPr>
                              <w:t xml:space="preserve"> </w:t>
                            </w:r>
                            <w:r>
                              <w:rPr>
                                <w:b/>
                                <w:spacing w:val="-2"/>
                                <w:sz w:val="20"/>
                              </w:rPr>
                              <w:t>Korea</w:t>
                            </w:r>
                          </w:p>
                          <w:p w14:paraId="1D7A1021" w14:textId="77777777" w:rsidR="007A0D23" w:rsidRDefault="00782AFD">
                            <w:pPr>
                              <w:pStyle w:val="TableParagraph"/>
                              <w:spacing w:before="1"/>
                              <w:ind w:left="223" w:right="205"/>
                              <w:jc w:val="center"/>
                              <w:rPr>
                                <w:sz w:val="20"/>
                              </w:rPr>
                            </w:pPr>
                            <w:r>
                              <w:rPr>
                                <w:spacing w:val="-2"/>
                                <w:sz w:val="20"/>
                              </w:rPr>
                              <w:t>Seoul</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22" w14:textId="77777777" w:rsidR="007A0D23" w:rsidRDefault="00782AFD">
                            <w:pPr>
                              <w:pStyle w:val="TableParagraph"/>
                              <w:spacing w:before="134"/>
                              <w:ind w:left="238"/>
                              <w:rPr>
                                <w:sz w:val="20"/>
                              </w:rPr>
                            </w:pPr>
                            <w:r>
                              <w:rPr>
                                <w:spacing w:val="-2"/>
                                <w:sz w:val="20"/>
                              </w:rPr>
                              <w:t>Korean</w:t>
                            </w:r>
                          </w:p>
                        </w:tc>
                        <w:tc>
                          <w:tcPr>
                            <w:tcW w:w="1098" w:type="dxa"/>
                            <w:tcBorders>
                              <w:top w:val="single" w:sz="4" w:space="0" w:color="000000"/>
                              <w:left w:val="single" w:sz="4" w:space="0" w:color="000000"/>
                              <w:bottom w:val="single" w:sz="4" w:space="0" w:color="000000"/>
                            </w:tcBorders>
                            <w:shd w:val="clear" w:color="auto" w:fill="F9F6E5"/>
                          </w:tcPr>
                          <w:p w14:paraId="1D7A1023" w14:textId="77777777" w:rsidR="007A0D23" w:rsidRDefault="00782AFD">
                            <w:pPr>
                              <w:pStyle w:val="TableParagraph"/>
                              <w:spacing w:before="19"/>
                              <w:ind w:left="264" w:right="232"/>
                              <w:jc w:val="center"/>
                              <w:rPr>
                                <w:sz w:val="20"/>
                              </w:rPr>
                            </w:pPr>
                            <w:r>
                              <w:rPr>
                                <w:spacing w:val="-2"/>
                                <w:sz w:val="20"/>
                              </w:rPr>
                              <w:t>2-</w:t>
                            </w:r>
                            <w:r>
                              <w:rPr>
                                <w:spacing w:val="-4"/>
                                <w:sz w:val="20"/>
                              </w:rPr>
                              <w:t>4000</w:t>
                            </w:r>
                          </w:p>
                          <w:p w14:paraId="1D7A1024" w14:textId="77777777" w:rsidR="007A0D23" w:rsidRDefault="00782AFD">
                            <w:pPr>
                              <w:pStyle w:val="TableParagraph"/>
                              <w:spacing w:before="1"/>
                              <w:ind w:left="264" w:right="231"/>
                              <w:jc w:val="center"/>
                              <w:rPr>
                                <w:sz w:val="20"/>
                              </w:rPr>
                            </w:pPr>
                            <w:r>
                              <w:rPr>
                                <w:spacing w:val="-5"/>
                                <w:sz w:val="20"/>
                              </w:rPr>
                              <w:t>(9)</w:t>
                            </w:r>
                          </w:p>
                        </w:tc>
                      </w:tr>
                      <w:tr w:rsidR="007A0D23" w14:paraId="1D7A102B" w14:textId="77777777">
                        <w:trPr>
                          <w:trHeight w:val="503"/>
                        </w:trPr>
                        <w:tc>
                          <w:tcPr>
                            <w:tcW w:w="2150" w:type="dxa"/>
                            <w:tcBorders>
                              <w:top w:val="single" w:sz="4" w:space="0" w:color="000000"/>
                              <w:bottom w:val="single" w:sz="4" w:space="0" w:color="000000"/>
                              <w:right w:val="single" w:sz="4" w:space="0" w:color="000000"/>
                            </w:tcBorders>
                            <w:shd w:val="clear" w:color="auto" w:fill="F9F6E5"/>
                          </w:tcPr>
                          <w:p w14:paraId="1D7A1026" w14:textId="77777777" w:rsidR="007A0D23" w:rsidRDefault="00782AFD">
                            <w:pPr>
                              <w:pStyle w:val="TableParagraph"/>
                              <w:spacing w:before="19"/>
                              <w:ind w:left="496"/>
                              <w:rPr>
                                <w:b/>
                                <w:sz w:val="20"/>
                              </w:rPr>
                            </w:pPr>
                            <w:r>
                              <w:rPr>
                                <w:b/>
                                <w:sz w:val="20"/>
                              </w:rPr>
                              <w:t>LBAT</w:t>
                            </w:r>
                            <w:r>
                              <w:rPr>
                                <w:b/>
                                <w:spacing w:val="-8"/>
                                <w:sz w:val="20"/>
                              </w:rPr>
                              <w:t xml:space="preserve"> </w:t>
                            </w:r>
                            <w:r>
                              <w:rPr>
                                <w:b/>
                                <w:spacing w:val="-2"/>
                                <w:sz w:val="20"/>
                              </w:rPr>
                              <w:t>Russia</w:t>
                            </w:r>
                          </w:p>
                          <w:p w14:paraId="1D7A1027" w14:textId="77777777" w:rsidR="007A0D23" w:rsidRDefault="00782AFD">
                            <w:pPr>
                              <w:pStyle w:val="TableParagraph"/>
                              <w:spacing w:before="1"/>
                              <w:ind w:left="582"/>
                              <w:rPr>
                                <w:sz w:val="20"/>
                              </w:rPr>
                            </w:pPr>
                            <w:r>
                              <w:rPr>
                                <w:sz w:val="20"/>
                              </w:rPr>
                              <w:t>Riga,</w:t>
                            </w:r>
                            <w:r>
                              <w:rPr>
                                <w:spacing w:val="-6"/>
                                <w:sz w:val="20"/>
                              </w:rPr>
                              <w:t xml:space="preserve"> </w:t>
                            </w:r>
                            <w:r>
                              <w:rPr>
                                <w:spacing w:val="-2"/>
                                <w:sz w:val="20"/>
                              </w:rPr>
                              <w:t>Latvia</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28" w14:textId="77777777" w:rsidR="007A0D23" w:rsidRDefault="00782AFD">
                            <w:pPr>
                              <w:pStyle w:val="TableParagraph"/>
                              <w:spacing w:before="134"/>
                              <w:ind w:left="216"/>
                              <w:rPr>
                                <w:sz w:val="20"/>
                              </w:rPr>
                            </w:pPr>
                            <w:r>
                              <w:rPr>
                                <w:spacing w:val="-2"/>
                                <w:sz w:val="20"/>
                              </w:rPr>
                              <w:t>Russian</w:t>
                            </w:r>
                          </w:p>
                        </w:tc>
                        <w:tc>
                          <w:tcPr>
                            <w:tcW w:w="1098" w:type="dxa"/>
                            <w:tcBorders>
                              <w:top w:val="single" w:sz="4" w:space="0" w:color="000000"/>
                              <w:left w:val="single" w:sz="4" w:space="0" w:color="000000"/>
                              <w:bottom w:val="single" w:sz="4" w:space="0" w:color="000000"/>
                            </w:tcBorders>
                            <w:shd w:val="clear" w:color="auto" w:fill="F9F6E5"/>
                          </w:tcPr>
                          <w:p w14:paraId="1D7A1029" w14:textId="77777777" w:rsidR="007A0D23" w:rsidRDefault="00782AFD">
                            <w:pPr>
                              <w:pStyle w:val="TableParagraph"/>
                              <w:spacing w:before="19"/>
                              <w:ind w:left="264" w:right="232"/>
                              <w:jc w:val="center"/>
                              <w:rPr>
                                <w:sz w:val="20"/>
                              </w:rPr>
                            </w:pPr>
                            <w:r>
                              <w:rPr>
                                <w:spacing w:val="-2"/>
                                <w:sz w:val="20"/>
                              </w:rPr>
                              <w:t>2-</w:t>
                            </w:r>
                            <w:r>
                              <w:rPr>
                                <w:spacing w:val="-4"/>
                                <w:sz w:val="20"/>
                              </w:rPr>
                              <w:t>4000</w:t>
                            </w:r>
                          </w:p>
                          <w:p w14:paraId="1D7A102A" w14:textId="77777777" w:rsidR="007A0D23" w:rsidRDefault="00782AFD">
                            <w:pPr>
                              <w:pStyle w:val="TableParagraph"/>
                              <w:spacing w:before="1"/>
                              <w:ind w:left="264" w:right="231"/>
                              <w:jc w:val="center"/>
                              <w:rPr>
                                <w:sz w:val="20"/>
                              </w:rPr>
                            </w:pPr>
                            <w:r>
                              <w:rPr>
                                <w:spacing w:val="-5"/>
                                <w:sz w:val="20"/>
                              </w:rPr>
                              <w:t>(9)</w:t>
                            </w:r>
                          </w:p>
                        </w:tc>
                      </w:tr>
                      <w:tr w:rsidR="007A0D23" w14:paraId="1D7A1031" w14:textId="77777777">
                        <w:trPr>
                          <w:trHeight w:val="719"/>
                        </w:trPr>
                        <w:tc>
                          <w:tcPr>
                            <w:tcW w:w="2150" w:type="dxa"/>
                            <w:tcBorders>
                              <w:top w:val="single" w:sz="4" w:space="0" w:color="000000"/>
                              <w:bottom w:val="single" w:sz="4" w:space="0" w:color="000000"/>
                              <w:right w:val="single" w:sz="4" w:space="0" w:color="000000"/>
                            </w:tcBorders>
                            <w:shd w:val="clear" w:color="auto" w:fill="F9F6E5"/>
                          </w:tcPr>
                          <w:p w14:paraId="1D7A102C" w14:textId="77777777" w:rsidR="007A0D23" w:rsidRDefault="00782AFD">
                            <w:pPr>
                              <w:pStyle w:val="TableParagraph"/>
                              <w:spacing w:before="9" w:line="230" w:lineRule="atLeast"/>
                              <w:ind w:left="224" w:right="202"/>
                              <w:jc w:val="center"/>
                              <w:rPr>
                                <w:sz w:val="20"/>
                              </w:rPr>
                            </w:pPr>
                            <w:r>
                              <w:rPr>
                                <w:b/>
                                <w:sz w:val="20"/>
                              </w:rPr>
                              <w:t xml:space="preserve">LBAT Ecuador </w:t>
                            </w:r>
                            <w:r>
                              <w:rPr>
                                <w:sz w:val="20"/>
                              </w:rPr>
                              <w:t>Cuenca</w:t>
                            </w:r>
                            <w:r>
                              <w:rPr>
                                <w:spacing w:val="-13"/>
                                <w:sz w:val="20"/>
                              </w:rPr>
                              <w:t xml:space="preserve"> </w:t>
                            </w:r>
                            <w:r>
                              <w:rPr>
                                <w:sz w:val="20"/>
                              </w:rPr>
                              <w:t>&amp;</w:t>
                            </w:r>
                            <w:r>
                              <w:rPr>
                                <w:spacing w:val="-12"/>
                                <w:sz w:val="20"/>
                              </w:rPr>
                              <w:t xml:space="preserve"> </w:t>
                            </w:r>
                            <w:r>
                              <w:rPr>
                                <w:sz w:val="20"/>
                              </w:rPr>
                              <w:t xml:space="preserve">Galapagos </w:t>
                            </w:r>
                            <w:r>
                              <w:rPr>
                                <w:spacing w:val="-2"/>
                                <w:sz w:val="20"/>
                              </w:rPr>
                              <w:t>Islands</w:t>
                            </w:r>
                          </w:p>
                        </w:tc>
                        <w:tc>
                          <w:tcPr>
                            <w:tcW w:w="1060" w:type="dxa"/>
                            <w:tcBorders>
                              <w:top w:val="single" w:sz="4" w:space="0" w:color="000000"/>
                              <w:left w:val="single" w:sz="4" w:space="0" w:color="000000"/>
                              <w:bottom w:val="single" w:sz="4" w:space="0" w:color="000000"/>
                              <w:right w:val="single" w:sz="4" w:space="0" w:color="000000"/>
                            </w:tcBorders>
                            <w:shd w:val="clear" w:color="auto" w:fill="F9F6E5"/>
                          </w:tcPr>
                          <w:p w14:paraId="1D7A102D" w14:textId="77777777" w:rsidR="007A0D23" w:rsidRDefault="007A0D23">
                            <w:pPr>
                              <w:pStyle w:val="TableParagraph"/>
                              <w:spacing w:before="3"/>
                              <w:rPr>
                                <w:sz w:val="21"/>
                              </w:rPr>
                            </w:pPr>
                          </w:p>
                          <w:p w14:paraId="1D7A102E" w14:textId="77777777" w:rsidR="007A0D23" w:rsidRDefault="00782AFD">
                            <w:pPr>
                              <w:pStyle w:val="TableParagraph"/>
                              <w:ind w:left="216"/>
                              <w:rPr>
                                <w:sz w:val="20"/>
                              </w:rPr>
                            </w:pPr>
                            <w:r>
                              <w:rPr>
                                <w:spacing w:val="-2"/>
                                <w:sz w:val="20"/>
                              </w:rPr>
                              <w:t>Spanish</w:t>
                            </w:r>
                          </w:p>
                        </w:tc>
                        <w:tc>
                          <w:tcPr>
                            <w:tcW w:w="1098" w:type="dxa"/>
                            <w:tcBorders>
                              <w:top w:val="single" w:sz="4" w:space="0" w:color="000000"/>
                              <w:left w:val="single" w:sz="4" w:space="0" w:color="000000"/>
                              <w:bottom w:val="single" w:sz="4" w:space="0" w:color="000000"/>
                            </w:tcBorders>
                            <w:shd w:val="clear" w:color="auto" w:fill="F9F6E5"/>
                          </w:tcPr>
                          <w:p w14:paraId="1D7A102F" w14:textId="77777777" w:rsidR="007A0D23" w:rsidRDefault="00782AFD">
                            <w:pPr>
                              <w:pStyle w:val="TableParagraph"/>
                              <w:spacing w:before="130"/>
                              <w:ind w:left="264" w:right="232"/>
                              <w:jc w:val="center"/>
                              <w:rPr>
                                <w:sz w:val="20"/>
                              </w:rPr>
                            </w:pPr>
                            <w:r>
                              <w:rPr>
                                <w:spacing w:val="-4"/>
                                <w:sz w:val="20"/>
                              </w:rPr>
                              <w:t>3000</w:t>
                            </w:r>
                          </w:p>
                          <w:p w14:paraId="1D7A1030" w14:textId="77777777" w:rsidR="007A0D23" w:rsidRDefault="00782AFD">
                            <w:pPr>
                              <w:pStyle w:val="TableParagraph"/>
                              <w:ind w:left="264" w:right="231"/>
                              <w:jc w:val="center"/>
                              <w:rPr>
                                <w:sz w:val="20"/>
                              </w:rPr>
                            </w:pPr>
                            <w:r>
                              <w:rPr>
                                <w:spacing w:val="-5"/>
                                <w:sz w:val="20"/>
                              </w:rPr>
                              <w:t>(6)</w:t>
                            </w:r>
                          </w:p>
                        </w:tc>
                      </w:tr>
                    </w:tbl>
                    <w:p w14:paraId="1D7A1032" w14:textId="77777777" w:rsidR="007A0D23" w:rsidRDefault="007A0D23">
                      <w:pPr>
                        <w:pStyle w:val="BodyText"/>
                        <w:ind w:left="0"/>
                      </w:pPr>
                    </w:p>
                  </w:txbxContent>
                </v:textbox>
                <w10:wrap anchorx="page"/>
              </v:shape>
            </w:pict>
          </mc:Fallback>
        </mc:AlternateContent>
      </w:r>
      <w:r>
        <w:t>community</w:t>
      </w:r>
      <w:r>
        <w:rPr>
          <w:spacing w:val="-10"/>
        </w:rPr>
        <w:t xml:space="preserve"> </w:t>
      </w:r>
      <w:r>
        <w:t>interaction,</w:t>
      </w:r>
      <w:r>
        <w:rPr>
          <w:spacing w:val="-10"/>
        </w:rPr>
        <w:t xml:space="preserve"> </w:t>
      </w:r>
      <w:r>
        <w:t>homestay,</w:t>
      </w:r>
      <w:r>
        <w:rPr>
          <w:spacing w:val="-10"/>
        </w:rPr>
        <w:t xml:space="preserve"> </w:t>
      </w:r>
      <w:r>
        <w:t>interviews</w:t>
      </w:r>
      <w:r>
        <w:rPr>
          <w:spacing w:val="-10"/>
        </w:rPr>
        <w:t xml:space="preserve"> </w:t>
      </w:r>
      <w:r>
        <w:t>and site visits at companies, government</w:t>
      </w:r>
    </w:p>
    <w:p w14:paraId="1D7A0CC4" w14:textId="77777777" w:rsidR="007A0D23" w:rsidRDefault="00782AFD">
      <w:pPr>
        <w:pStyle w:val="BodyText"/>
        <w:spacing w:line="417" w:lineRule="auto"/>
        <w:ind w:left="4593" w:right="227"/>
      </w:pPr>
      <w:r>
        <w:t>institutions</w:t>
      </w:r>
      <w:r>
        <w:rPr>
          <w:spacing w:val="-8"/>
        </w:rPr>
        <w:t xml:space="preserve"> </w:t>
      </w:r>
      <w:r>
        <w:t>and</w:t>
      </w:r>
      <w:r>
        <w:rPr>
          <w:spacing w:val="-8"/>
        </w:rPr>
        <w:t xml:space="preserve"> </w:t>
      </w:r>
      <w:r>
        <w:t>NGOs</w:t>
      </w:r>
      <w:r>
        <w:rPr>
          <w:spacing w:val="-8"/>
        </w:rPr>
        <w:t xml:space="preserve"> </w:t>
      </w:r>
      <w:r>
        <w:t>for</w:t>
      </w:r>
      <w:r>
        <w:rPr>
          <w:spacing w:val="-8"/>
        </w:rPr>
        <w:t xml:space="preserve"> </w:t>
      </w:r>
      <w:r>
        <w:t>in-depth</w:t>
      </w:r>
      <w:r>
        <w:rPr>
          <w:spacing w:val="-8"/>
        </w:rPr>
        <w:t xml:space="preserve"> </w:t>
      </w:r>
      <w:r>
        <w:t>understanding of issues of social, economic, environmental and</w:t>
      </w:r>
    </w:p>
    <w:p w14:paraId="1D7A0CC5" w14:textId="77777777" w:rsidR="007A0D23" w:rsidRDefault="00782AFD">
      <w:pPr>
        <w:pStyle w:val="BodyText"/>
        <w:spacing w:line="417" w:lineRule="auto"/>
        <w:ind w:left="4593" w:right="227"/>
      </w:pPr>
      <w:r>
        <w:t>cultural sustainability. GSU offers summer immersion</w:t>
      </w:r>
      <w:r>
        <w:rPr>
          <w:spacing w:val="-7"/>
        </w:rPr>
        <w:t xml:space="preserve"> </w:t>
      </w:r>
      <w:r>
        <w:t>programs</w:t>
      </w:r>
      <w:r>
        <w:rPr>
          <w:spacing w:val="-7"/>
        </w:rPr>
        <w:t xml:space="preserve"> </w:t>
      </w:r>
      <w:r>
        <w:t>in</w:t>
      </w:r>
      <w:r>
        <w:rPr>
          <w:spacing w:val="-7"/>
        </w:rPr>
        <w:t xml:space="preserve"> </w:t>
      </w:r>
      <w:r>
        <w:t>China,</w:t>
      </w:r>
      <w:r>
        <w:rPr>
          <w:spacing w:val="-7"/>
        </w:rPr>
        <w:t xml:space="preserve"> </w:t>
      </w:r>
      <w:r>
        <w:t>France,</w:t>
      </w:r>
      <w:r>
        <w:rPr>
          <w:spacing w:val="-7"/>
        </w:rPr>
        <w:t xml:space="preserve"> </w:t>
      </w:r>
      <w:r>
        <w:t>and</w:t>
      </w:r>
      <w:r>
        <w:rPr>
          <w:spacing w:val="-7"/>
        </w:rPr>
        <w:t xml:space="preserve"> </w:t>
      </w:r>
      <w:r>
        <w:t>Spain, providing 6 credits of lan</w:t>
      </w:r>
      <w:r>
        <w:t>guage study.</w:t>
      </w:r>
    </w:p>
    <w:p w14:paraId="1D7A0CC6" w14:textId="77777777" w:rsidR="007A0D23" w:rsidRDefault="00782AFD">
      <w:pPr>
        <w:pStyle w:val="BodyText"/>
        <w:spacing w:line="417" w:lineRule="auto"/>
        <w:ind w:left="4593" w:right="274" w:firstLine="566"/>
      </w:pPr>
      <w:r>
        <w:t>AGSC benefits from FL curricula with emphasis</w:t>
      </w:r>
      <w:r>
        <w:rPr>
          <w:spacing w:val="-7"/>
        </w:rPr>
        <w:t xml:space="preserve"> </w:t>
      </w:r>
      <w:r>
        <w:t>on</w:t>
      </w:r>
      <w:r>
        <w:rPr>
          <w:spacing w:val="-7"/>
        </w:rPr>
        <w:t xml:space="preserve"> </w:t>
      </w:r>
      <w:r>
        <w:t>CBI</w:t>
      </w:r>
      <w:r>
        <w:rPr>
          <w:spacing w:val="-7"/>
        </w:rPr>
        <w:t xml:space="preserve"> </w:t>
      </w:r>
      <w:r>
        <w:t>and</w:t>
      </w:r>
      <w:r>
        <w:rPr>
          <w:spacing w:val="-7"/>
        </w:rPr>
        <w:t xml:space="preserve"> </w:t>
      </w:r>
      <w:r>
        <w:t>career</w:t>
      </w:r>
      <w:r>
        <w:rPr>
          <w:spacing w:val="-7"/>
        </w:rPr>
        <w:t xml:space="preserve"> </w:t>
      </w:r>
      <w:r>
        <w:t>education</w:t>
      </w:r>
      <w:r>
        <w:rPr>
          <w:spacing w:val="-7"/>
        </w:rPr>
        <w:t xml:space="preserve"> </w:t>
      </w:r>
      <w:r>
        <w:t>priorities, especially</w:t>
      </w:r>
      <w:r>
        <w:rPr>
          <w:spacing w:val="-3"/>
        </w:rPr>
        <w:t xml:space="preserve"> </w:t>
      </w:r>
      <w:r>
        <w:t>through</w:t>
      </w:r>
      <w:r>
        <w:rPr>
          <w:spacing w:val="-2"/>
        </w:rPr>
        <w:t xml:space="preserve"> </w:t>
      </w:r>
      <w:r>
        <w:t>its</w:t>
      </w:r>
      <w:r>
        <w:rPr>
          <w:spacing w:val="-3"/>
        </w:rPr>
        <w:t xml:space="preserve"> </w:t>
      </w:r>
      <w:r>
        <w:t>preservice</w:t>
      </w:r>
      <w:r>
        <w:rPr>
          <w:spacing w:val="-3"/>
        </w:rPr>
        <w:t xml:space="preserve"> </w:t>
      </w:r>
      <w:r>
        <w:t>teacher</w:t>
      </w:r>
      <w:r>
        <w:rPr>
          <w:spacing w:val="-2"/>
        </w:rPr>
        <w:t xml:space="preserve"> training</w:t>
      </w:r>
    </w:p>
    <w:p w14:paraId="1D7A0CC7" w14:textId="77777777" w:rsidR="007A0D23" w:rsidRDefault="00782AFD">
      <w:pPr>
        <w:pStyle w:val="BodyText"/>
        <w:spacing w:line="417" w:lineRule="auto"/>
        <w:ind w:left="4593" w:right="227"/>
      </w:pPr>
      <w:r>
        <w:t>program.</w:t>
      </w:r>
      <w:r>
        <w:rPr>
          <w:spacing w:val="-4"/>
        </w:rPr>
        <w:t xml:space="preserve"> </w:t>
      </w:r>
      <w:r>
        <w:t>At</w:t>
      </w:r>
      <w:r>
        <w:rPr>
          <w:spacing w:val="-4"/>
        </w:rPr>
        <w:t xml:space="preserve"> </w:t>
      </w:r>
      <w:r>
        <w:t>GT,</w:t>
      </w:r>
      <w:r>
        <w:rPr>
          <w:spacing w:val="-4"/>
        </w:rPr>
        <w:t xml:space="preserve"> </w:t>
      </w:r>
      <w:r>
        <w:t>the</w:t>
      </w:r>
      <w:r>
        <w:rPr>
          <w:spacing w:val="-5"/>
        </w:rPr>
        <w:t xml:space="preserve"> </w:t>
      </w:r>
      <w:r>
        <w:t>GEML</w:t>
      </w:r>
      <w:r>
        <w:rPr>
          <w:spacing w:val="-4"/>
        </w:rPr>
        <w:t xml:space="preserve"> </w:t>
      </w:r>
      <w:r>
        <w:t>degree</w:t>
      </w:r>
      <w:r>
        <w:rPr>
          <w:spacing w:val="-5"/>
        </w:rPr>
        <w:t xml:space="preserve"> </w:t>
      </w:r>
      <w:r>
        <w:t>includes advanced</w:t>
      </w:r>
      <w:r>
        <w:rPr>
          <w:spacing w:val="-3"/>
        </w:rPr>
        <w:t xml:space="preserve"> </w:t>
      </w:r>
      <w:r>
        <w:t>content-based</w:t>
      </w:r>
      <w:r>
        <w:rPr>
          <w:spacing w:val="-3"/>
        </w:rPr>
        <w:t xml:space="preserve"> </w:t>
      </w:r>
      <w:r>
        <w:t>courses</w:t>
      </w:r>
      <w:r>
        <w:rPr>
          <w:spacing w:val="-3"/>
        </w:rPr>
        <w:t xml:space="preserve"> </w:t>
      </w:r>
      <w:r>
        <w:t>that</w:t>
      </w:r>
      <w:r>
        <w:rPr>
          <w:spacing w:val="-3"/>
        </w:rPr>
        <w:t xml:space="preserve"> </w:t>
      </w:r>
      <w:r>
        <w:rPr>
          <w:spacing w:val="-2"/>
        </w:rPr>
        <w:t>address</w:t>
      </w:r>
    </w:p>
    <w:p w14:paraId="1D7A0CC8" w14:textId="77777777" w:rsidR="007A0D23" w:rsidRDefault="00782AFD">
      <w:pPr>
        <w:pStyle w:val="BodyText"/>
        <w:spacing w:line="417" w:lineRule="auto"/>
        <w:ind w:right="274"/>
      </w:pPr>
      <w:r>
        <w:t>business, economics, and career education. At GSU, teacher certification in Chinese, French, German,</w:t>
      </w:r>
      <w:r>
        <w:rPr>
          <w:spacing w:val="-3"/>
        </w:rPr>
        <w:t xml:space="preserve"> </w:t>
      </w:r>
      <w:r>
        <w:t>and</w:t>
      </w:r>
      <w:r>
        <w:rPr>
          <w:spacing w:val="-3"/>
        </w:rPr>
        <w:t xml:space="preserve"> </w:t>
      </w:r>
      <w:r>
        <w:t>Spanish</w:t>
      </w:r>
      <w:r>
        <w:rPr>
          <w:spacing w:val="-3"/>
        </w:rPr>
        <w:t xml:space="preserve"> </w:t>
      </w:r>
      <w:r>
        <w:t>is</w:t>
      </w:r>
      <w:r>
        <w:rPr>
          <w:spacing w:val="-3"/>
        </w:rPr>
        <w:t xml:space="preserve"> </w:t>
      </w:r>
      <w:r>
        <w:t>housed</w:t>
      </w:r>
      <w:r>
        <w:rPr>
          <w:spacing w:val="-3"/>
        </w:rPr>
        <w:t xml:space="preserve"> </w:t>
      </w:r>
      <w:r>
        <w:t>within</w:t>
      </w:r>
      <w:r>
        <w:rPr>
          <w:spacing w:val="-3"/>
        </w:rPr>
        <w:t xml:space="preserve"> </w:t>
      </w:r>
      <w:r>
        <w:t>CEHD.</w:t>
      </w:r>
      <w:r>
        <w:rPr>
          <w:spacing w:val="-3"/>
        </w:rPr>
        <w:t xml:space="preserve"> </w:t>
      </w:r>
      <w:r>
        <w:t>As</w:t>
      </w:r>
      <w:r>
        <w:rPr>
          <w:spacing w:val="-3"/>
        </w:rPr>
        <w:t xml:space="preserve"> </w:t>
      </w:r>
      <w:r>
        <w:t>one</w:t>
      </w:r>
      <w:r>
        <w:rPr>
          <w:spacing w:val="-4"/>
        </w:rPr>
        <w:t xml:space="preserve"> </w:t>
      </w:r>
      <w:r>
        <w:t>of</w:t>
      </w:r>
      <w:r>
        <w:rPr>
          <w:spacing w:val="-3"/>
        </w:rPr>
        <w:t xml:space="preserve"> </w:t>
      </w:r>
      <w:r>
        <w:t>the</w:t>
      </w:r>
      <w:r>
        <w:rPr>
          <w:spacing w:val="-4"/>
        </w:rPr>
        <w:t xml:space="preserve"> </w:t>
      </w:r>
      <w:r>
        <w:t>largest</w:t>
      </w:r>
      <w:r>
        <w:rPr>
          <w:spacing w:val="-3"/>
        </w:rPr>
        <w:t xml:space="preserve"> </w:t>
      </w:r>
      <w:r>
        <w:t>teacher</w:t>
      </w:r>
      <w:r>
        <w:rPr>
          <w:spacing w:val="-3"/>
        </w:rPr>
        <w:t xml:space="preserve"> </w:t>
      </w:r>
      <w:r>
        <w:t>education</w:t>
      </w:r>
      <w:r>
        <w:rPr>
          <w:spacing w:val="-3"/>
        </w:rPr>
        <w:t xml:space="preserve"> </w:t>
      </w:r>
      <w:r>
        <w:t>programs</w:t>
      </w:r>
    </w:p>
    <w:p w14:paraId="1D7A0CC9" w14:textId="77777777" w:rsidR="007A0D23" w:rsidRDefault="007A0D23">
      <w:pPr>
        <w:spacing w:line="417" w:lineRule="auto"/>
        <w:sectPr w:rsidR="007A0D23">
          <w:pgSz w:w="12240" w:h="15840"/>
          <w:pgMar w:top="1540" w:right="1220" w:bottom="980" w:left="1320" w:header="0" w:footer="787" w:gutter="0"/>
          <w:cols w:space="720"/>
        </w:sectPr>
      </w:pPr>
    </w:p>
    <w:p w14:paraId="1D7A0CCA" w14:textId="502A0733" w:rsidR="007A0D23" w:rsidRDefault="00782AFD">
      <w:pPr>
        <w:pStyle w:val="BodyText"/>
        <w:spacing w:before="180" w:line="417" w:lineRule="auto"/>
        <w:ind w:left="5471" w:right="273"/>
      </w:pPr>
      <w:r>
        <w:rPr>
          <w:noProof/>
        </w:rPr>
        <mc:AlternateContent>
          <mc:Choice Requires="wps">
            <w:drawing>
              <wp:anchor distT="0" distB="0" distL="114300" distR="114300" simplePos="0" relativeHeight="15729664" behindDoc="0" locked="0" layoutInCell="1" allowOverlap="1" wp14:anchorId="1D7A0FA9" wp14:editId="5B75C597">
                <wp:simplePos x="0" y="0"/>
                <wp:positionH relativeFrom="page">
                  <wp:posOffset>949325</wp:posOffset>
                </wp:positionH>
                <wp:positionV relativeFrom="paragraph">
                  <wp:posOffset>12700</wp:posOffset>
                </wp:positionV>
                <wp:extent cx="3282950" cy="4571365"/>
                <wp:effectExtent l="0" t="0" r="0" b="0"/>
                <wp:wrapNone/>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457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2"/>
                              <w:gridCol w:w="2252"/>
                              <w:gridCol w:w="1618"/>
                            </w:tblGrid>
                            <w:tr w:rsidR="007A0D23" w14:paraId="1D7A1034" w14:textId="77777777">
                              <w:trPr>
                                <w:trHeight w:val="229"/>
                              </w:trPr>
                              <w:tc>
                                <w:tcPr>
                                  <w:tcW w:w="5032" w:type="dxa"/>
                                  <w:gridSpan w:val="3"/>
                                  <w:tcBorders>
                                    <w:bottom w:val="single" w:sz="4" w:space="0" w:color="000000"/>
                                  </w:tcBorders>
                                  <w:shd w:val="clear" w:color="auto" w:fill="003057"/>
                                </w:tcPr>
                                <w:p w14:paraId="1D7A1033" w14:textId="77777777" w:rsidR="007A0D23" w:rsidRDefault="00782AFD">
                                  <w:pPr>
                                    <w:pStyle w:val="TableParagraph"/>
                                    <w:spacing w:line="210" w:lineRule="exact"/>
                                    <w:ind w:left="110"/>
                                    <w:rPr>
                                      <w:b/>
                                      <w:sz w:val="20"/>
                                    </w:rPr>
                                  </w:pPr>
                                  <w:r>
                                    <w:rPr>
                                      <w:b/>
                                      <w:color w:val="FFFFFF"/>
                                      <w:sz w:val="20"/>
                                    </w:rPr>
                                    <w:t>Table</w:t>
                                  </w:r>
                                  <w:r>
                                    <w:rPr>
                                      <w:b/>
                                      <w:color w:val="FFFFFF"/>
                                      <w:spacing w:val="-7"/>
                                      <w:sz w:val="20"/>
                                    </w:rPr>
                                    <w:t xml:space="preserve"> </w:t>
                                  </w:r>
                                  <w:r>
                                    <w:rPr>
                                      <w:b/>
                                      <w:color w:val="FFFFFF"/>
                                      <w:sz w:val="20"/>
                                    </w:rPr>
                                    <w:t>B.3:</w:t>
                                  </w:r>
                                  <w:r>
                                    <w:rPr>
                                      <w:b/>
                                      <w:color w:val="FFFFFF"/>
                                      <w:spacing w:val="-6"/>
                                      <w:sz w:val="20"/>
                                    </w:rPr>
                                    <w:t xml:space="preserve"> </w:t>
                                  </w:r>
                                  <w:r>
                                    <w:rPr>
                                      <w:b/>
                                      <w:color w:val="FFFFFF"/>
                                      <w:sz w:val="20"/>
                                    </w:rPr>
                                    <w:t>FT</w:t>
                                  </w:r>
                                  <w:r>
                                    <w:rPr>
                                      <w:b/>
                                      <w:color w:val="FFFFFF"/>
                                      <w:spacing w:val="-7"/>
                                      <w:sz w:val="20"/>
                                    </w:rPr>
                                    <w:t xml:space="preserve"> </w:t>
                                  </w:r>
                                  <w:r>
                                    <w:rPr>
                                      <w:b/>
                                      <w:color w:val="FFFFFF"/>
                                      <w:sz w:val="20"/>
                                    </w:rPr>
                                    <w:t>Language</w:t>
                                  </w:r>
                                  <w:r>
                                    <w:rPr>
                                      <w:b/>
                                      <w:color w:val="FFFFFF"/>
                                      <w:spacing w:val="-6"/>
                                      <w:sz w:val="20"/>
                                    </w:rPr>
                                    <w:t xml:space="preserve"> </w:t>
                                  </w:r>
                                  <w:r>
                                    <w:rPr>
                                      <w:b/>
                                      <w:color w:val="FFFFFF"/>
                                      <w:sz w:val="20"/>
                                    </w:rPr>
                                    <w:t>Faculty</w:t>
                                  </w:r>
                                  <w:r>
                                    <w:rPr>
                                      <w:b/>
                                      <w:color w:val="FFFFFF"/>
                                      <w:spacing w:val="-6"/>
                                      <w:sz w:val="20"/>
                                    </w:rPr>
                                    <w:t xml:space="preserve"> </w:t>
                                  </w:r>
                                  <w:r>
                                    <w:rPr>
                                      <w:b/>
                                      <w:color w:val="FFFFFF"/>
                                      <w:sz w:val="20"/>
                                    </w:rPr>
                                    <w:t>Hired,</w:t>
                                  </w:r>
                                  <w:r>
                                    <w:rPr>
                                      <w:b/>
                                      <w:color w:val="FFFFFF"/>
                                      <w:spacing w:val="39"/>
                                      <w:sz w:val="20"/>
                                    </w:rPr>
                                    <w:t xml:space="preserve"> </w:t>
                                  </w:r>
                                  <w:r>
                                    <w:rPr>
                                      <w:b/>
                                      <w:color w:val="FFFFFF"/>
                                      <w:sz w:val="20"/>
                                    </w:rPr>
                                    <w:t>2018-</w:t>
                                  </w:r>
                                  <w:r>
                                    <w:rPr>
                                      <w:b/>
                                      <w:color w:val="FFFFFF"/>
                                      <w:spacing w:val="-4"/>
                                      <w:sz w:val="20"/>
                                    </w:rPr>
                                    <w:t>2021</w:t>
                                  </w:r>
                                </w:p>
                              </w:tc>
                            </w:tr>
                            <w:tr w:rsidR="007A0D23" w14:paraId="1D7A1038" w14:textId="77777777">
                              <w:trPr>
                                <w:trHeight w:val="229"/>
                              </w:trPr>
                              <w:tc>
                                <w:tcPr>
                                  <w:tcW w:w="1162" w:type="dxa"/>
                                  <w:tcBorders>
                                    <w:top w:val="single" w:sz="4" w:space="0" w:color="000000"/>
                                    <w:right w:val="single" w:sz="4" w:space="0" w:color="000000"/>
                                  </w:tcBorders>
                                  <w:shd w:val="clear" w:color="auto" w:fill="BFBFBF"/>
                                </w:tcPr>
                                <w:p w14:paraId="1D7A1035" w14:textId="77777777" w:rsidR="007A0D23" w:rsidRDefault="00782AFD">
                                  <w:pPr>
                                    <w:pStyle w:val="TableParagraph"/>
                                    <w:spacing w:line="210" w:lineRule="exact"/>
                                    <w:ind w:left="110"/>
                                    <w:rPr>
                                      <w:b/>
                                      <w:sz w:val="20"/>
                                    </w:rPr>
                                  </w:pPr>
                                  <w:r>
                                    <w:rPr>
                                      <w:b/>
                                      <w:spacing w:val="-2"/>
                                      <w:sz w:val="20"/>
                                    </w:rPr>
                                    <w:t>Language</w:t>
                                  </w:r>
                                </w:p>
                              </w:tc>
                              <w:tc>
                                <w:tcPr>
                                  <w:tcW w:w="2252" w:type="dxa"/>
                                  <w:tcBorders>
                                    <w:top w:val="single" w:sz="4" w:space="0" w:color="000000"/>
                                    <w:left w:val="single" w:sz="4" w:space="0" w:color="000000"/>
                                    <w:right w:val="single" w:sz="4" w:space="0" w:color="000000"/>
                                  </w:tcBorders>
                                  <w:shd w:val="clear" w:color="auto" w:fill="BFBFBF"/>
                                </w:tcPr>
                                <w:p w14:paraId="1D7A1036" w14:textId="77777777" w:rsidR="007A0D23" w:rsidRDefault="00782AFD">
                                  <w:pPr>
                                    <w:pStyle w:val="TableParagraph"/>
                                    <w:spacing w:line="210" w:lineRule="exact"/>
                                    <w:ind w:left="109"/>
                                    <w:rPr>
                                      <w:b/>
                                      <w:sz w:val="20"/>
                                    </w:rPr>
                                  </w:pPr>
                                  <w:r>
                                    <w:rPr>
                                      <w:b/>
                                      <w:spacing w:val="-4"/>
                                      <w:sz w:val="20"/>
                                    </w:rPr>
                                    <w:t>Name</w:t>
                                  </w:r>
                                </w:p>
                              </w:tc>
                              <w:tc>
                                <w:tcPr>
                                  <w:tcW w:w="1618" w:type="dxa"/>
                                  <w:tcBorders>
                                    <w:top w:val="single" w:sz="4" w:space="0" w:color="000000"/>
                                    <w:left w:val="single" w:sz="4" w:space="0" w:color="000000"/>
                                  </w:tcBorders>
                                  <w:shd w:val="clear" w:color="auto" w:fill="BFBFBF"/>
                                </w:tcPr>
                                <w:p w14:paraId="1D7A1037" w14:textId="77777777" w:rsidR="007A0D23" w:rsidRDefault="00782AFD">
                                  <w:pPr>
                                    <w:pStyle w:val="TableParagraph"/>
                                    <w:spacing w:line="210" w:lineRule="exact"/>
                                    <w:ind w:left="108"/>
                                    <w:rPr>
                                      <w:b/>
                                      <w:sz w:val="20"/>
                                    </w:rPr>
                                  </w:pPr>
                                  <w:r>
                                    <w:rPr>
                                      <w:b/>
                                      <w:spacing w:val="-2"/>
                                      <w:sz w:val="20"/>
                                    </w:rPr>
                                    <w:t>Position</w:t>
                                  </w:r>
                                </w:p>
                              </w:tc>
                            </w:tr>
                            <w:tr w:rsidR="007A0D23" w14:paraId="1D7A103C" w14:textId="77777777">
                              <w:trPr>
                                <w:trHeight w:val="6671"/>
                              </w:trPr>
                              <w:tc>
                                <w:tcPr>
                                  <w:tcW w:w="5032" w:type="dxa"/>
                                  <w:gridSpan w:val="3"/>
                                  <w:shd w:val="clear" w:color="auto" w:fill="F9F6E5"/>
                                </w:tcPr>
                                <w:p w14:paraId="1D7A1039" w14:textId="77777777" w:rsidR="007A0D23" w:rsidRDefault="00782AFD">
                                  <w:pPr>
                                    <w:pStyle w:val="TableParagraph"/>
                                    <w:tabs>
                                      <w:tab w:val="left" w:pos="1266"/>
                                      <w:tab w:val="left" w:pos="3517"/>
                                    </w:tabs>
                                    <w:ind w:left="110" w:right="325"/>
                                    <w:rPr>
                                      <w:sz w:val="20"/>
                                    </w:rPr>
                                  </w:pPr>
                                  <w:r>
                                    <w:rPr>
                                      <w:spacing w:val="-2"/>
                                      <w:sz w:val="20"/>
                                    </w:rPr>
                                    <w:t>Arabic</w:t>
                                  </w:r>
                                  <w:r>
                                    <w:rPr>
                                      <w:sz w:val="20"/>
                                    </w:rPr>
                                    <w:tab/>
                                    <w:t>Natalie Khazaal, PhD</w:t>
                                  </w:r>
                                  <w:r>
                                    <w:rPr>
                                      <w:sz w:val="20"/>
                                    </w:rPr>
                                    <w:tab/>
                                    <w:t>Asst.</w:t>
                                  </w:r>
                                  <w:r>
                                    <w:rPr>
                                      <w:spacing w:val="-13"/>
                                      <w:sz w:val="20"/>
                                    </w:rPr>
                                    <w:t xml:space="preserve"> </w:t>
                                  </w:r>
                                  <w:r>
                                    <w:rPr>
                                      <w:sz w:val="20"/>
                                    </w:rPr>
                                    <w:t>Prof,</w:t>
                                  </w:r>
                                  <w:r>
                                    <w:rPr>
                                      <w:spacing w:val="-12"/>
                                      <w:sz w:val="20"/>
                                    </w:rPr>
                                    <w:t xml:space="preserve"> </w:t>
                                  </w:r>
                                  <w:r>
                                    <w:rPr>
                                      <w:sz w:val="20"/>
                                    </w:rPr>
                                    <w:t xml:space="preserve">GT </w:t>
                                  </w:r>
                                  <w:r>
                                    <w:rPr>
                                      <w:spacing w:val="-2"/>
                                      <w:sz w:val="20"/>
                                    </w:rPr>
                                    <w:t>Arabic</w:t>
                                  </w:r>
                                  <w:r>
                                    <w:rPr>
                                      <w:sz w:val="20"/>
                                    </w:rPr>
                                    <w:tab/>
                                    <w:t>Ahmed Ahmed</w:t>
                                  </w:r>
                                  <w:r>
                                    <w:rPr>
                                      <w:sz w:val="20"/>
                                    </w:rPr>
                                    <w:tab/>
                                    <w:t>Lecturer, GT</w:t>
                                  </w:r>
                                </w:p>
                                <w:p w14:paraId="1D7A103A" w14:textId="77777777" w:rsidR="007A0D23" w:rsidRDefault="00782AFD">
                                  <w:pPr>
                                    <w:pStyle w:val="TableParagraph"/>
                                    <w:tabs>
                                      <w:tab w:val="left" w:pos="1266"/>
                                      <w:tab w:val="left" w:pos="3517"/>
                                    </w:tabs>
                                    <w:spacing w:before="1"/>
                                    <w:ind w:left="110" w:right="140"/>
                                    <w:rPr>
                                      <w:sz w:val="20"/>
                                    </w:rPr>
                                  </w:pPr>
                                  <w:r>
                                    <w:rPr>
                                      <w:spacing w:val="-2"/>
                                      <w:sz w:val="20"/>
                                    </w:rPr>
                                    <w:t>Chinese</w:t>
                                  </w:r>
                                  <w:r>
                                    <w:rPr>
                                      <w:sz w:val="20"/>
                                    </w:rPr>
                                    <w:tab/>
                                    <w:t>Lu Liu, PhD</w:t>
                                  </w:r>
                                  <w:r>
                                    <w:rPr>
                                      <w:sz w:val="20"/>
                                    </w:rPr>
                                    <w:tab/>
                                    <w:t xml:space="preserve">Asst. Prof., GT </w:t>
                                  </w:r>
                                  <w:r>
                                    <w:rPr>
                                      <w:spacing w:val="-2"/>
                                      <w:sz w:val="20"/>
                                    </w:rPr>
                                    <w:t>Chinese</w:t>
                                  </w:r>
                                  <w:r>
                                    <w:rPr>
                                      <w:sz w:val="20"/>
                                    </w:rPr>
                                    <w:tab/>
                                    <w:t>Wenbo Chang, PhD</w:t>
                                  </w:r>
                                  <w:r>
                                    <w:rPr>
                                      <w:sz w:val="20"/>
                                    </w:rPr>
                                    <w:tab/>
                                    <w:t xml:space="preserve">Postdoc, GT </w:t>
                                  </w:r>
                                  <w:r>
                                    <w:rPr>
                                      <w:spacing w:val="-2"/>
                                      <w:sz w:val="20"/>
                                    </w:rPr>
                                    <w:t>Chinese</w:t>
                                  </w:r>
                                  <w:r>
                                    <w:rPr>
                                      <w:sz w:val="20"/>
                                    </w:rPr>
                                    <w:tab/>
                                    <w:t>Hongchen Wu, PhD</w:t>
                                  </w:r>
                                  <w:r>
                                    <w:rPr>
                                      <w:sz w:val="20"/>
                                    </w:rPr>
                                    <w:tab/>
                                    <w:t xml:space="preserve">Asst. Prof, GT </w:t>
                                  </w:r>
                                  <w:r>
                                    <w:rPr>
                                      <w:spacing w:val="-2"/>
                                      <w:sz w:val="20"/>
                                    </w:rPr>
                                    <w:t>Chinese</w:t>
                                  </w:r>
                                  <w:r>
                                    <w:rPr>
                                      <w:sz w:val="20"/>
                                    </w:rPr>
                                    <w:tab/>
                                    <w:t>Chuan Lin, PhD</w:t>
                                  </w:r>
                                  <w:r>
                                    <w:rPr>
                                      <w:sz w:val="20"/>
                                    </w:rPr>
                                    <w:tab/>
                                  </w:r>
                                  <w:r>
                                    <w:rPr>
                                      <w:sz w:val="20"/>
                                    </w:rPr>
                                    <w:t xml:space="preserve">Lecturer, GSU </w:t>
                                  </w:r>
                                  <w:r>
                                    <w:rPr>
                                      <w:spacing w:val="-2"/>
                                      <w:sz w:val="20"/>
                                    </w:rPr>
                                    <w:t>French</w:t>
                                  </w:r>
                                  <w:r>
                                    <w:rPr>
                                      <w:sz w:val="20"/>
                                    </w:rPr>
                                    <w:tab/>
                                    <w:t>Andrea Jonnson, PhD</w:t>
                                  </w:r>
                                  <w:r>
                                    <w:rPr>
                                      <w:sz w:val="20"/>
                                    </w:rPr>
                                    <w:tab/>
                                    <w:t xml:space="preserve">Asst. Prof., GT </w:t>
                                  </w:r>
                                  <w:r>
                                    <w:rPr>
                                      <w:spacing w:val="-2"/>
                                      <w:sz w:val="20"/>
                                    </w:rPr>
                                    <w:t>French</w:t>
                                  </w:r>
                                  <w:r>
                                    <w:rPr>
                                      <w:sz w:val="20"/>
                                    </w:rPr>
                                    <w:tab/>
                                    <w:t>Sophie Landriex, PhD</w:t>
                                  </w:r>
                                  <w:r>
                                    <w:rPr>
                                      <w:sz w:val="20"/>
                                    </w:rPr>
                                    <w:tab/>
                                    <w:t xml:space="preserve">V. Lecturer, GT </w:t>
                                  </w:r>
                                  <w:r>
                                    <w:rPr>
                                      <w:spacing w:val="-2"/>
                                      <w:sz w:val="20"/>
                                    </w:rPr>
                                    <w:t>French</w:t>
                                  </w:r>
                                  <w:r>
                                    <w:rPr>
                                      <w:sz w:val="20"/>
                                    </w:rPr>
                                    <w:tab/>
                                    <w:t>Brigitte Stepanov, PhD</w:t>
                                  </w:r>
                                  <w:r>
                                    <w:rPr>
                                      <w:sz w:val="20"/>
                                    </w:rPr>
                                    <w:tab/>
                                    <w:t xml:space="preserve">Asst. Prof, GT </w:t>
                                  </w:r>
                                  <w:r>
                                    <w:rPr>
                                      <w:spacing w:val="-2"/>
                                      <w:sz w:val="20"/>
                                    </w:rPr>
                                    <w:t>French</w:t>
                                  </w:r>
                                  <w:r>
                                    <w:rPr>
                                      <w:sz w:val="20"/>
                                    </w:rPr>
                                    <w:tab/>
                                    <w:t>Mathias Guerreiro-Aires</w:t>
                                  </w:r>
                                  <w:r>
                                    <w:rPr>
                                      <w:sz w:val="20"/>
                                    </w:rPr>
                                    <w:tab/>
                                    <w:t xml:space="preserve">Lecturer, GSU </w:t>
                                  </w:r>
                                  <w:r>
                                    <w:rPr>
                                      <w:spacing w:val="-2"/>
                                      <w:sz w:val="20"/>
                                    </w:rPr>
                                    <w:t>Japanese</w:t>
                                  </w:r>
                                  <w:r>
                                    <w:rPr>
                                      <w:sz w:val="20"/>
                                    </w:rPr>
                                    <w:tab/>
                                    <w:t>Amanda Weiss, PhD</w:t>
                                  </w:r>
                                  <w:r>
                                    <w:rPr>
                                      <w:sz w:val="20"/>
                                    </w:rPr>
                                    <w:tab/>
                                    <w:t xml:space="preserve">Asst. Prof, GT </w:t>
                                  </w:r>
                                  <w:r>
                                    <w:rPr>
                                      <w:spacing w:val="-2"/>
                                      <w:sz w:val="20"/>
                                    </w:rPr>
                                    <w:t>Japanese</w:t>
                                  </w:r>
                                  <w:r>
                                    <w:rPr>
                                      <w:sz w:val="20"/>
                                    </w:rPr>
                                    <w:tab/>
                                    <w:t>Yuko Ogawa</w:t>
                                  </w:r>
                                  <w:r>
                                    <w:rPr>
                                      <w:sz w:val="20"/>
                                    </w:rPr>
                                    <w:tab/>
                                    <w:t>Lec</w:t>
                                  </w:r>
                                  <w:r>
                                    <w:rPr>
                                      <w:sz w:val="20"/>
                                    </w:rPr>
                                    <w:t xml:space="preserve">turer, GT </w:t>
                                  </w:r>
                                  <w:r>
                                    <w:rPr>
                                      <w:spacing w:val="-2"/>
                                      <w:sz w:val="20"/>
                                    </w:rPr>
                                    <w:t>Japanese</w:t>
                                  </w:r>
                                  <w:r>
                                    <w:rPr>
                                      <w:sz w:val="20"/>
                                    </w:rPr>
                                    <w:tab/>
                                    <w:t>Harumi Kimura, PhD</w:t>
                                  </w:r>
                                  <w:r>
                                    <w:rPr>
                                      <w:sz w:val="20"/>
                                    </w:rPr>
                                    <w:tab/>
                                    <w:t xml:space="preserve">Lecturer, GSU </w:t>
                                  </w:r>
                                  <w:r>
                                    <w:rPr>
                                      <w:spacing w:val="-2"/>
                                      <w:sz w:val="20"/>
                                    </w:rPr>
                                    <w:t>Japanese</w:t>
                                  </w:r>
                                  <w:r>
                                    <w:rPr>
                                      <w:sz w:val="20"/>
                                    </w:rPr>
                                    <w:tab/>
                                    <w:t>DeLizzia Camacho</w:t>
                                  </w:r>
                                  <w:r>
                                    <w:rPr>
                                      <w:sz w:val="20"/>
                                    </w:rPr>
                                    <w:tab/>
                                    <w:t xml:space="preserve">Lecturer, GSU </w:t>
                                  </w:r>
                                  <w:r>
                                    <w:rPr>
                                      <w:spacing w:val="-2"/>
                                      <w:sz w:val="20"/>
                                    </w:rPr>
                                    <w:t>Japanese</w:t>
                                  </w:r>
                                  <w:r>
                                    <w:rPr>
                                      <w:sz w:val="20"/>
                                    </w:rPr>
                                    <w:tab/>
                                    <w:t>Taeko Namura</w:t>
                                  </w:r>
                                  <w:r>
                                    <w:rPr>
                                      <w:sz w:val="20"/>
                                    </w:rPr>
                                    <w:tab/>
                                    <w:t xml:space="preserve">Lecturer, GSU </w:t>
                                  </w:r>
                                  <w:r>
                                    <w:rPr>
                                      <w:spacing w:val="-2"/>
                                      <w:sz w:val="20"/>
                                    </w:rPr>
                                    <w:t>Korean</w:t>
                                  </w:r>
                                  <w:r>
                                    <w:rPr>
                                      <w:sz w:val="20"/>
                                    </w:rPr>
                                    <w:tab/>
                                    <w:t>Keung Yoon Bae, PhD</w:t>
                                  </w:r>
                                  <w:r>
                                    <w:rPr>
                                      <w:sz w:val="20"/>
                                    </w:rPr>
                                    <w:tab/>
                                    <w:t xml:space="preserve">Asst. Prof. GT </w:t>
                                  </w:r>
                                  <w:r>
                                    <w:rPr>
                                      <w:spacing w:val="-2"/>
                                      <w:sz w:val="20"/>
                                    </w:rPr>
                                    <w:t>Korean</w:t>
                                  </w:r>
                                  <w:r>
                                    <w:rPr>
                                      <w:sz w:val="20"/>
                                    </w:rPr>
                                    <w:tab/>
                                    <w:t>Seung-Eun Chang, PhD</w:t>
                                  </w:r>
                                  <w:r>
                                    <w:rPr>
                                      <w:sz w:val="20"/>
                                    </w:rPr>
                                    <w:tab/>
                                    <w:t xml:space="preserve">Lecturer, GT </w:t>
                                  </w:r>
                                  <w:r>
                                    <w:rPr>
                                      <w:spacing w:val="-2"/>
                                      <w:sz w:val="20"/>
                                    </w:rPr>
                                    <w:t>Korean</w:t>
                                  </w:r>
                                  <w:r>
                                    <w:rPr>
                                      <w:sz w:val="20"/>
                                    </w:rPr>
                                    <w:tab/>
                                    <w:t>Hakyoon Lee, PhD</w:t>
                                  </w:r>
                                  <w:r>
                                    <w:rPr>
                                      <w:sz w:val="20"/>
                                    </w:rPr>
                                    <w:tab/>
                                    <w:t>Asst.</w:t>
                                  </w:r>
                                  <w:r>
                                    <w:rPr>
                                      <w:spacing w:val="-13"/>
                                      <w:sz w:val="20"/>
                                    </w:rPr>
                                    <w:t xml:space="preserve"> </w:t>
                                  </w:r>
                                  <w:r>
                                    <w:rPr>
                                      <w:sz w:val="20"/>
                                    </w:rPr>
                                    <w:t>Prof.,</w:t>
                                  </w:r>
                                  <w:r>
                                    <w:rPr>
                                      <w:spacing w:val="-12"/>
                                      <w:sz w:val="20"/>
                                    </w:rPr>
                                    <w:t xml:space="preserve"> </w:t>
                                  </w:r>
                                  <w:r>
                                    <w:rPr>
                                      <w:sz w:val="20"/>
                                    </w:rPr>
                                    <w:t>GSU Kore</w:t>
                                  </w:r>
                                  <w:r>
                                    <w:rPr>
                                      <w:sz w:val="20"/>
                                    </w:rPr>
                                    <w:t>an</w:t>
                                  </w:r>
                                  <w:r>
                                    <w:rPr>
                                      <w:spacing w:val="80"/>
                                      <w:sz w:val="20"/>
                                    </w:rPr>
                                    <w:t xml:space="preserve">    </w:t>
                                  </w:r>
                                  <w:r>
                                    <w:rPr>
                                      <w:sz w:val="20"/>
                                    </w:rPr>
                                    <w:t>A Ram Cho</w:t>
                                  </w:r>
                                  <w:r>
                                    <w:rPr>
                                      <w:spacing w:val="80"/>
                                      <w:w w:val="150"/>
                                      <w:sz w:val="20"/>
                                    </w:rPr>
                                    <w:t xml:space="preserve">        </w:t>
                                  </w:r>
                                  <w:r>
                                    <w:rPr>
                                      <w:sz w:val="20"/>
                                    </w:rPr>
                                    <w:t>Lecturer, GSU Linguistics</w:t>
                                  </w:r>
                                  <w:r>
                                    <w:rPr>
                                      <w:spacing w:val="80"/>
                                      <w:sz w:val="20"/>
                                    </w:rPr>
                                    <w:t xml:space="preserve">  </w:t>
                                  </w:r>
                                  <w:r>
                                    <w:rPr>
                                      <w:sz w:val="20"/>
                                    </w:rPr>
                                    <w:t>Lelia Glass, PhD</w:t>
                                  </w:r>
                                  <w:r>
                                    <w:rPr>
                                      <w:spacing w:val="80"/>
                                      <w:w w:val="150"/>
                                      <w:sz w:val="20"/>
                                    </w:rPr>
                                    <w:t xml:space="preserve">     </w:t>
                                  </w:r>
                                  <w:r>
                                    <w:rPr>
                                      <w:sz w:val="20"/>
                                    </w:rPr>
                                    <w:t>Asst. Prof, GT Hindi</w:t>
                                  </w:r>
                                  <w:r>
                                    <w:rPr>
                                      <w:spacing w:val="80"/>
                                      <w:w w:val="150"/>
                                      <w:sz w:val="20"/>
                                    </w:rPr>
                                    <w:t xml:space="preserve">    </w:t>
                                  </w:r>
                                  <w:r>
                                    <w:rPr>
                                      <w:sz w:val="20"/>
                                    </w:rPr>
                                    <w:t>Smita Daftardar</w:t>
                                  </w:r>
                                  <w:r>
                                    <w:rPr>
                                      <w:spacing w:val="80"/>
                                      <w:w w:val="150"/>
                                      <w:sz w:val="20"/>
                                    </w:rPr>
                                    <w:t xml:space="preserve">      </w:t>
                                  </w:r>
                                  <w:r>
                                    <w:rPr>
                                      <w:sz w:val="20"/>
                                    </w:rPr>
                                    <w:t>Lecturer, GT German</w:t>
                                  </w:r>
                                  <w:r>
                                    <w:rPr>
                                      <w:spacing w:val="80"/>
                                      <w:w w:val="150"/>
                                      <w:sz w:val="20"/>
                                    </w:rPr>
                                    <w:t xml:space="preserve">   </w:t>
                                  </w:r>
                                  <w:r>
                                    <w:rPr>
                                      <w:sz w:val="20"/>
                                    </w:rPr>
                                    <w:t>Hyoun-A Joo, PhD</w:t>
                                  </w:r>
                                  <w:r>
                                    <w:rPr>
                                      <w:spacing w:val="80"/>
                                      <w:w w:val="150"/>
                                      <w:sz w:val="20"/>
                                    </w:rPr>
                                    <w:t xml:space="preserve">    </w:t>
                                  </w:r>
                                  <w:r>
                                    <w:rPr>
                                      <w:sz w:val="20"/>
                                    </w:rPr>
                                    <w:t>Asst. Prof, GT Russian</w:t>
                                  </w:r>
                                  <w:r>
                                    <w:rPr>
                                      <w:spacing w:val="80"/>
                                      <w:w w:val="150"/>
                                      <w:sz w:val="20"/>
                                    </w:rPr>
                                    <w:t xml:space="preserve">   </w:t>
                                  </w:r>
                                  <w:r>
                                    <w:rPr>
                                      <w:sz w:val="20"/>
                                    </w:rPr>
                                    <w:t>Olga Permitina</w:t>
                                  </w:r>
                                  <w:r>
                                    <w:rPr>
                                      <w:spacing w:val="80"/>
                                      <w:w w:val="150"/>
                                      <w:sz w:val="20"/>
                                    </w:rPr>
                                    <w:t xml:space="preserve">      </w:t>
                                  </w:r>
                                  <w:r>
                                    <w:rPr>
                                      <w:sz w:val="20"/>
                                    </w:rPr>
                                    <w:t>Lecturer, GT Russian</w:t>
                                  </w:r>
                                  <w:r>
                                    <w:rPr>
                                      <w:spacing w:val="80"/>
                                      <w:w w:val="150"/>
                                      <w:sz w:val="20"/>
                                    </w:rPr>
                                    <w:t xml:space="preserve">   </w:t>
                                  </w:r>
                                  <w:r>
                                    <w:rPr>
                                      <w:sz w:val="20"/>
                                    </w:rPr>
                                    <w:t>Marina Yancey, PhD</w:t>
                                  </w:r>
                                  <w:r>
                                    <w:rPr>
                                      <w:spacing w:val="80"/>
                                      <w:w w:val="150"/>
                                      <w:sz w:val="20"/>
                                    </w:rPr>
                                    <w:t xml:space="preserve">   </w:t>
                                  </w:r>
                                  <w:r>
                                    <w:rPr>
                                      <w:sz w:val="20"/>
                                    </w:rPr>
                                    <w:t>V Lecturer, GT Port/Span</w:t>
                                  </w:r>
                                  <w:r>
                                    <w:rPr>
                                      <w:spacing w:val="80"/>
                                      <w:sz w:val="20"/>
                                    </w:rPr>
                                    <w:t xml:space="preserve">  </w:t>
                                  </w:r>
                                  <w:r>
                                    <w:rPr>
                                      <w:sz w:val="20"/>
                                    </w:rPr>
                                    <w:t>Miguel R. Buendía, PhD</w:t>
                                  </w:r>
                                  <w:r>
                                    <w:rPr>
                                      <w:spacing w:val="80"/>
                                      <w:sz w:val="20"/>
                                    </w:rPr>
                                    <w:t xml:space="preserve">  </w:t>
                                  </w:r>
                                  <w:r>
                                    <w:rPr>
                                      <w:sz w:val="20"/>
                                    </w:rPr>
                                    <w:t>Asst. Prof, GT Port/Span</w:t>
                                  </w:r>
                                  <w:r>
                                    <w:rPr>
                                      <w:spacing w:val="80"/>
                                      <w:sz w:val="20"/>
                                    </w:rPr>
                                    <w:t xml:space="preserve">  </w:t>
                                  </w:r>
                                  <w:r>
                                    <w:rPr>
                                      <w:sz w:val="20"/>
                                    </w:rPr>
                                    <w:t>Antonio Cardentey, PhD</w:t>
                                  </w:r>
                                  <w:r>
                                    <w:rPr>
                                      <w:spacing w:val="80"/>
                                      <w:sz w:val="20"/>
                                    </w:rPr>
                                    <w:t xml:space="preserve">  </w:t>
                                  </w:r>
                                  <w:r>
                                    <w:rPr>
                                      <w:sz w:val="20"/>
                                    </w:rPr>
                                    <w:t>V Lect., GT Port/Span</w:t>
                                  </w:r>
                                  <w:r>
                                    <w:rPr>
                                      <w:spacing w:val="80"/>
                                      <w:w w:val="150"/>
                                      <w:sz w:val="20"/>
                                    </w:rPr>
                                    <w:t xml:space="preserve">  </w:t>
                                  </w:r>
                                  <w:r>
                                    <w:rPr>
                                      <w:sz w:val="20"/>
                                    </w:rPr>
                                    <w:t>Caroline Machado</w:t>
                                  </w:r>
                                  <w:r>
                                    <w:rPr>
                                      <w:spacing w:val="80"/>
                                      <w:w w:val="150"/>
                                      <w:sz w:val="20"/>
                                    </w:rPr>
                                    <w:t xml:space="preserve">    </w:t>
                                  </w:r>
                                  <w:r>
                                    <w:rPr>
                                      <w:sz w:val="20"/>
                                    </w:rPr>
                                    <w:t>Lecturer, GT Spanish</w:t>
                                  </w:r>
                                  <w:r>
                                    <w:rPr>
                                      <w:spacing w:val="80"/>
                                      <w:w w:val="150"/>
                                      <w:sz w:val="20"/>
                                    </w:rPr>
                                    <w:t xml:space="preserve">   </w:t>
                                  </w:r>
                                  <w:r>
                                    <w:rPr>
                                      <w:sz w:val="20"/>
                                    </w:rPr>
                                    <w:t>Mirla</w:t>
                                  </w:r>
                                  <w:r>
                                    <w:rPr>
                                      <w:spacing w:val="-2"/>
                                      <w:sz w:val="20"/>
                                    </w:rPr>
                                    <w:t xml:space="preserve"> </w:t>
                                  </w:r>
                                  <w:r>
                                    <w:rPr>
                                      <w:sz w:val="20"/>
                                    </w:rPr>
                                    <w:t>Gonzalez,</w:t>
                                  </w:r>
                                  <w:r>
                                    <w:rPr>
                                      <w:spacing w:val="-2"/>
                                      <w:sz w:val="20"/>
                                    </w:rPr>
                                    <w:t xml:space="preserve"> </w:t>
                                  </w:r>
                                  <w:r>
                                    <w:rPr>
                                      <w:sz w:val="20"/>
                                    </w:rPr>
                                    <w:t>PhD</w:t>
                                  </w:r>
                                  <w:r>
                                    <w:rPr>
                                      <w:spacing w:val="80"/>
                                      <w:w w:val="150"/>
                                      <w:sz w:val="20"/>
                                    </w:rPr>
                                    <w:t xml:space="preserve">   </w:t>
                                  </w:r>
                                  <w:r>
                                    <w:rPr>
                                      <w:sz w:val="20"/>
                                    </w:rPr>
                                    <w:t>Ac.</w:t>
                                  </w:r>
                                  <w:r>
                                    <w:rPr>
                                      <w:spacing w:val="-2"/>
                                      <w:sz w:val="20"/>
                                    </w:rPr>
                                    <w:t xml:space="preserve"> </w:t>
                                  </w:r>
                                  <w:r>
                                    <w:rPr>
                                      <w:sz w:val="20"/>
                                    </w:rPr>
                                    <w:t>Professional</w:t>
                                  </w:r>
                                </w:p>
                                <w:p w14:paraId="1D7A103B" w14:textId="77777777" w:rsidR="007A0D23" w:rsidRDefault="00782AFD">
                                  <w:pPr>
                                    <w:pStyle w:val="TableParagraph"/>
                                    <w:tabs>
                                      <w:tab w:val="left" w:pos="1266"/>
                                      <w:tab w:val="left" w:pos="3517"/>
                                    </w:tabs>
                                    <w:spacing w:before="1" w:line="210" w:lineRule="exact"/>
                                    <w:ind w:left="110"/>
                                    <w:rPr>
                                      <w:sz w:val="20"/>
                                    </w:rPr>
                                  </w:pPr>
                                  <w:r>
                                    <w:rPr>
                                      <w:spacing w:val="-2"/>
                                      <w:sz w:val="20"/>
                                    </w:rPr>
                                    <w:t>Spanish</w:t>
                                  </w:r>
                                  <w:r>
                                    <w:rPr>
                                      <w:sz w:val="20"/>
                                    </w:rPr>
                                    <w:tab/>
                                    <w:t>Andrea</w:t>
                                  </w:r>
                                  <w:r>
                                    <w:rPr>
                                      <w:spacing w:val="-6"/>
                                      <w:sz w:val="20"/>
                                    </w:rPr>
                                    <w:t xml:space="preserve"> </w:t>
                                  </w:r>
                                  <w:r>
                                    <w:rPr>
                                      <w:sz w:val="20"/>
                                    </w:rPr>
                                    <w:t>Perez</w:t>
                                  </w:r>
                                  <w:r>
                                    <w:rPr>
                                      <w:spacing w:val="-6"/>
                                      <w:sz w:val="20"/>
                                    </w:rPr>
                                    <w:t xml:space="preserve"> </w:t>
                                  </w:r>
                                  <w:r>
                                    <w:rPr>
                                      <w:spacing w:val="-2"/>
                                      <w:sz w:val="20"/>
                                    </w:rPr>
                                    <w:t>Mukdsi</w:t>
                                  </w:r>
                                  <w:r>
                                    <w:rPr>
                                      <w:sz w:val="20"/>
                                    </w:rPr>
                                    <w:tab/>
                                    <w:t>Lecturer,</w:t>
                                  </w:r>
                                  <w:r>
                                    <w:rPr>
                                      <w:spacing w:val="-11"/>
                                      <w:sz w:val="20"/>
                                    </w:rPr>
                                    <w:t xml:space="preserve"> </w:t>
                                  </w:r>
                                  <w:r>
                                    <w:rPr>
                                      <w:spacing w:val="-5"/>
                                      <w:sz w:val="20"/>
                                    </w:rPr>
                                    <w:t>GSU</w:t>
                                  </w:r>
                                </w:p>
                              </w:tc>
                            </w:tr>
                          </w:tbl>
                          <w:p w14:paraId="1D7A103D" w14:textId="77777777" w:rsidR="007A0D23" w:rsidRDefault="007A0D2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A0FA9" id="docshape4" o:spid="_x0000_s1028" type="#_x0000_t202" style="position:absolute;left:0;text-align:left;margin-left:74.75pt;margin-top:1pt;width:258.5pt;height:359.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gZ3AEAAJkDAAAOAAAAZHJzL2Uyb0RvYy54bWysU9tu2zAMfR+wfxD0vjhxl64z4hRdiw4D&#10;um5Atw+gZTkWZosapcTOvn6UHKe7vA17EWhSOjznkN5cj30nDpq8QVvK1WIphbYKa2N3pfz65f7V&#10;lRQ+gK2hQ6tLedReXm9fvtgMrtA5ttjVmgSDWF8MrpRtCK7IMq9a3YNfoNOWiw1SD4E/aZfVBAOj&#10;912WL5eX2YBUO0Klvefs3VSU24TfNFqFT03jdRBdKZlbSCels4pntt1AsSNwrVEnGvAPLHowlpue&#10;oe4ggNiT+QuqN4rQYxMWCvsMm8YonTSwmtXyDzVPLTidtLA53p1t8v8PVj0entxnEmF8hyMPMInw&#10;7gHVNy8s3rZgd/qGCIdWQ82NV9GybHC+OD2NVvvCR5Bq+Ig1Dxn2ARPQ2FAfXWGdgtF5AMez6XoM&#10;QnHyIr/K3665pLj2ev1mdXG5Tj2gmJ878uG9xl7EoJTEU03wcHjwIdKBYr4Su1m8N12XJtvZ3xJ8&#10;MWYS/ch44h7GahSmLmUe+0Y1FdZH1kM47QvvNwct0g8pBt6VUvrveyAtRffBsidxseaA5qCaA7CK&#10;n5YySDGFt2FawL0js2sZeXLd4g371pik6JnFiS7PPwk97WpcsF+/063nP2r7EwAA//8DAFBLAwQU&#10;AAYACAAAACEAlTg0Wt0AAAAJAQAADwAAAGRycy9kb3ducmV2LnhtbEyPzU7DMBCE70i8g7VI3KjT&#10;CAIJcaoKwQkJkYYDRyfeJlbjdYjdNrw9ywmOn2Y0P+VmcaM44RysJwXrVQICqfPGUq/go3m5eQAR&#10;oiajR0+o4BsDbKrLi1IXxp+pxtMu9oJDKBRawRDjVEgZugGdDis/IbG297PTkXHupZn1mcPdKNMk&#10;yaTTlrhh0BM+DdgddkenYPtJ9bP9emvf631tmyZP6DU7KHV9tWwfQURc4p8ZfufzdKh4U+uPZIIY&#10;mW/zO7YqSPkS61mWMbcK7tN1DrIq5f8H1Q8AAAD//wMAUEsBAi0AFAAGAAgAAAAhALaDOJL+AAAA&#10;4QEAABMAAAAAAAAAAAAAAAAAAAAAAFtDb250ZW50X1R5cGVzXS54bWxQSwECLQAUAAYACAAAACEA&#10;OP0h/9YAAACUAQAACwAAAAAAAAAAAAAAAAAvAQAAX3JlbHMvLnJlbHNQSwECLQAUAAYACAAAACEA&#10;GTxoGdwBAACZAwAADgAAAAAAAAAAAAAAAAAuAgAAZHJzL2Uyb0RvYy54bWxQSwECLQAUAAYACAAA&#10;ACEAlTg0Wt0AAAAJAQAADwAAAAAAAAAAAAAAAAA2BAAAZHJzL2Rvd25yZXYueG1sUEsFBgAAAAAE&#10;AAQA8wAAAEA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62"/>
                        <w:gridCol w:w="2252"/>
                        <w:gridCol w:w="1618"/>
                      </w:tblGrid>
                      <w:tr w:rsidR="007A0D23" w14:paraId="1D7A1034" w14:textId="77777777">
                        <w:trPr>
                          <w:trHeight w:val="229"/>
                        </w:trPr>
                        <w:tc>
                          <w:tcPr>
                            <w:tcW w:w="5032" w:type="dxa"/>
                            <w:gridSpan w:val="3"/>
                            <w:tcBorders>
                              <w:bottom w:val="single" w:sz="4" w:space="0" w:color="000000"/>
                            </w:tcBorders>
                            <w:shd w:val="clear" w:color="auto" w:fill="003057"/>
                          </w:tcPr>
                          <w:p w14:paraId="1D7A1033" w14:textId="77777777" w:rsidR="007A0D23" w:rsidRDefault="00782AFD">
                            <w:pPr>
                              <w:pStyle w:val="TableParagraph"/>
                              <w:spacing w:line="210" w:lineRule="exact"/>
                              <w:ind w:left="110"/>
                              <w:rPr>
                                <w:b/>
                                <w:sz w:val="20"/>
                              </w:rPr>
                            </w:pPr>
                            <w:r>
                              <w:rPr>
                                <w:b/>
                                <w:color w:val="FFFFFF"/>
                                <w:sz w:val="20"/>
                              </w:rPr>
                              <w:t>Table</w:t>
                            </w:r>
                            <w:r>
                              <w:rPr>
                                <w:b/>
                                <w:color w:val="FFFFFF"/>
                                <w:spacing w:val="-7"/>
                                <w:sz w:val="20"/>
                              </w:rPr>
                              <w:t xml:space="preserve"> </w:t>
                            </w:r>
                            <w:r>
                              <w:rPr>
                                <w:b/>
                                <w:color w:val="FFFFFF"/>
                                <w:sz w:val="20"/>
                              </w:rPr>
                              <w:t>B.3:</w:t>
                            </w:r>
                            <w:r>
                              <w:rPr>
                                <w:b/>
                                <w:color w:val="FFFFFF"/>
                                <w:spacing w:val="-6"/>
                                <w:sz w:val="20"/>
                              </w:rPr>
                              <w:t xml:space="preserve"> </w:t>
                            </w:r>
                            <w:r>
                              <w:rPr>
                                <w:b/>
                                <w:color w:val="FFFFFF"/>
                                <w:sz w:val="20"/>
                              </w:rPr>
                              <w:t>FT</w:t>
                            </w:r>
                            <w:r>
                              <w:rPr>
                                <w:b/>
                                <w:color w:val="FFFFFF"/>
                                <w:spacing w:val="-7"/>
                                <w:sz w:val="20"/>
                              </w:rPr>
                              <w:t xml:space="preserve"> </w:t>
                            </w:r>
                            <w:r>
                              <w:rPr>
                                <w:b/>
                                <w:color w:val="FFFFFF"/>
                                <w:sz w:val="20"/>
                              </w:rPr>
                              <w:t>Language</w:t>
                            </w:r>
                            <w:r>
                              <w:rPr>
                                <w:b/>
                                <w:color w:val="FFFFFF"/>
                                <w:spacing w:val="-6"/>
                                <w:sz w:val="20"/>
                              </w:rPr>
                              <w:t xml:space="preserve"> </w:t>
                            </w:r>
                            <w:r>
                              <w:rPr>
                                <w:b/>
                                <w:color w:val="FFFFFF"/>
                                <w:sz w:val="20"/>
                              </w:rPr>
                              <w:t>Faculty</w:t>
                            </w:r>
                            <w:r>
                              <w:rPr>
                                <w:b/>
                                <w:color w:val="FFFFFF"/>
                                <w:spacing w:val="-6"/>
                                <w:sz w:val="20"/>
                              </w:rPr>
                              <w:t xml:space="preserve"> </w:t>
                            </w:r>
                            <w:r>
                              <w:rPr>
                                <w:b/>
                                <w:color w:val="FFFFFF"/>
                                <w:sz w:val="20"/>
                              </w:rPr>
                              <w:t>Hired,</w:t>
                            </w:r>
                            <w:r>
                              <w:rPr>
                                <w:b/>
                                <w:color w:val="FFFFFF"/>
                                <w:spacing w:val="39"/>
                                <w:sz w:val="20"/>
                              </w:rPr>
                              <w:t xml:space="preserve"> </w:t>
                            </w:r>
                            <w:r>
                              <w:rPr>
                                <w:b/>
                                <w:color w:val="FFFFFF"/>
                                <w:sz w:val="20"/>
                              </w:rPr>
                              <w:t>2018-</w:t>
                            </w:r>
                            <w:r>
                              <w:rPr>
                                <w:b/>
                                <w:color w:val="FFFFFF"/>
                                <w:spacing w:val="-4"/>
                                <w:sz w:val="20"/>
                              </w:rPr>
                              <w:t>2021</w:t>
                            </w:r>
                          </w:p>
                        </w:tc>
                      </w:tr>
                      <w:tr w:rsidR="007A0D23" w14:paraId="1D7A1038" w14:textId="77777777">
                        <w:trPr>
                          <w:trHeight w:val="229"/>
                        </w:trPr>
                        <w:tc>
                          <w:tcPr>
                            <w:tcW w:w="1162" w:type="dxa"/>
                            <w:tcBorders>
                              <w:top w:val="single" w:sz="4" w:space="0" w:color="000000"/>
                              <w:right w:val="single" w:sz="4" w:space="0" w:color="000000"/>
                            </w:tcBorders>
                            <w:shd w:val="clear" w:color="auto" w:fill="BFBFBF"/>
                          </w:tcPr>
                          <w:p w14:paraId="1D7A1035" w14:textId="77777777" w:rsidR="007A0D23" w:rsidRDefault="00782AFD">
                            <w:pPr>
                              <w:pStyle w:val="TableParagraph"/>
                              <w:spacing w:line="210" w:lineRule="exact"/>
                              <w:ind w:left="110"/>
                              <w:rPr>
                                <w:b/>
                                <w:sz w:val="20"/>
                              </w:rPr>
                            </w:pPr>
                            <w:r>
                              <w:rPr>
                                <w:b/>
                                <w:spacing w:val="-2"/>
                                <w:sz w:val="20"/>
                              </w:rPr>
                              <w:t>Language</w:t>
                            </w:r>
                          </w:p>
                        </w:tc>
                        <w:tc>
                          <w:tcPr>
                            <w:tcW w:w="2252" w:type="dxa"/>
                            <w:tcBorders>
                              <w:top w:val="single" w:sz="4" w:space="0" w:color="000000"/>
                              <w:left w:val="single" w:sz="4" w:space="0" w:color="000000"/>
                              <w:right w:val="single" w:sz="4" w:space="0" w:color="000000"/>
                            </w:tcBorders>
                            <w:shd w:val="clear" w:color="auto" w:fill="BFBFBF"/>
                          </w:tcPr>
                          <w:p w14:paraId="1D7A1036" w14:textId="77777777" w:rsidR="007A0D23" w:rsidRDefault="00782AFD">
                            <w:pPr>
                              <w:pStyle w:val="TableParagraph"/>
                              <w:spacing w:line="210" w:lineRule="exact"/>
                              <w:ind w:left="109"/>
                              <w:rPr>
                                <w:b/>
                                <w:sz w:val="20"/>
                              </w:rPr>
                            </w:pPr>
                            <w:r>
                              <w:rPr>
                                <w:b/>
                                <w:spacing w:val="-4"/>
                                <w:sz w:val="20"/>
                              </w:rPr>
                              <w:t>Name</w:t>
                            </w:r>
                          </w:p>
                        </w:tc>
                        <w:tc>
                          <w:tcPr>
                            <w:tcW w:w="1618" w:type="dxa"/>
                            <w:tcBorders>
                              <w:top w:val="single" w:sz="4" w:space="0" w:color="000000"/>
                              <w:left w:val="single" w:sz="4" w:space="0" w:color="000000"/>
                            </w:tcBorders>
                            <w:shd w:val="clear" w:color="auto" w:fill="BFBFBF"/>
                          </w:tcPr>
                          <w:p w14:paraId="1D7A1037" w14:textId="77777777" w:rsidR="007A0D23" w:rsidRDefault="00782AFD">
                            <w:pPr>
                              <w:pStyle w:val="TableParagraph"/>
                              <w:spacing w:line="210" w:lineRule="exact"/>
                              <w:ind w:left="108"/>
                              <w:rPr>
                                <w:b/>
                                <w:sz w:val="20"/>
                              </w:rPr>
                            </w:pPr>
                            <w:r>
                              <w:rPr>
                                <w:b/>
                                <w:spacing w:val="-2"/>
                                <w:sz w:val="20"/>
                              </w:rPr>
                              <w:t>Position</w:t>
                            </w:r>
                          </w:p>
                        </w:tc>
                      </w:tr>
                      <w:tr w:rsidR="007A0D23" w14:paraId="1D7A103C" w14:textId="77777777">
                        <w:trPr>
                          <w:trHeight w:val="6671"/>
                        </w:trPr>
                        <w:tc>
                          <w:tcPr>
                            <w:tcW w:w="5032" w:type="dxa"/>
                            <w:gridSpan w:val="3"/>
                            <w:shd w:val="clear" w:color="auto" w:fill="F9F6E5"/>
                          </w:tcPr>
                          <w:p w14:paraId="1D7A1039" w14:textId="77777777" w:rsidR="007A0D23" w:rsidRDefault="00782AFD">
                            <w:pPr>
                              <w:pStyle w:val="TableParagraph"/>
                              <w:tabs>
                                <w:tab w:val="left" w:pos="1266"/>
                                <w:tab w:val="left" w:pos="3517"/>
                              </w:tabs>
                              <w:ind w:left="110" w:right="325"/>
                              <w:rPr>
                                <w:sz w:val="20"/>
                              </w:rPr>
                            </w:pPr>
                            <w:r>
                              <w:rPr>
                                <w:spacing w:val="-2"/>
                                <w:sz w:val="20"/>
                              </w:rPr>
                              <w:t>Arabic</w:t>
                            </w:r>
                            <w:r>
                              <w:rPr>
                                <w:sz w:val="20"/>
                              </w:rPr>
                              <w:tab/>
                              <w:t>Natalie Khazaal, PhD</w:t>
                            </w:r>
                            <w:r>
                              <w:rPr>
                                <w:sz w:val="20"/>
                              </w:rPr>
                              <w:tab/>
                              <w:t>Asst.</w:t>
                            </w:r>
                            <w:r>
                              <w:rPr>
                                <w:spacing w:val="-13"/>
                                <w:sz w:val="20"/>
                              </w:rPr>
                              <w:t xml:space="preserve"> </w:t>
                            </w:r>
                            <w:r>
                              <w:rPr>
                                <w:sz w:val="20"/>
                              </w:rPr>
                              <w:t>Prof,</w:t>
                            </w:r>
                            <w:r>
                              <w:rPr>
                                <w:spacing w:val="-12"/>
                                <w:sz w:val="20"/>
                              </w:rPr>
                              <w:t xml:space="preserve"> </w:t>
                            </w:r>
                            <w:r>
                              <w:rPr>
                                <w:sz w:val="20"/>
                              </w:rPr>
                              <w:t xml:space="preserve">GT </w:t>
                            </w:r>
                            <w:r>
                              <w:rPr>
                                <w:spacing w:val="-2"/>
                                <w:sz w:val="20"/>
                              </w:rPr>
                              <w:t>Arabic</w:t>
                            </w:r>
                            <w:r>
                              <w:rPr>
                                <w:sz w:val="20"/>
                              </w:rPr>
                              <w:tab/>
                              <w:t>Ahmed Ahmed</w:t>
                            </w:r>
                            <w:r>
                              <w:rPr>
                                <w:sz w:val="20"/>
                              </w:rPr>
                              <w:tab/>
                              <w:t>Lecturer, GT</w:t>
                            </w:r>
                          </w:p>
                          <w:p w14:paraId="1D7A103A" w14:textId="77777777" w:rsidR="007A0D23" w:rsidRDefault="00782AFD">
                            <w:pPr>
                              <w:pStyle w:val="TableParagraph"/>
                              <w:tabs>
                                <w:tab w:val="left" w:pos="1266"/>
                                <w:tab w:val="left" w:pos="3517"/>
                              </w:tabs>
                              <w:spacing w:before="1"/>
                              <w:ind w:left="110" w:right="140"/>
                              <w:rPr>
                                <w:sz w:val="20"/>
                              </w:rPr>
                            </w:pPr>
                            <w:r>
                              <w:rPr>
                                <w:spacing w:val="-2"/>
                                <w:sz w:val="20"/>
                              </w:rPr>
                              <w:t>Chinese</w:t>
                            </w:r>
                            <w:r>
                              <w:rPr>
                                <w:sz w:val="20"/>
                              </w:rPr>
                              <w:tab/>
                              <w:t>Lu Liu, PhD</w:t>
                            </w:r>
                            <w:r>
                              <w:rPr>
                                <w:sz w:val="20"/>
                              </w:rPr>
                              <w:tab/>
                              <w:t xml:space="preserve">Asst. Prof., GT </w:t>
                            </w:r>
                            <w:r>
                              <w:rPr>
                                <w:spacing w:val="-2"/>
                                <w:sz w:val="20"/>
                              </w:rPr>
                              <w:t>Chinese</w:t>
                            </w:r>
                            <w:r>
                              <w:rPr>
                                <w:sz w:val="20"/>
                              </w:rPr>
                              <w:tab/>
                              <w:t>Wenbo Chang, PhD</w:t>
                            </w:r>
                            <w:r>
                              <w:rPr>
                                <w:sz w:val="20"/>
                              </w:rPr>
                              <w:tab/>
                              <w:t xml:space="preserve">Postdoc, GT </w:t>
                            </w:r>
                            <w:r>
                              <w:rPr>
                                <w:spacing w:val="-2"/>
                                <w:sz w:val="20"/>
                              </w:rPr>
                              <w:t>Chinese</w:t>
                            </w:r>
                            <w:r>
                              <w:rPr>
                                <w:sz w:val="20"/>
                              </w:rPr>
                              <w:tab/>
                              <w:t>Hongchen Wu, PhD</w:t>
                            </w:r>
                            <w:r>
                              <w:rPr>
                                <w:sz w:val="20"/>
                              </w:rPr>
                              <w:tab/>
                              <w:t xml:space="preserve">Asst. Prof, GT </w:t>
                            </w:r>
                            <w:r>
                              <w:rPr>
                                <w:spacing w:val="-2"/>
                                <w:sz w:val="20"/>
                              </w:rPr>
                              <w:t>Chinese</w:t>
                            </w:r>
                            <w:r>
                              <w:rPr>
                                <w:sz w:val="20"/>
                              </w:rPr>
                              <w:tab/>
                              <w:t>Chuan Lin, PhD</w:t>
                            </w:r>
                            <w:r>
                              <w:rPr>
                                <w:sz w:val="20"/>
                              </w:rPr>
                              <w:tab/>
                            </w:r>
                            <w:r>
                              <w:rPr>
                                <w:sz w:val="20"/>
                              </w:rPr>
                              <w:t xml:space="preserve">Lecturer, GSU </w:t>
                            </w:r>
                            <w:r>
                              <w:rPr>
                                <w:spacing w:val="-2"/>
                                <w:sz w:val="20"/>
                              </w:rPr>
                              <w:t>French</w:t>
                            </w:r>
                            <w:r>
                              <w:rPr>
                                <w:sz w:val="20"/>
                              </w:rPr>
                              <w:tab/>
                              <w:t>Andrea Jonnson, PhD</w:t>
                            </w:r>
                            <w:r>
                              <w:rPr>
                                <w:sz w:val="20"/>
                              </w:rPr>
                              <w:tab/>
                              <w:t xml:space="preserve">Asst. Prof., GT </w:t>
                            </w:r>
                            <w:r>
                              <w:rPr>
                                <w:spacing w:val="-2"/>
                                <w:sz w:val="20"/>
                              </w:rPr>
                              <w:t>French</w:t>
                            </w:r>
                            <w:r>
                              <w:rPr>
                                <w:sz w:val="20"/>
                              </w:rPr>
                              <w:tab/>
                              <w:t>Sophie Landriex, PhD</w:t>
                            </w:r>
                            <w:r>
                              <w:rPr>
                                <w:sz w:val="20"/>
                              </w:rPr>
                              <w:tab/>
                              <w:t xml:space="preserve">V. Lecturer, GT </w:t>
                            </w:r>
                            <w:r>
                              <w:rPr>
                                <w:spacing w:val="-2"/>
                                <w:sz w:val="20"/>
                              </w:rPr>
                              <w:t>French</w:t>
                            </w:r>
                            <w:r>
                              <w:rPr>
                                <w:sz w:val="20"/>
                              </w:rPr>
                              <w:tab/>
                              <w:t>Brigitte Stepanov, PhD</w:t>
                            </w:r>
                            <w:r>
                              <w:rPr>
                                <w:sz w:val="20"/>
                              </w:rPr>
                              <w:tab/>
                              <w:t xml:space="preserve">Asst. Prof, GT </w:t>
                            </w:r>
                            <w:r>
                              <w:rPr>
                                <w:spacing w:val="-2"/>
                                <w:sz w:val="20"/>
                              </w:rPr>
                              <w:t>French</w:t>
                            </w:r>
                            <w:r>
                              <w:rPr>
                                <w:sz w:val="20"/>
                              </w:rPr>
                              <w:tab/>
                              <w:t>Mathias Guerreiro-Aires</w:t>
                            </w:r>
                            <w:r>
                              <w:rPr>
                                <w:sz w:val="20"/>
                              </w:rPr>
                              <w:tab/>
                              <w:t xml:space="preserve">Lecturer, GSU </w:t>
                            </w:r>
                            <w:r>
                              <w:rPr>
                                <w:spacing w:val="-2"/>
                                <w:sz w:val="20"/>
                              </w:rPr>
                              <w:t>Japanese</w:t>
                            </w:r>
                            <w:r>
                              <w:rPr>
                                <w:sz w:val="20"/>
                              </w:rPr>
                              <w:tab/>
                              <w:t>Amanda Weiss, PhD</w:t>
                            </w:r>
                            <w:r>
                              <w:rPr>
                                <w:sz w:val="20"/>
                              </w:rPr>
                              <w:tab/>
                              <w:t xml:space="preserve">Asst. Prof, GT </w:t>
                            </w:r>
                            <w:r>
                              <w:rPr>
                                <w:spacing w:val="-2"/>
                                <w:sz w:val="20"/>
                              </w:rPr>
                              <w:t>Japanese</w:t>
                            </w:r>
                            <w:r>
                              <w:rPr>
                                <w:sz w:val="20"/>
                              </w:rPr>
                              <w:tab/>
                              <w:t>Yuko Ogawa</w:t>
                            </w:r>
                            <w:r>
                              <w:rPr>
                                <w:sz w:val="20"/>
                              </w:rPr>
                              <w:tab/>
                              <w:t>Lec</w:t>
                            </w:r>
                            <w:r>
                              <w:rPr>
                                <w:sz w:val="20"/>
                              </w:rPr>
                              <w:t xml:space="preserve">turer, GT </w:t>
                            </w:r>
                            <w:r>
                              <w:rPr>
                                <w:spacing w:val="-2"/>
                                <w:sz w:val="20"/>
                              </w:rPr>
                              <w:t>Japanese</w:t>
                            </w:r>
                            <w:r>
                              <w:rPr>
                                <w:sz w:val="20"/>
                              </w:rPr>
                              <w:tab/>
                              <w:t>Harumi Kimura, PhD</w:t>
                            </w:r>
                            <w:r>
                              <w:rPr>
                                <w:sz w:val="20"/>
                              </w:rPr>
                              <w:tab/>
                              <w:t xml:space="preserve">Lecturer, GSU </w:t>
                            </w:r>
                            <w:r>
                              <w:rPr>
                                <w:spacing w:val="-2"/>
                                <w:sz w:val="20"/>
                              </w:rPr>
                              <w:t>Japanese</w:t>
                            </w:r>
                            <w:r>
                              <w:rPr>
                                <w:sz w:val="20"/>
                              </w:rPr>
                              <w:tab/>
                              <w:t>DeLizzia Camacho</w:t>
                            </w:r>
                            <w:r>
                              <w:rPr>
                                <w:sz w:val="20"/>
                              </w:rPr>
                              <w:tab/>
                              <w:t xml:space="preserve">Lecturer, GSU </w:t>
                            </w:r>
                            <w:r>
                              <w:rPr>
                                <w:spacing w:val="-2"/>
                                <w:sz w:val="20"/>
                              </w:rPr>
                              <w:t>Japanese</w:t>
                            </w:r>
                            <w:r>
                              <w:rPr>
                                <w:sz w:val="20"/>
                              </w:rPr>
                              <w:tab/>
                              <w:t>Taeko Namura</w:t>
                            </w:r>
                            <w:r>
                              <w:rPr>
                                <w:sz w:val="20"/>
                              </w:rPr>
                              <w:tab/>
                              <w:t xml:space="preserve">Lecturer, GSU </w:t>
                            </w:r>
                            <w:r>
                              <w:rPr>
                                <w:spacing w:val="-2"/>
                                <w:sz w:val="20"/>
                              </w:rPr>
                              <w:t>Korean</w:t>
                            </w:r>
                            <w:r>
                              <w:rPr>
                                <w:sz w:val="20"/>
                              </w:rPr>
                              <w:tab/>
                              <w:t>Keung Yoon Bae, PhD</w:t>
                            </w:r>
                            <w:r>
                              <w:rPr>
                                <w:sz w:val="20"/>
                              </w:rPr>
                              <w:tab/>
                              <w:t xml:space="preserve">Asst. Prof. GT </w:t>
                            </w:r>
                            <w:r>
                              <w:rPr>
                                <w:spacing w:val="-2"/>
                                <w:sz w:val="20"/>
                              </w:rPr>
                              <w:t>Korean</w:t>
                            </w:r>
                            <w:r>
                              <w:rPr>
                                <w:sz w:val="20"/>
                              </w:rPr>
                              <w:tab/>
                              <w:t>Seung-Eun Chang, PhD</w:t>
                            </w:r>
                            <w:r>
                              <w:rPr>
                                <w:sz w:val="20"/>
                              </w:rPr>
                              <w:tab/>
                              <w:t xml:space="preserve">Lecturer, GT </w:t>
                            </w:r>
                            <w:r>
                              <w:rPr>
                                <w:spacing w:val="-2"/>
                                <w:sz w:val="20"/>
                              </w:rPr>
                              <w:t>Korean</w:t>
                            </w:r>
                            <w:r>
                              <w:rPr>
                                <w:sz w:val="20"/>
                              </w:rPr>
                              <w:tab/>
                              <w:t>Hakyoon Lee, PhD</w:t>
                            </w:r>
                            <w:r>
                              <w:rPr>
                                <w:sz w:val="20"/>
                              </w:rPr>
                              <w:tab/>
                              <w:t>Asst.</w:t>
                            </w:r>
                            <w:r>
                              <w:rPr>
                                <w:spacing w:val="-13"/>
                                <w:sz w:val="20"/>
                              </w:rPr>
                              <w:t xml:space="preserve"> </w:t>
                            </w:r>
                            <w:r>
                              <w:rPr>
                                <w:sz w:val="20"/>
                              </w:rPr>
                              <w:t>Prof.,</w:t>
                            </w:r>
                            <w:r>
                              <w:rPr>
                                <w:spacing w:val="-12"/>
                                <w:sz w:val="20"/>
                              </w:rPr>
                              <w:t xml:space="preserve"> </w:t>
                            </w:r>
                            <w:r>
                              <w:rPr>
                                <w:sz w:val="20"/>
                              </w:rPr>
                              <w:t>GSU Kore</w:t>
                            </w:r>
                            <w:r>
                              <w:rPr>
                                <w:sz w:val="20"/>
                              </w:rPr>
                              <w:t>an</w:t>
                            </w:r>
                            <w:r>
                              <w:rPr>
                                <w:spacing w:val="80"/>
                                <w:sz w:val="20"/>
                              </w:rPr>
                              <w:t xml:space="preserve">    </w:t>
                            </w:r>
                            <w:r>
                              <w:rPr>
                                <w:sz w:val="20"/>
                              </w:rPr>
                              <w:t>A Ram Cho</w:t>
                            </w:r>
                            <w:r>
                              <w:rPr>
                                <w:spacing w:val="80"/>
                                <w:w w:val="150"/>
                                <w:sz w:val="20"/>
                              </w:rPr>
                              <w:t xml:space="preserve">        </w:t>
                            </w:r>
                            <w:r>
                              <w:rPr>
                                <w:sz w:val="20"/>
                              </w:rPr>
                              <w:t>Lecturer, GSU Linguistics</w:t>
                            </w:r>
                            <w:r>
                              <w:rPr>
                                <w:spacing w:val="80"/>
                                <w:sz w:val="20"/>
                              </w:rPr>
                              <w:t xml:space="preserve">  </w:t>
                            </w:r>
                            <w:r>
                              <w:rPr>
                                <w:sz w:val="20"/>
                              </w:rPr>
                              <w:t>Lelia Glass, PhD</w:t>
                            </w:r>
                            <w:r>
                              <w:rPr>
                                <w:spacing w:val="80"/>
                                <w:w w:val="150"/>
                                <w:sz w:val="20"/>
                              </w:rPr>
                              <w:t xml:space="preserve">     </w:t>
                            </w:r>
                            <w:r>
                              <w:rPr>
                                <w:sz w:val="20"/>
                              </w:rPr>
                              <w:t>Asst. Prof, GT Hindi</w:t>
                            </w:r>
                            <w:r>
                              <w:rPr>
                                <w:spacing w:val="80"/>
                                <w:w w:val="150"/>
                                <w:sz w:val="20"/>
                              </w:rPr>
                              <w:t xml:space="preserve">    </w:t>
                            </w:r>
                            <w:r>
                              <w:rPr>
                                <w:sz w:val="20"/>
                              </w:rPr>
                              <w:t>Smita Daftardar</w:t>
                            </w:r>
                            <w:r>
                              <w:rPr>
                                <w:spacing w:val="80"/>
                                <w:w w:val="150"/>
                                <w:sz w:val="20"/>
                              </w:rPr>
                              <w:t xml:space="preserve">      </w:t>
                            </w:r>
                            <w:r>
                              <w:rPr>
                                <w:sz w:val="20"/>
                              </w:rPr>
                              <w:t>Lecturer, GT German</w:t>
                            </w:r>
                            <w:r>
                              <w:rPr>
                                <w:spacing w:val="80"/>
                                <w:w w:val="150"/>
                                <w:sz w:val="20"/>
                              </w:rPr>
                              <w:t xml:space="preserve">   </w:t>
                            </w:r>
                            <w:r>
                              <w:rPr>
                                <w:sz w:val="20"/>
                              </w:rPr>
                              <w:t>Hyoun-A Joo, PhD</w:t>
                            </w:r>
                            <w:r>
                              <w:rPr>
                                <w:spacing w:val="80"/>
                                <w:w w:val="150"/>
                                <w:sz w:val="20"/>
                              </w:rPr>
                              <w:t xml:space="preserve">    </w:t>
                            </w:r>
                            <w:r>
                              <w:rPr>
                                <w:sz w:val="20"/>
                              </w:rPr>
                              <w:t>Asst. Prof, GT Russian</w:t>
                            </w:r>
                            <w:r>
                              <w:rPr>
                                <w:spacing w:val="80"/>
                                <w:w w:val="150"/>
                                <w:sz w:val="20"/>
                              </w:rPr>
                              <w:t xml:space="preserve">   </w:t>
                            </w:r>
                            <w:r>
                              <w:rPr>
                                <w:sz w:val="20"/>
                              </w:rPr>
                              <w:t>Olga Permitina</w:t>
                            </w:r>
                            <w:r>
                              <w:rPr>
                                <w:spacing w:val="80"/>
                                <w:w w:val="150"/>
                                <w:sz w:val="20"/>
                              </w:rPr>
                              <w:t xml:space="preserve">      </w:t>
                            </w:r>
                            <w:r>
                              <w:rPr>
                                <w:sz w:val="20"/>
                              </w:rPr>
                              <w:t>Lecturer, GT Russian</w:t>
                            </w:r>
                            <w:r>
                              <w:rPr>
                                <w:spacing w:val="80"/>
                                <w:w w:val="150"/>
                                <w:sz w:val="20"/>
                              </w:rPr>
                              <w:t xml:space="preserve">   </w:t>
                            </w:r>
                            <w:r>
                              <w:rPr>
                                <w:sz w:val="20"/>
                              </w:rPr>
                              <w:t>Marina Yancey, PhD</w:t>
                            </w:r>
                            <w:r>
                              <w:rPr>
                                <w:spacing w:val="80"/>
                                <w:w w:val="150"/>
                                <w:sz w:val="20"/>
                              </w:rPr>
                              <w:t xml:space="preserve">   </w:t>
                            </w:r>
                            <w:r>
                              <w:rPr>
                                <w:sz w:val="20"/>
                              </w:rPr>
                              <w:t>V Lecturer, GT Port/Span</w:t>
                            </w:r>
                            <w:r>
                              <w:rPr>
                                <w:spacing w:val="80"/>
                                <w:sz w:val="20"/>
                              </w:rPr>
                              <w:t xml:space="preserve">  </w:t>
                            </w:r>
                            <w:r>
                              <w:rPr>
                                <w:sz w:val="20"/>
                              </w:rPr>
                              <w:t>Miguel R. Buendía, PhD</w:t>
                            </w:r>
                            <w:r>
                              <w:rPr>
                                <w:spacing w:val="80"/>
                                <w:sz w:val="20"/>
                              </w:rPr>
                              <w:t xml:space="preserve">  </w:t>
                            </w:r>
                            <w:r>
                              <w:rPr>
                                <w:sz w:val="20"/>
                              </w:rPr>
                              <w:t>Asst. Prof, GT Port/Span</w:t>
                            </w:r>
                            <w:r>
                              <w:rPr>
                                <w:spacing w:val="80"/>
                                <w:sz w:val="20"/>
                              </w:rPr>
                              <w:t xml:space="preserve">  </w:t>
                            </w:r>
                            <w:r>
                              <w:rPr>
                                <w:sz w:val="20"/>
                              </w:rPr>
                              <w:t>Antonio Cardentey, PhD</w:t>
                            </w:r>
                            <w:r>
                              <w:rPr>
                                <w:spacing w:val="80"/>
                                <w:sz w:val="20"/>
                              </w:rPr>
                              <w:t xml:space="preserve">  </w:t>
                            </w:r>
                            <w:r>
                              <w:rPr>
                                <w:sz w:val="20"/>
                              </w:rPr>
                              <w:t>V Lect., GT Port/Span</w:t>
                            </w:r>
                            <w:r>
                              <w:rPr>
                                <w:spacing w:val="80"/>
                                <w:w w:val="150"/>
                                <w:sz w:val="20"/>
                              </w:rPr>
                              <w:t xml:space="preserve">  </w:t>
                            </w:r>
                            <w:r>
                              <w:rPr>
                                <w:sz w:val="20"/>
                              </w:rPr>
                              <w:t>Caroline Machado</w:t>
                            </w:r>
                            <w:r>
                              <w:rPr>
                                <w:spacing w:val="80"/>
                                <w:w w:val="150"/>
                                <w:sz w:val="20"/>
                              </w:rPr>
                              <w:t xml:space="preserve">    </w:t>
                            </w:r>
                            <w:r>
                              <w:rPr>
                                <w:sz w:val="20"/>
                              </w:rPr>
                              <w:t>Lecturer, GT Spanish</w:t>
                            </w:r>
                            <w:r>
                              <w:rPr>
                                <w:spacing w:val="80"/>
                                <w:w w:val="150"/>
                                <w:sz w:val="20"/>
                              </w:rPr>
                              <w:t xml:space="preserve">   </w:t>
                            </w:r>
                            <w:r>
                              <w:rPr>
                                <w:sz w:val="20"/>
                              </w:rPr>
                              <w:t>Mirla</w:t>
                            </w:r>
                            <w:r>
                              <w:rPr>
                                <w:spacing w:val="-2"/>
                                <w:sz w:val="20"/>
                              </w:rPr>
                              <w:t xml:space="preserve"> </w:t>
                            </w:r>
                            <w:r>
                              <w:rPr>
                                <w:sz w:val="20"/>
                              </w:rPr>
                              <w:t>Gonzalez,</w:t>
                            </w:r>
                            <w:r>
                              <w:rPr>
                                <w:spacing w:val="-2"/>
                                <w:sz w:val="20"/>
                              </w:rPr>
                              <w:t xml:space="preserve"> </w:t>
                            </w:r>
                            <w:r>
                              <w:rPr>
                                <w:sz w:val="20"/>
                              </w:rPr>
                              <w:t>PhD</w:t>
                            </w:r>
                            <w:r>
                              <w:rPr>
                                <w:spacing w:val="80"/>
                                <w:w w:val="150"/>
                                <w:sz w:val="20"/>
                              </w:rPr>
                              <w:t xml:space="preserve">   </w:t>
                            </w:r>
                            <w:r>
                              <w:rPr>
                                <w:sz w:val="20"/>
                              </w:rPr>
                              <w:t>Ac.</w:t>
                            </w:r>
                            <w:r>
                              <w:rPr>
                                <w:spacing w:val="-2"/>
                                <w:sz w:val="20"/>
                              </w:rPr>
                              <w:t xml:space="preserve"> </w:t>
                            </w:r>
                            <w:r>
                              <w:rPr>
                                <w:sz w:val="20"/>
                              </w:rPr>
                              <w:t>Professional</w:t>
                            </w:r>
                          </w:p>
                          <w:p w14:paraId="1D7A103B" w14:textId="77777777" w:rsidR="007A0D23" w:rsidRDefault="00782AFD">
                            <w:pPr>
                              <w:pStyle w:val="TableParagraph"/>
                              <w:tabs>
                                <w:tab w:val="left" w:pos="1266"/>
                                <w:tab w:val="left" w:pos="3517"/>
                              </w:tabs>
                              <w:spacing w:before="1" w:line="210" w:lineRule="exact"/>
                              <w:ind w:left="110"/>
                              <w:rPr>
                                <w:sz w:val="20"/>
                              </w:rPr>
                            </w:pPr>
                            <w:r>
                              <w:rPr>
                                <w:spacing w:val="-2"/>
                                <w:sz w:val="20"/>
                              </w:rPr>
                              <w:t>Spanish</w:t>
                            </w:r>
                            <w:r>
                              <w:rPr>
                                <w:sz w:val="20"/>
                              </w:rPr>
                              <w:tab/>
                              <w:t>Andrea</w:t>
                            </w:r>
                            <w:r>
                              <w:rPr>
                                <w:spacing w:val="-6"/>
                                <w:sz w:val="20"/>
                              </w:rPr>
                              <w:t xml:space="preserve"> </w:t>
                            </w:r>
                            <w:r>
                              <w:rPr>
                                <w:sz w:val="20"/>
                              </w:rPr>
                              <w:t>Perez</w:t>
                            </w:r>
                            <w:r>
                              <w:rPr>
                                <w:spacing w:val="-6"/>
                                <w:sz w:val="20"/>
                              </w:rPr>
                              <w:t xml:space="preserve"> </w:t>
                            </w:r>
                            <w:r>
                              <w:rPr>
                                <w:spacing w:val="-2"/>
                                <w:sz w:val="20"/>
                              </w:rPr>
                              <w:t>Mukdsi</w:t>
                            </w:r>
                            <w:r>
                              <w:rPr>
                                <w:sz w:val="20"/>
                              </w:rPr>
                              <w:tab/>
                              <w:t>Lecturer,</w:t>
                            </w:r>
                            <w:r>
                              <w:rPr>
                                <w:spacing w:val="-11"/>
                                <w:sz w:val="20"/>
                              </w:rPr>
                              <w:t xml:space="preserve"> </w:t>
                            </w:r>
                            <w:r>
                              <w:rPr>
                                <w:spacing w:val="-5"/>
                                <w:sz w:val="20"/>
                              </w:rPr>
                              <w:t>GSU</w:t>
                            </w:r>
                          </w:p>
                        </w:tc>
                      </w:tr>
                    </w:tbl>
                    <w:p w14:paraId="1D7A103D" w14:textId="77777777" w:rsidR="007A0D23" w:rsidRDefault="007A0D23">
                      <w:pPr>
                        <w:pStyle w:val="BodyText"/>
                        <w:ind w:left="0"/>
                      </w:pPr>
                    </w:p>
                  </w:txbxContent>
                </v:textbox>
                <w10:wrap anchorx="page"/>
              </v:shape>
            </w:pict>
          </mc:Fallback>
        </mc:AlternateContent>
      </w:r>
      <w:r>
        <w:t>in the state, CEHD offers traditional and non-traditional routes to certification, allowing</w:t>
      </w:r>
      <w:r>
        <w:rPr>
          <w:spacing w:val="-8"/>
        </w:rPr>
        <w:t xml:space="preserve"> </w:t>
      </w:r>
      <w:r>
        <w:t>graduates</w:t>
      </w:r>
      <w:r>
        <w:rPr>
          <w:spacing w:val="-8"/>
        </w:rPr>
        <w:t xml:space="preserve"> </w:t>
      </w:r>
      <w:r>
        <w:t>in</w:t>
      </w:r>
      <w:r>
        <w:rPr>
          <w:spacing w:val="-8"/>
        </w:rPr>
        <w:t xml:space="preserve"> </w:t>
      </w:r>
      <w:r>
        <w:t>other</w:t>
      </w:r>
      <w:r>
        <w:rPr>
          <w:spacing w:val="-8"/>
        </w:rPr>
        <w:t xml:space="preserve"> </w:t>
      </w:r>
      <w:r>
        <w:t>disciplines</w:t>
      </w:r>
      <w:r>
        <w:rPr>
          <w:spacing w:val="-8"/>
        </w:rPr>
        <w:t xml:space="preserve"> </w:t>
      </w:r>
      <w:r>
        <w:t>to pursue certification-qualifying courses. All FL certification candidates pass an internal</w:t>
      </w:r>
      <w:r>
        <w:rPr>
          <w:spacing w:val="-6"/>
        </w:rPr>
        <w:t xml:space="preserve"> </w:t>
      </w:r>
      <w:r>
        <w:t>Language</w:t>
      </w:r>
      <w:r>
        <w:rPr>
          <w:spacing w:val="-7"/>
        </w:rPr>
        <w:t xml:space="preserve"> </w:t>
      </w:r>
      <w:r>
        <w:t>Proficie</w:t>
      </w:r>
      <w:r>
        <w:t>ncy</w:t>
      </w:r>
      <w:r>
        <w:rPr>
          <w:spacing w:val="-6"/>
        </w:rPr>
        <w:t xml:space="preserve"> </w:t>
      </w:r>
      <w:r>
        <w:t>Exam,</w:t>
      </w:r>
      <w:r>
        <w:rPr>
          <w:spacing w:val="-6"/>
        </w:rPr>
        <w:t xml:space="preserve"> </w:t>
      </w:r>
      <w:r>
        <w:t>the Georgia</w:t>
      </w:r>
      <w:r>
        <w:rPr>
          <w:spacing w:val="-5"/>
        </w:rPr>
        <w:t xml:space="preserve"> </w:t>
      </w:r>
      <w:r>
        <w:t>Assessment</w:t>
      </w:r>
      <w:r>
        <w:rPr>
          <w:spacing w:val="-5"/>
        </w:rPr>
        <w:t xml:space="preserve"> </w:t>
      </w:r>
      <w:r>
        <w:t>for</w:t>
      </w:r>
      <w:r>
        <w:rPr>
          <w:spacing w:val="-4"/>
        </w:rPr>
        <w:t xml:space="preserve"> </w:t>
      </w:r>
      <w:r>
        <w:t>the</w:t>
      </w:r>
      <w:r>
        <w:rPr>
          <w:spacing w:val="-5"/>
        </w:rPr>
        <w:t xml:space="preserve"> </w:t>
      </w:r>
      <w:r>
        <w:t>Certification of Educators (GACE) basic skills and area</w:t>
      </w:r>
      <w:r>
        <w:rPr>
          <w:spacing w:val="-4"/>
        </w:rPr>
        <w:t xml:space="preserve"> </w:t>
      </w:r>
      <w:r>
        <w:t>exams,</w:t>
      </w:r>
      <w:r>
        <w:rPr>
          <w:spacing w:val="-3"/>
        </w:rPr>
        <w:t xml:space="preserve"> </w:t>
      </w:r>
      <w:r>
        <w:t>and</w:t>
      </w:r>
      <w:r>
        <w:rPr>
          <w:spacing w:val="-3"/>
        </w:rPr>
        <w:t xml:space="preserve"> </w:t>
      </w:r>
      <w:r>
        <w:t>submit</w:t>
      </w:r>
      <w:r>
        <w:rPr>
          <w:spacing w:val="-3"/>
        </w:rPr>
        <w:t xml:space="preserve"> </w:t>
      </w:r>
      <w:r>
        <w:t>a</w:t>
      </w:r>
      <w:r>
        <w:rPr>
          <w:spacing w:val="-4"/>
        </w:rPr>
        <w:t xml:space="preserve"> </w:t>
      </w:r>
      <w:r>
        <w:t>comprehensive portfolio. With CULTR, WLC has expanded language education, fortified connections with K16 teachers, and established itself as a national advocate for FL education. Language instruction through</w:t>
      </w:r>
      <w:r>
        <w:rPr>
          <w:spacing w:val="-8"/>
        </w:rPr>
        <w:t xml:space="preserve"> </w:t>
      </w:r>
      <w:r>
        <w:t>PC’s</w:t>
      </w:r>
      <w:r>
        <w:rPr>
          <w:spacing w:val="-8"/>
        </w:rPr>
        <w:t xml:space="preserve"> </w:t>
      </w:r>
      <w:r>
        <w:t>World</w:t>
      </w:r>
      <w:r>
        <w:rPr>
          <w:spacing w:val="-8"/>
        </w:rPr>
        <w:t xml:space="preserve"> </w:t>
      </w:r>
      <w:r>
        <w:t>Languages</w:t>
      </w:r>
      <w:r>
        <w:rPr>
          <w:spacing w:val="-8"/>
        </w:rPr>
        <w:t xml:space="preserve"> </w:t>
      </w:r>
      <w:r>
        <w:t>and</w:t>
      </w:r>
      <w:r>
        <w:rPr>
          <w:spacing w:val="-8"/>
        </w:rPr>
        <w:t xml:space="preserve"> </w:t>
      </w:r>
      <w:r>
        <w:t>CLP</w:t>
      </w:r>
    </w:p>
    <w:p w14:paraId="1D7A0CCB" w14:textId="77777777" w:rsidR="007A0D23" w:rsidRDefault="00782AFD">
      <w:pPr>
        <w:pStyle w:val="BodyText"/>
        <w:spacing w:line="417" w:lineRule="auto"/>
        <w:ind w:right="227"/>
      </w:pPr>
      <w:r>
        <w:t>foregrounds</w:t>
      </w:r>
      <w:r>
        <w:rPr>
          <w:spacing w:val="-4"/>
        </w:rPr>
        <w:t xml:space="preserve"> </w:t>
      </w:r>
      <w:r>
        <w:t>communi</w:t>
      </w:r>
      <w:r>
        <w:t>cative</w:t>
      </w:r>
      <w:r>
        <w:rPr>
          <w:spacing w:val="-5"/>
        </w:rPr>
        <w:t xml:space="preserve"> </w:t>
      </w:r>
      <w:r>
        <w:t>ability</w:t>
      </w:r>
      <w:r>
        <w:rPr>
          <w:spacing w:val="-4"/>
        </w:rPr>
        <w:t xml:space="preserve"> </w:t>
      </w:r>
      <w:r>
        <w:t>for</w:t>
      </w:r>
      <w:r>
        <w:rPr>
          <w:spacing w:val="-4"/>
        </w:rPr>
        <w:t xml:space="preserve"> </w:t>
      </w:r>
      <w:r>
        <w:t>real-world</w:t>
      </w:r>
      <w:r>
        <w:rPr>
          <w:spacing w:val="-4"/>
        </w:rPr>
        <w:t xml:space="preserve"> </w:t>
      </w:r>
      <w:r>
        <w:t>use.</w:t>
      </w:r>
      <w:r>
        <w:rPr>
          <w:spacing w:val="-4"/>
        </w:rPr>
        <w:t xml:space="preserve"> </w:t>
      </w:r>
      <w:r>
        <w:t>AGSC’s</w:t>
      </w:r>
      <w:r>
        <w:rPr>
          <w:spacing w:val="-4"/>
        </w:rPr>
        <w:t xml:space="preserve"> </w:t>
      </w:r>
      <w:r>
        <w:t>sponsorship</w:t>
      </w:r>
      <w:r>
        <w:rPr>
          <w:spacing w:val="-4"/>
        </w:rPr>
        <w:t xml:space="preserve"> </w:t>
      </w:r>
      <w:r>
        <w:t>of</w:t>
      </w:r>
      <w:r>
        <w:rPr>
          <w:spacing w:val="-4"/>
        </w:rPr>
        <w:t xml:space="preserve"> </w:t>
      </w:r>
      <w:r>
        <w:t>these</w:t>
      </w:r>
      <w:r>
        <w:rPr>
          <w:spacing w:val="-5"/>
        </w:rPr>
        <w:t xml:space="preserve"> </w:t>
      </w:r>
      <w:r>
        <w:t>programs builds on extensive and existing strengths while fostering community connections.</w:t>
      </w:r>
    </w:p>
    <w:p w14:paraId="1D7A0CCC" w14:textId="77777777" w:rsidR="007A0D23" w:rsidRDefault="00782AFD">
      <w:pPr>
        <w:pStyle w:val="ListParagraph"/>
        <w:numPr>
          <w:ilvl w:val="1"/>
          <w:numId w:val="13"/>
        </w:numPr>
        <w:tabs>
          <w:tab w:val="left" w:pos="581"/>
        </w:tabs>
        <w:spacing w:line="417" w:lineRule="auto"/>
        <w:ind w:right="234" w:firstLine="0"/>
        <w:rPr>
          <w:sz w:val="24"/>
        </w:rPr>
      </w:pPr>
      <w:r>
        <w:rPr>
          <w:b/>
          <w:color w:val="2F5496"/>
          <w:sz w:val="24"/>
        </w:rPr>
        <w:t xml:space="preserve">Instructional Faculty Expertise and Professional Development. </w:t>
      </w:r>
      <w:r>
        <w:rPr>
          <w:sz w:val="24"/>
        </w:rPr>
        <w:t>AGSC draws on the expertise of 95 FL fac</w:t>
      </w:r>
      <w:r>
        <w:rPr>
          <w:sz w:val="24"/>
        </w:rPr>
        <w:t>ulty, of which 43 are tenured/tenure-track, with an additional 52 full-time faculty (Lecturers; Instructors, Postdoc teaching fellows). Since 2018, GTML has hired 16 PhD- holding FL fulltime faculty, including 10 tenure track faculty assistant professors (</w:t>
      </w:r>
      <w:r>
        <w:rPr>
          <w:sz w:val="24"/>
        </w:rPr>
        <w:t>5 of them in PL), 3 visiting lecturers, 1 postdoc, 1 lecturer and 1 academic professional in Arabic, French, Chinese,</w:t>
      </w:r>
      <w:r>
        <w:rPr>
          <w:spacing w:val="-3"/>
          <w:sz w:val="24"/>
        </w:rPr>
        <w:t xml:space="preserve"> </w:t>
      </w:r>
      <w:r>
        <w:rPr>
          <w:sz w:val="24"/>
        </w:rPr>
        <w:t>Japanese,</w:t>
      </w:r>
      <w:r>
        <w:rPr>
          <w:spacing w:val="-3"/>
          <w:sz w:val="24"/>
        </w:rPr>
        <w:t xml:space="preserve"> </w:t>
      </w:r>
      <w:r>
        <w:rPr>
          <w:sz w:val="24"/>
        </w:rPr>
        <w:t>Korean,</w:t>
      </w:r>
      <w:r>
        <w:rPr>
          <w:spacing w:val="-3"/>
          <w:sz w:val="24"/>
        </w:rPr>
        <w:t xml:space="preserve"> </w:t>
      </w:r>
      <w:r>
        <w:rPr>
          <w:sz w:val="24"/>
        </w:rPr>
        <w:t>German,</w:t>
      </w:r>
      <w:r>
        <w:rPr>
          <w:spacing w:val="-3"/>
          <w:sz w:val="24"/>
        </w:rPr>
        <w:t xml:space="preserve"> </w:t>
      </w:r>
      <w:r>
        <w:rPr>
          <w:sz w:val="24"/>
        </w:rPr>
        <w:t>Portuguese,</w:t>
      </w:r>
      <w:r>
        <w:rPr>
          <w:spacing w:val="-3"/>
          <w:sz w:val="24"/>
        </w:rPr>
        <w:t xml:space="preserve"> </w:t>
      </w:r>
      <w:r>
        <w:rPr>
          <w:sz w:val="24"/>
        </w:rPr>
        <w:t>Russian,</w:t>
      </w:r>
      <w:r>
        <w:rPr>
          <w:spacing w:val="-3"/>
          <w:sz w:val="24"/>
        </w:rPr>
        <w:t xml:space="preserve"> </w:t>
      </w:r>
      <w:r>
        <w:rPr>
          <w:sz w:val="24"/>
        </w:rPr>
        <w:t>and</w:t>
      </w:r>
      <w:r>
        <w:rPr>
          <w:spacing w:val="-3"/>
          <w:sz w:val="24"/>
        </w:rPr>
        <w:t xml:space="preserve"> </w:t>
      </w:r>
      <w:r>
        <w:rPr>
          <w:sz w:val="24"/>
        </w:rPr>
        <w:t>Spanish.</w:t>
      </w:r>
      <w:r>
        <w:rPr>
          <w:spacing w:val="-3"/>
          <w:sz w:val="24"/>
        </w:rPr>
        <w:t xml:space="preserve"> </w:t>
      </w:r>
      <w:r>
        <w:rPr>
          <w:sz w:val="24"/>
        </w:rPr>
        <w:t>11</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20</w:t>
      </w:r>
      <w:r>
        <w:rPr>
          <w:spacing w:val="-3"/>
          <w:sz w:val="24"/>
        </w:rPr>
        <w:t xml:space="preserve"> </w:t>
      </w:r>
      <w:r>
        <w:rPr>
          <w:sz w:val="24"/>
        </w:rPr>
        <w:t>faculty</w:t>
      </w:r>
      <w:r>
        <w:rPr>
          <w:spacing w:val="-3"/>
          <w:sz w:val="24"/>
        </w:rPr>
        <w:t xml:space="preserve"> </w:t>
      </w:r>
      <w:r>
        <w:rPr>
          <w:sz w:val="24"/>
        </w:rPr>
        <w:t>hires since</w:t>
      </w:r>
      <w:r>
        <w:rPr>
          <w:spacing w:val="-1"/>
          <w:sz w:val="24"/>
        </w:rPr>
        <w:t xml:space="preserve"> </w:t>
      </w:r>
      <w:r>
        <w:rPr>
          <w:sz w:val="24"/>
        </w:rPr>
        <w:t>2018 correspond to LCTLs, representing more</w:t>
      </w:r>
      <w:r>
        <w:rPr>
          <w:spacing w:val="-1"/>
          <w:sz w:val="24"/>
        </w:rPr>
        <w:t xml:space="preserve"> </w:t>
      </w:r>
      <w:r>
        <w:rPr>
          <w:sz w:val="24"/>
        </w:rPr>
        <w:t>t</w:t>
      </w:r>
      <w:r>
        <w:rPr>
          <w:sz w:val="24"/>
        </w:rPr>
        <w:t>han 50% of overall hires. Since</w:t>
      </w:r>
      <w:r>
        <w:rPr>
          <w:spacing w:val="-1"/>
          <w:sz w:val="24"/>
        </w:rPr>
        <w:t xml:space="preserve"> </w:t>
      </w:r>
      <w:r>
        <w:rPr>
          <w:sz w:val="24"/>
        </w:rPr>
        <w:t>2018, GSU has hired 1 new tenure-track faculty in Korean and 6 new lecturers, 5 in PLs (</w:t>
      </w:r>
      <w:r>
        <w:rPr>
          <w:b/>
          <w:sz w:val="24"/>
        </w:rPr>
        <w:t>Table B.3</w:t>
      </w:r>
      <w:r>
        <w:rPr>
          <w:sz w:val="24"/>
        </w:rPr>
        <w:t xml:space="preserve">), with faculty searches for new tenure-track positions in Afro-Hispanic and Latinx Studies currently underway. Language units </w:t>
      </w:r>
      <w:r>
        <w:rPr>
          <w:sz w:val="24"/>
        </w:rPr>
        <w:t>are overseen by lower- and upper-division faculty coordinators who</w:t>
      </w:r>
    </w:p>
    <w:p w14:paraId="1D7A0CCD" w14:textId="77777777" w:rsidR="007A0D23" w:rsidRDefault="007A0D23">
      <w:pPr>
        <w:spacing w:line="417" w:lineRule="auto"/>
        <w:rPr>
          <w:sz w:val="24"/>
        </w:rPr>
        <w:sectPr w:rsidR="007A0D23">
          <w:pgSz w:w="12240" w:h="15840"/>
          <w:pgMar w:top="1420" w:right="1220" w:bottom="980" w:left="1320" w:header="0" w:footer="787" w:gutter="0"/>
          <w:cols w:space="720"/>
        </w:sectPr>
      </w:pPr>
    </w:p>
    <w:p w14:paraId="1D7A0CCE" w14:textId="77777777" w:rsidR="007A0D23" w:rsidRDefault="00782AFD">
      <w:pPr>
        <w:pStyle w:val="BodyText"/>
        <w:spacing w:before="60" w:line="417" w:lineRule="auto"/>
        <w:ind w:right="227"/>
      </w:pPr>
      <w:r>
        <w:t>establish</w:t>
      </w:r>
      <w:r>
        <w:rPr>
          <w:spacing w:val="-4"/>
        </w:rPr>
        <w:t xml:space="preserve"> </w:t>
      </w:r>
      <w:r>
        <w:t>curricular</w:t>
      </w:r>
      <w:r>
        <w:rPr>
          <w:spacing w:val="-4"/>
        </w:rPr>
        <w:t xml:space="preserve"> </w:t>
      </w:r>
      <w:r>
        <w:t>guidelines,</w:t>
      </w:r>
      <w:r>
        <w:rPr>
          <w:spacing w:val="-4"/>
        </w:rPr>
        <w:t xml:space="preserve"> </w:t>
      </w:r>
      <w:r>
        <w:t>teaching</w:t>
      </w:r>
      <w:r>
        <w:rPr>
          <w:spacing w:val="-4"/>
        </w:rPr>
        <w:t xml:space="preserve"> </w:t>
      </w:r>
      <w:r>
        <w:t>materials</w:t>
      </w:r>
      <w:r>
        <w:rPr>
          <w:spacing w:val="-4"/>
        </w:rPr>
        <w:t xml:space="preserve"> </w:t>
      </w:r>
      <w:r>
        <w:t>and</w:t>
      </w:r>
      <w:r>
        <w:rPr>
          <w:spacing w:val="-4"/>
        </w:rPr>
        <w:t xml:space="preserve"> </w:t>
      </w:r>
      <w:r>
        <w:t>course</w:t>
      </w:r>
      <w:r>
        <w:rPr>
          <w:spacing w:val="-5"/>
        </w:rPr>
        <w:t xml:space="preserve"> </w:t>
      </w:r>
      <w:r>
        <w:t>schedules,</w:t>
      </w:r>
      <w:r>
        <w:rPr>
          <w:spacing w:val="-4"/>
        </w:rPr>
        <w:t xml:space="preserve"> </w:t>
      </w:r>
      <w:r>
        <w:t>and</w:t>
      </w:r>
      <w:r>
        <w:rPr>
          <w:spacing w:val="-4"/>
        </w:rPr>
        <w:t xml:space="preserve"> </w:t>
      </w:r>
      <w:r>
        <w:t>supervise</w:t>
      </w:r>
      <w:r>
        <w:rPr>
          <w:spacing w:val="-5"/>
        </w:rPr>
        <w:t xml:space="preserve"> </w:t>
      </w:r>
      <w:r>
        <w:t>and evaluate non-tenure-track instructors.</w:t>
      </w:r>
    </w:p>
    <w:p w14:paraId="1D7A0CCF" w14:textId="77777777" w:rsidR="007A0D23" w:rsidRDefault="00782AFD">
      <w:pPr>
        <w:pStyle w:val="BodyText"/>
        <w:spacing w:line="417" w:lineRule="auto"/>
        <w:ind w:right="255" w:firstLine="720"/>
      </w:pPr>
      <w:r>
        <w:t>AGSC FL faculty demonstrate wide expertise to support its ambitious FL program, including culture, media, and politics; sustainability and environmental studies, cultural geography, social justice, and global immigration; and digital humanities; case study</w:t>
      </w:r>
      <w:r>
        <w:t xml:space="preserve"> development and problem-based learning and augmented reality technologies. GTML does not employ TAs as instructors; rather, all classes are taught by professionals who hold advanced degrees,</w:t>
      </w:r>
      <w:r>
        <w:rPr>
          <w:spacing w:val="-3"/>
        </w:rPr>
        <w:t xml:space="preserve"> </w:t>
      </w:r>
      <w:r>
        <w:t>have</w:t>
      </w:r>
      <w:r>
        <w:rPr>
          <w:spacing w:val="-4"/>
        </w:rPr>
        <w:t xml:space="preserve"> </w:t>
      </w:r>
      <w:r>
        <w:t>demonstrated</w:t>
      </w:r>
      <w:r>
        <w:rPr>
          <w:spacing w:val="-3"/>
        </w:rPr>
        <w:t xml:space="preserve"> </w:t>
      </w:r>
      <w:r>
        <w:t>expertise</w:t>
      </w:r>
      <w:r>
        <w:rPr>
          <w:spacing w:val="-4"/>
        </w:rPr>
        <w:t xml:space="preserve"> </w:t>
      </w:r>
      <w:r>
        <w:t>in</w:t>
      </w:r>
      <w:r>
        <w:rPr>
          <w:spacing w:val="-3"/>
        </w:rPr>
        <w:t xml:space="preserve"> </w:t>
      </w:r>
      <w:r>
        <w:t>CBI,</w:t>
      </w:r>
      <w:r>
        <w:rPr>
          <w:spacing w:val="-3"/>
        </w:rPr>
        <w:t xml:space="preserve"> </w:t>
      </w:r>
      <w:r>
        <w:t>have</w:t>
      </w:r>
      <w:r>
        <w:rPr>
          <w:spacing w:val="-4"/>
        </w:rPr>
        <w:t xml:space="preserve"> </w:t>
      </w:r>
      <w:r>
        <w:t>access</w:t>
      </w:r>
      <w:r>
        <w:rPr>
          <w:spacing w:val="-3"/>
        </w:rPr>
        <w:t xml:space="preserve"> </w:t>
      </w:r>
      <w:r>
        <w:t>to</w:t>
      </w:r>
      <w:r>
        <w:rPr>
          <w:spacing w:val="-3"/>
        </w:rPr>
        <w:t xml:space="preserve"> </w:t>
      </w:r>
      <w:r>
        <w:t>professional</w:t>
      </w:r>
      <w:r>
        <w:rPr>
          <w:spacing w:val="-3"/>
        </w:rPr>
        <w:t xml:space="preserve"> </w:t>
      </w:r>
      <w:r>
        <w:t>development</w:t>
      </w:r>
      <w:r>
        <w:rPr>
          <w:spacing w:val="-4"/>
        </w:rPr>
        <w:t xml:space="preserve"> </w:t>
      </w:r>
      <w:r>
        <w:t>funds,</w:t>
      </w:r>
      <w:r>
        <w:rPr>
          <w:spacing w:val="-3"/>
        </w:rPr>
        <w:t xml:space="preserve"> </w:t>
      </w:r>
      <w:r>
        <w:t>are evaluated annually and can be promoted based on achievements, all factors seen as key to sustained success and growth. GTML faculty routinely earn over 15% of GT’s total Teaching Effectiveness awards. GSU’s Teaching Assistants must p</w:t>
      </w:r>
      <w:r>
        <w:t>ass a FL methods course; conduct micro-teachings; tutor in the language lab; observe peer FL instructors and submit reflections; attend pedagogical workshops with reflection on pedagogy in an Annual Portfolio; and meet annually with the Language Coordinato</w:t>
      </w:r>
      <w:r>
        <w:t>r.</w:t>
      </w:r>
    </w:p>
    <w:p w14:paraId="1D7A0CD0" w14:textId="77777777" w:rsidR="007A0D23" w:rsidRDefault="00782AFD">
      <w:pPr>
        <w:pStyle w:val="BodyText"/>
        <w:spacing w:line="417" w:lineRule="auto"/>
        <w:ind w:right="220" w:firstLine="720"/>
      </w:pPr>
      <w:r>
        <w:t>AGSC claims a strong contingent of full-time faculty with specialization in FL acquisition, intercultural communication, or applied linguistics (GT-75%, GSU-50%). Faculty pursue professional development opportunities, with funding from their institution</w:t>
      </w:r>
      <w:r>
        <w:t>s, and attend local, regional and national FL teaching conferences such as Southern Conference on Language Teaching, Association of Departments of Foreign Languages (ADFL), and ACTFL to ensure up- to-date knowledge of research-based practices and pedagogic</w:t>
      </w:r>
      <w:r>
        <w:t>al tools. Both GTML and WLC boast faculty recipients of ACTFL’s prestigious Nelson Brooks award for Excellence in the Teaching of Culture. GSU is the former home of one of the past presidents of ACTFL, and GSU and GT faculty serve on ADFL’s executive commi</w:t>
      </w:r>
      <w:r>
        <w:t>ttee. Faculty expertise in performance-based curriculum and instruction, intercultural competence assessment, and ESD- content-integrated</w:t>
      </w:r>
      <w:r>
        <w:rPr>
          <w:spacing w:val="40"/>
        </w:rPr>
        <w:t xml:space="preserve"> </w:t>
      </w:r>
      <w:r>
        <w:t>FL teaching is enhanced by regular meetings and full-day retreats encouraging experimentation, innovation,</w:t>
      </w:r>
      <w:r>
        <w:rPr>
          <w:spacing w:val="-4"/>
        </w:rPr>
        <w:t xml:space="preserve"> </w:t>
      </w:r>
      <w:r>
        <w:t>and</w:t>
      </w:r>
      <w:r>
        <w:rPr>
          <w:spacing w:val="-4"/>
        </w:rPr>
        <w:t xml:space="preserve"> </w:t>
      </w:r>
      <w:r>
        <w:t>idea</w:t>
      </w:r>
      <w:r>
        <w:rPr>
          <w:spacing w:val="-5"/>
        </w:rPr>
        <w:t xml:space="preserve"> </w:t>
      </w:r>
      <w:r>
        <w:t>di</w:t>
      </w:r>
      <w:r>
        <w:t>ssemination.</w:t>
      </w:r>
      <w:r>
        <w:rPr>
          <w:spacing w:val="-4"/>
        </w:rPr>
        <w:t xml:space="preserve"> </w:t>
      </w:r>
      <w:r>
        <w:t>Sample</w:t>
      </w:r>
      <w:r>
        <w:rPr>
          <w:spacing w:val="-5"/>
        </w:rPr>
        <w:t xml:space="preserve"> </w:t>
      </w:r>
      <w:r>
        <w:t>topics</w:t>
      </w:r>
      <w:r>
        <w:rPr>
          <w:spacing w:val="-4"/>
        </w:rPr>
        <w:t xml:space="preserve"> </w:t>
      </w:r>
      <w:r>
        <w:t>in</w:t>
      </w:r>
      <w:r>
        <w:rPr>
          <w:spacing w:val="-4"/>
        </w:rPr>
        <w:t xml:space="preserve"> </w:t>
      </w:r>
      <w:r>
        <w:t>2018-21</w:t>
      </w:r>
      <w:r>
        <w:rPr>
          <w:spacing w:val="-4"/>
        </w:rPr>
        <w:t xml:space="preserve"> </w:t>
      </w:r>
      <w:r>
        <w:t>include:</w:t>
      </w:r>
      <w:r>
        <w:rPr>
          <w:spacing w:val="-4"/>
        </w:rPr>
        <w:t xml:space="preserve"> </w:t>
      </w:r>
      <w:r>
        <w:t>Advanced</w:t>
      </w:r>
      <w:r>
        <w:rPr>
          <w:spacing w:val="-4"/>
        </w:rPr>
        <w:t xml:space="preserve"> </w:t>
      </w:r>
      <w:r>
        <w:t>online</w:t>
      </w:r>
      <w:r>
        <w:rPr>
          <w:spacing w:val="-5"/>
        </w:rPr>
        <w:t xml:space="preserve"> </w:t>
      </w:r>
      <w:r>
        <w:t>learning, fostering language precision in content-based teaching; intercultural competence assessment;</w:t>
      </w:r>
    </w:p>
    <w:p w14:paraId="1D7A0CD1" w14:textId="77777777" w:rsidR="007A0D23" w:rsidRDefault="007A0D23">
      <w:pPr>
        <w:spacing w:line="417" w:lineRule="auto"/>
        <w:sectPr w:rsidR="007A0D23">
          <w:pgSz w:w="12240" w:h="15840"/>
          <w:pgMar w:top="1540" w:right="1220" w:bottom="980" w:left="1320" w:header="0" w:footer="787" w:gutter="0"/>
          <w:cols w:space="720"/>
        </w:sectPr>
      </w:pPr>
    </w:p>
    <w:p w14:paraId="1D7A0CD2" w14:textId="77777777" w:rsidR="007A0D23" w:rsidRDefault="00782AFD">
      <w:pPr>
        <w:pStyle w:val="BodyText"/>
        <w:spacing w:before="60" w:line="417" w:lineRule="auto"/>
        <w:ind w:right="262"/>
      </w:pPr>
      <w:r>
        <w:t xml:space="preserve">problem &amp; project-based learning; integrating media production and app building. In 2021, with additional support from Qatar Foundation International, AGSC hosted 2 ACTFL Oral Proficiency Interview (OPI) Assessment Workshops for K16 Arabic instructors, in </w:t>
      </w:r>
      <w:r>
        <w:t>which 25 participants from the region learned the ACTFL rating scale, techniques of administering and rating the OPI, and language classroom applications. Participants observed and conducted live practice interviews across proficiency levels. AGSC will exp</w:t>
      </w:r>
      <w:r>
        <w:t>and these activities in 2022-26 to include</w:t>
      </w:r>
      <w:r>
        <w:rPr>
          <w:spacing w:val="-4"/>
        </w:rPr>
        <w:t xml:space="preserve"> </w:t>
      </w:r>
      <w:r>
        <w:t>languages</w:t>
      </w:r>
      <w:r>
        <w:rPr>
          <w:spacing w:val="-3"/>
        </w:rPr>
        <w:t xml:space="preserve"> </w:t>
      </w:r>
      <w:r>
        <w:t>(e.g.,</w:t>
      </w:r>
      <w:r>
        <w:rPr>
          <w:spacing w:val="-3"/>
        </w:rPr>
        <w:t xml:space="preserve"> </w:t>
      </w:r>
      <w:r>
        <w:t>Arabic,</w:t>
      </w:r>
      <w:r>
        <w:rPr>
          <w:spacing w:val="-3"/>
        </w:rPr>
        <w:t xml:space="preserve"> </w:t>
      </w:r>
      <w:r>
        <w:t>Chinese</w:t>
      </w:r>
      <w:r>
        <w:rPr>
          <w:spacing w:val="-4"/>
        </w:rPr>
        <w:t xml:space="preserve"> </w:t>
      </w:r>
      <w:r>
        <w:t>&amp;</w:t>
      </w:r>
      <w:r>
        <w:rPr>
          <w:spacing w:val="-3"/>
        </w:rPr>
        <w:t xml:space="preserve"> </w:t>
      </w:r>
      <w:r>
        <w:t>Japanese)</w:t>
      </w:r>
      <w:r>
        <w:rPr>
          <w:spacing w:val="-3"/>
        </w:rPr>
        <w:t xml:space="preserve"> </w:t>
      </w:r>
      <w:r>
        <w:t>available</w:t>
      </w:r>
      <w:r>
        <w:rPr>
          <w:spacing w:val="-4"/>
        </w:rPr>
        <w:t xml:space="preserve"> </w:t>
      </w:r>
      <w:r>
        <w:t>to</w:t>
      </w:r>
      <w:r>
        <w:rPr>
          <w:spacing w:val="-3"/>
        </w:rPr>
        <w:t xml:space="preserve"> </w:t>
      </w:r>
      <w:r>
        <w:t>area</w:t>
      </w:r>
      <w:r>
        <w:rPr>
          <w:spacing w:val="-4"/>
        </w:rPr>
        <w:t xml:space="preserve"> </w:t>
      </w:r>
      <w:r>
        <w:t>college</w:t>
      </w:r>
      <w:r>
        <w:rPr>
          <w:spacing w:val="-4"/>
        </w:rPr>
        <w:t xml:space="preserve"> </w:t>
      </w:r>
      <w:r>
        <w:t>and</w:t>
      </w:r>
      <w:r>
        <w:rPr>
          <w:spacing w:val="-3"/>
        </w:rPr>
        <w:t xml:space="preserve"> </w:t>
      </w:r>
      <w:r>
        <w:t>K12</w:t>
      </w:r>
      <w:r>
        <w:rPr>
          <w:spacing w:val="-3"/>
        </w:rPr>
        <w:t xml:space="preserve"> </w:t>
      </w:r>
      <w:r>
        <w:t>teachers.</w:t>
      </w:r>
    </w:p>
    <w:p w14:paraId="1D7A0CD3" w14:textId="77777777" w:rsidR="007A0D23" w:rsidRDefault="00782AFD">
      <w:pPr>
        <w:pStyle w:val="ListParagraph"/>
        <w:numPr>
          <w:ilvl w:val="1"/>
          <w:numId w:val="13"/>
        </w:numPr>
        <w:tabs>
          <w:tab w:val="left" w:pos="581"/>
        </w:tabs>
        <w:spacing w:line="417" w:lineRule="auto"/>
        <w:ind w:right="218" w:firstLine="0"/>
        <w:rPr>
          <w:sz w:val="24"/>
        </w:rPr>
      </w:pPr>
      <w:r>
        <w:rPr>
          <w:b/>
          <w:color w:val="2F5496"/>
          <w:sz w:val="24"/>
        </w:rPr>
        <w:t>Performance-based</w:t>
      </w:r>
      <w:r>
        <w:rPr>
          <w:b/>
          <w:color w:val="2F5496"/>
          <w:spacing w:val="-5"/>
          <w:sz w:val="24"/>
        </w:rPr>
        <w:t xml:space="preserve"> </w:t>
      </w:r>
      <w:r>
        <w:rPr>
          <w:b/>
          <w:color w:val="2F5496"/>
          <w:sz w:val="24"/>
        </w:rPr>
        <w:t>Instruction,</w:t>
      </w:r>
      <w:r>
        <w:rPr>
          <w:b/>
          <w:color w:val="2F5496"/>
          <w:spacing w:val="-5"/>
          <w:sz w:val="24"/>
        </w:rPr>
        <w:t xml:space="preserve"> </w:t>
      </w:r>
      <w:r>
        <w:rPr>
          <w:b/>
          <w:color w:val="2F5496"/>
          <w:sz w:val="24"/>
        </w:rPr>
        <w:t>Resources</w:t>
      </w:r>
      <w:r>
        <w:rPr>
          <w:b/>
          <w:color w:val="2F5496"/>
          <w:spacing w:val="-5"/>
          <w:sz w:val="24"/>
        </w:rPr>
        <w:t xml:space="preserve"> </w:t>
      </w:r>
      <w:r>
        <w:rPr>
          <w:b/>
          <w:color w:val="2F5496"/>
          <w:sz w:val="24"/>
        </w:rPr>
        <w:t>and</w:t>
      </w:r>
      <w:r>
        <w:rPr>
          <w:b/>
          <w:color w:val="2F5496"/>
          <w:spacing w:val="-5"/>
          <w:sz w:val="24"/>
        </w:rPr>
        <w:t xml:space="preserve"> </w:t>
      </w:r>
      <w:r>
        <w:rPr>
          <w:b/>
          <w:color w:val="2F5496"/>
          <w:sz w:val="24"/>
        </w:rPr>
        <w:t>Requirements.</w:t>
      </w:r>
      <w:r>
        <w:rPr>
          <w:b/>
          <w:color w:val="2F5496"/>
          <w:spacing w:val="-6"/>
          <w:sz w:val="24"/>
        </w:rPr>
        <w:t xml:space="preserve"> </w:t>
      </w:r>
      <w:r>
        <w:rPr>
          <w:sz w:val="24"/>
        </w:rPr>
        <w:t>AGSC’s</w:t>
      </w:r>
      <w:r>
        <w:rPr>
          <w:spacing w:val="-5"/>
          <w:sz w:val="24"/>
        </w:rPr>
        <w:t xml:space="preserve"> </w:t>
      </w:r>
      <w:r>
        <w:rPr>
          <w:sz w:val="24"/>
        </w:rPr>
        <w:t>FL</w:t>
      </w:r>
      <w:r>
        <w:rPr>
          <w:spacing w:val="-5"/>
          <w:sz w:val="24"/>
        </w:rPr>
        <w:t xml:space="preserve"> </w:t>
      </w:r>
      <w:r>
        <w:rPr>
          <w:sz w:val="24"/>
        </w:rPr>
        <w:t>courses</w:t>
      </w:r>
      <w:r>
        <w:rPr>
          <w:spacing w:val="-5"/>
          <w:sz w:val="24"/>
        </w:rPr>
        <w:t xml:space="preserve"> </w:t>
      </w:r>
      <w:r>
        <w:rPr>
          <w:sz w:val="24"/>
        </w:rPr>
        <w:t>at</w:t>
      </w:r>
      <w:r>
        <w:rPr>
          <w:spacing w:val="-5"/>
          <w:sz w:val="24"/>
        </w:rPr>
        <w:t xml:space="preserve"> </w:t>
      </w:r>
      <w:r>
        <w:rPr>
          <w:sz w:val="24"/>
        </w:rPr>
        <w:t>all levels, use best practices and scholarship to create a culturally and linguistically immersive proficiency-oriented environment with real-world application of acquired skills. Instructors are guided by the 2015 World-Readiness Standards and Can-Do Stat</w:t>
      </w:r>
      <w:r>
        <w:rPr>
          <w:sz w:val="24"/>
        </w:rPr>
        <w:t>ements established by ACTFL. Faculty share a view of the seamlessness of instruction and assessment and strong commitment</w:t>
      </w:r>
      <w:r>
        <w:rPr>
          <w:spacing w:val="40"/>
          <w:sz w:val="24"/>
        </w:rPr>
        <w:t xml:space="preserve"> </w:t>
      </w:r>
      <w:r>
        <w:rPr>
          <w:sz w:val="24"/>
        </w:rPr>
        <w:t xml:space="preserve">to use of the FL from day 1; development of knowledge and skills in authentic contexts; use of primary texts that foster critical and </w:t>
      </w:r>
      <w:r>
        <w:rPr>
          <w:sz w:val="24"/>
        </w:rPr>
        <w:t>creative</w:t>
      </w:r>
      <w:r>
        <w:rPr>
          <w:spacing w:val="-1"/>
          <w:sz w:val="24"/>
        </w:rPr>
        <w:t xml:space="preserve"> </w:t>
      </w:r>
      <w:r>
        <w:rPr>
          <w:sz w:val="24"/>
        </w:rPr>
        <w:t>thinking in the</w:t>
      </w:r>
      <w:r>
        <w:rPr>
          <w:spacing w:val="-1"/>
          <w:sz w:val="24"/>
        </w:rPr>
        <w:t xml:space="preserve"> </w:t>
      </w:r>
      <w:r>
        <w:rPr>
          <w:sz w:val="24"/>
        </w:rPr>
        <w:t>language; engagement</w:t>
      </w:r>
      <w:r>
        <w:rPr>
          <w:spacing w:val="-1"/>
          <w:sz w:val="24"/>
        </w:rPr>
        <w:t xml:space="preserve"> </w:t>
      </w:r>
      <w:r>
        <w:rPr>
          <w:sz w:val="24"/>
        </w:rPr>
        <w:t>in meaningful project-based tasks through teamwork in real-world challenges that weave together the sciences and humanities; and combining research and multi-lensed reflection in problem analysis.</w:t>
      </w:r>
    </w:p>
    <w:p w14:paraId="1D7A0CD4" w14:textId="77777777" w:rsidR="007A0D23" w:rsidRDefault="00782AFD">
      <w:pPr>
        <w:pStyle w:val="BodyText"/>
        <w:spacing w:line="417" w:lineRule="auto"/>
        <w:ind w:right="246" w:firstLine="720"/>
      </w:pPr>
      <w:r>
        <w:t>At both insti</w:t>
      </w:r>
      <w:r>
        <w:t>tutions, all tenure-track hires must demonstrate performance-based teaching in a live classroom and in campus and overseas courses. Syllabi state how each course outcome is demonstrated and measured in performance terms. GTML publishes and assesses 9 commo</w:t>
      </w:r>
      <w:r>
        <w:t>n outcomes for all FL courses, from Intro to Capstone: speaking and listening proficiency; reading with authentic texts; writing proficiency; research skills and information literacy; effective presentation skills; in-depth knowledge of a specific target-l</w:t>
      </w:r>
      <w:r>
        <w:t>anguage country or region; ability to analyze</w:t>
      </w:r>
      <w:r>
        <w:rPr>
          <w:spacing w:val="-4"/>
        </w:rPr>
        <w:t xml:space="preserve"> </w:t>
      </w:r>
      <w:r>
        <w:t>an</w:t>
      </w:r>
      <w:r>
        <w:rPr>
          <w:spacing w:val="-3"/>
        </w:rPr>
        <w:t xml:space="preserve"> </w:t>
      </w:r>
      <w:r>
        <w:t>issue</w:t>
      </w:r>
      <w:r>
        <w:rPr>
          <w:spacing w:val="-4"/>
        </w:rPr>
        <w:t xml:space="preserve"> </w:t>
      </w:r>
      <w:r>
        <w:t>from</w:t>
      </w:r>
      <w:r>
        <w:rPr>
          <w:spacing w:val="-4"/>
        </w:rPr>
        <w:t xml:space="preserve"> </w:t>
      </w:r>
      <w:r>
        <w:t>both</w:t>
      </w:r>
      <w:r>
        <w:rPr>
          <w:spacing w:val="-3"/>
        </w:rPr>
        <w:t xml:space="preserve"> </w:t>
      </w:r>
      <w:r>
        <w:t>U.S.</w:t>
      </w:r>
      <w:r>
        <w:rPr>
          <w:spacing w:val="-3"/>
        </w:rPr>
        <w:t xml:space="preserve"> </w:t>
      </w:r>
      <w:r>
        <w:t>and</w:t>
      </w:r>
      <w:r>
        <w:rPr>
          <w:spacing w:val="-3"/>
        </w:rPr>
        <w:t xml:space="preserve"> </w:t>
      </w:r>
      <w:r>
        <w:t>target-culture</w:t>
      </w:r>
      <w:r>
        <w:rPr>
          <w:spacing w:val="-4"/>
        </w:rPr>
        <w:t xml:space="preserve"> </w:t>
      </w:r>
      <w:r>
        <w:t>perspectives;</w:t>
      </w:r>
      <w:r>
        <w:rPr>
          <w:spacing w:val="-3"/>
        </w:rPr>
        <w:t xml:space="preserve"> </w:t>
      </w:r>
      <w:r>
        <w:t>and</w:t>
      </w:r>
      <w:r>
        <w:rPr>
          <w:spacing w:val="-3"/>
        </w:rPr>
        <w:t xml:space="preserve"> </w:t>
      </w:r>
      <w:r>
        <w:t>critical</w:t>
      </w:r>
      <w:r>
        <w:rPr>
          <w:spacing w:val="-3"/>
        </w:rPr>
        <w:t xml:space="preserve"> </w:t>
      </w:r>
      <w:r>
        <w:t>reflection</w:t>
      </w:r>
      <w:r>
        <w:rPr>
          <w:spacing w:val="-3"/>
        </w:rPr>
        <w:t xml:space="preserve"> </w:t>
      </w:r>
      <w:r>
        <w:t>on</w:t>
      </w:r>
      <w:r>
        <w:rPr>
          <w:spacing w:val="-3"/>
        </w:rPr>
        <w:t xml:space="preserve"> </w:t>
      </w:r>
      <w:r>
        <w:t>cultural complexity, including an understanding of intercultural communication pitfalls. Proficiency expectations in all 9 out</w:t>
      </w:r>
      <w:r>
        <w:t>comes are defined according to language for majors in IAML, GEML or ALIS,</w:t>
      </w:r>
      <w:r>
        <w:rPr>
          <w:spacing w:val="-4"/>
        </w:rPr>
        <w:t xml:space="preserve"> </w:t>
      </w:r>
      <w:r>
        <w:t>are</w:t>
      </w:r>
      <w:r>
        <w:rPr>
          <w:spacing w:val="-4"/>
        </w:rPr>
        <w:t xml:space="preserve"> </w:t>
      </w:r>
      <w:r>
        <w:t>measured</w:t>
      </w:r>
      <w:r>
        <w:rPr>
          <w:spacing w:val="-4"/>
        </w:rPr>
        <w:t xml:space="preserve"> </w:t>
      </w:r>
      <w:r>
        <w:t>independently</w:t>
      </w:r>
      <w:r>
        <w:rPr>
          <w:spacing w:val="-4"/>
        </w:rPr>
        <w:t xml:space="preserve"> </w:t>
      </w:r>
      <w:r>
        <w:t>of</w:t>
      </w:r>
      <w:r>
        <w:rPr>
          <w:spacing w:val="-4"/>
        </w:rPr>
        <w:t xml:space="preserve"> </w:t>
      </w:r>
      <w:r>
        <w:t>grades</w:t>
      </w:r>
      <w:r>
        <w:rPr>
          <w:spacing w:val="-4"/>
        </w:rPr>
        <w:t xml:space="preserve"> </w:t>
      </w:r>
      <w:r>
        <w:t>during</w:t>
      </w:r>
      <w:r>
        <w:rPr>
          <w:spacing w:val="-4"/>
        </w:rPr>
        <w:t xml:space="preserve"> </w:t>
      </w:r>
      <w:r>
        <w:t>students'</w:t>
      </w:r>
      <w:r>
        <w:rPr>
          <w:spacing w:val="-4"/>
        </w:rPr>
        <w:t xml:space="preserve"> </w:t>
      </w:r>
      <w:r>
        <w:t>senior</w:t>
      </w:r>
      <w:r>
        <w:rPr>
          <w:spacing w:val="-4"/>
        </w:rPr>
        <w:t xml:space="preserve"> </w:t>
      </w:r>
      <w:r>
        <w:t>year</w:t>
      </w:r>
      <w:r>
        <w:rPr>
          <w:spacing w:val="-4"/>
        </w:rPr>
        <w:t xml:space="preserve"> </w:t>
      </w:r>
      <w:r>
        <w:t>in</w:t>
      </w:r>
      <w:r>
        <w:rPr>
          <w:spacing w:val="-4"/>
        </w:rPr>
        <w:t xml:space="preserve"> </w:t>
      </w:r>
      <w:r>
        <w:t>the</w:t>
      </w:r>
      <w:r>
        <w:rPr>
          <w:spacing w:val="-4"/>
        </w:rPr>
        <w:t xml:space="preserve"> </w:t>
      </w:r>
      <w:r>
        <w:t>language-specific Capstone Intercultural Seminars, and are reported to the Institute via GT’s Online Assessment</w:t>
      </w:r>
    </w:p>
    <w:p w14:paraId="1D7A0CD5" w14:textId="77777777" w:rsidR="007A0D23" w:rsidRDefault="007A0D23">
      <w:pPr>
        <w:spacing w:line="417" w:lineRule="auto"/>
        <w:sectPr w:rsidR="007A0D23">
          <w:pgSz w:w="12240" w:h="15840"/>
          <w:pgMar w:top="1540" w:right="1220" w:bottom="980" w:left="1320" w:header="0" w:footer="787" w:gutter="0"/>
          <w:cols w:space="720"/>
        </w:sectPr>
      </w:pPr>
    </w:p>
    <w:p w14:paraId="1D7A0CD6" w14:textId="77777777" w:rsidR="007A0D23" w:rsidRDefault="00782AFD">
      <w:pPr>
        <w:pStyle w:val="BodyText"/>
        <w:spacing w:before="60" w:line="417" w:lineRule="auto"/>
        <w:ind w:right="227"/>
      </w:pPr>
      <w:r>
        <w:t>Tracking System (OATS): oral proficiency (a 20-minute interview following the ACTFL OPI testing procedure); presentation skills (t</w:t>
      </w:r>
      <w:r>
        <w:t>hree 20-minute professional presentations of scholarly research); reading (in-class summary of an authentic culture-themed scholarly text approved by the unit faculty); writing and intercultural competence (text-based take-home essays using prompts that el</w:t>
      </w:r>
      <w:r>
        <w:t>icit both regional knowledge and critical thinking skills and by the Global Perspectives</w:t>
      </w:r>
      <w:r>
        <w:rPr>
          <w:spacing w:val="-4"/>
        </w:rPr>
        <w:t xml:space="preserve"> </w:t>
      </w:r>
      <w:r>
        <w:t>Inventory</w:t>
      </w:r>
      <w:r>
        <w:rPr>
          <w:spacing w:val="-4"/>
        </w:rPr>
        <w:t xml:space="preserve"> </w:t>
      </w:r>
      <w:r>
        <w:t>administered</w:t>
      </w:r>
      <w:r>
        <w:rPr>
          <w:spacing w:val="-4"/>
        </w:rPr>
        <w:t xml:space="preserve"> </w:t>
      </w:r>
      <w:r>
        <w:t>by</w:t>
      </w:r>
      <w:r>
        <w:rPr>
          <w:spacing w:val="-4"/>
        </w:rPr>
        <w:t xml:space="preserve"> </w:t>
      </w:r>
      <w:r>
        <w:t>Iowa</w:t>
      </w:r>
      <w:r>
        <w:rPr>
          <w:spacing w:val="-5"/>
        </w:rPr>
        <w:t xml:space="preserve"> </w:t>
      </w:r>
      <w:r>
        <w:t>State).</w:t>
      </w:r>
      <w:r>
        <w:rPr>
          <w:spacing w:val="-4"/>
        </w:rPr>
        <w:t xml:space="preserve"> </w:t>
      </w:r>
      <w:r>
        <w:t>Similarly,</w:t>
      </w:r>
      <w:r>
        <w:rPr>
          <w:spacing w:val="-4"/>
        </w:rPr>
        <w:t xml:space="preserve"> </w:t>
      </w:r>
      <w:r>
        <w:t>GSU’s</w:t>
      </w:r>
      <w:r>
        <w:rPr>
          <w:spacing w:val="-4"/>
        </w:rPr>
        <w:t xml:space="preserve"> </w:t>
      </w:r>
      <w:r>
        <w:t>WLC</w:t>
      </w:r>
      <w:r>
        <w:rPr>
          <w:spacing w:val="-4"/>
        </w:rPr>
        <w:t xml:space="preserve"> </w:t>
      </w:r>
      <w:r>
        <w:t>assesses</w:t>
      </w:r>
      <w:r>
        <w:rPr>
          <w:spacing w:val="-4"/>
        </w:rPr>
        <w:t xml:space="preserve"> </w:t>
      </w:r>
      <w:r>
        <w:t>proficiency independently of grades in all modes of communication (presentational, interpretive, a</w:t>
      </w:r>
      <w:r>
        <w:t>nd interpersonal) and “global competence” as defined by the National Education Association’s 4Cs (critical thinking, communication, collaboration, and creativity) through assignments such as group presentations, impromptu speaking interactions, community-b</w:t>
      </w:r>
      <w:r>
        <w:t>ased activities, oral interviews, multimedia projects, portfolios, and traditional compositions.</w:t>
      </w:r>
    </w:p>
    <w:p w14:paraId="1D7A0CD7" w14:textId="77777777" w:rsidR="007A0D23" w:rsidRDefault="00782AFD">
      <w:pPr>
        <w:pStyle w:val="BodyText"/>
        <w:spacing w:line="417" w:lineRule="auto"/>
        <w:ind w:right="262" w:firstLine="720"/>
      </w:pPr>
      <w:r>
        <w:t>FL requirements at both institutions vary according to declared major or minor (</w:t>
      </w:r>
      <w:r>
        <w:rPr>
          <w:b/>
        </w:rPr>
        <w:t>Table D.2</w:t>
      </w:r>
      <w:r>
        <w:t>).</w:t>
      </w:r>
      <w:r>
        <w:rPr>
          <w:spacing w:val="-1"/>
        </w:rPr>
        <w:t xml:space="preserve"> </w:t>
      </w:r>
      <w:r>
        <w:t>One</w:t>
      </w:r>
      <w:r>
        <w:rPr>
          <w:spacing w:val="-2"/>
        </w:rPr>
        <w:t xml:space="preserve"> </w:t>
      </w:r>
      <w:r>
        <w:t>semester</w:t>
      </w:r>
      <w:r>
        <w:rPr>
          <w:spacing w:val="-1"/>
        </w:rPr>
        <w:t xml:space="preserve"> </w:t>
      </w:r>
      <w:r>
        <w:t>past</w:t>
      </w:r>
      <w:r>
        <w:rPr>
          <w:spacing w:val="-1"/>
        </w:rPr>
        <w:t xml:space="preserve"> </w:t>
      </w:r>
      <w:r>
        <w:t>the</w:t>
      </w:r>
      <w:r>
        <w:rPr>
          <w:spacing w:val="-2"/>
        </w:rPr>
        <w:t xml:space="preserve"> </w:t>
      </w:r>
      <w:r>
        <w:t>introductory</w:t>
      </w:r>
      <w:r>
        <w:rPr>
          <w:spacing w:val="-1"/>
        </w:rPr>
        <w:t xml:space="preserve"> </w:t>
      </w:r>
      <w:r>
        <w:t>course</w:t>
      </w:r>
      <w:r>
        <w:rPr>
          <w:spacing w:val="-2"/>
        </w:rPr>
        <w:t xml:space="preserve"> </w:t>
      </w:r>
      <w:r>
        <w:t>(1001)</w:t>
      </w:r>
      <w:r>
        <w:rPr>
          <w:spacing w:val="-1"/>
        </w:rPr>
        <w:t xml:space="preserve"> </w:t>
      </w:r>
      <w:r>
        <w:t>is</w:t>
      </w:r>
      <w:r>
        <w:rPr>
          <w:spacing w:val="-1"/>
        </w:rPr>
        <w:t xml:space="preserve"> </w:t>
      </w:r>
      <w:r>
        <w:t>required</w:t>
      </w:r>
      <w:r>
        <w:rPr>
          <w:spacing w:val="-1"/>
        </w:rPr>
        <w:t xml:space="preserve"> </w:t>
      </w:r>
      <w:r>
        <w:t>of</w:t>
      </w:r>
      <w:r>
        <w:rPr>
          <w:spacing w:val="-1"/>
        </w:rPr>
        <w:t xml:space="preserve"> </w:t>
      </w:r>
      <w:r>
        <w:t>GSU</w:t>
      </w:r>
      <w:r>
        <w:rPr>
          <w:spacing w:val="-1"/>
        </w:rPr>
        <w:t xml:space="preserve"> </w:t>
      </w:r>
      <w:r>
        <w:t>majors</w:t>
      </w:r>
      <w:r>
        <w:rPr>
          <w:spacing w:val="-1"/>
        </w:rPr>
        <w:t xml:space="preserve"> </w:t>
      </w:r>
      <w:r>
        <w:t>in</w:t>
      </w:r>
      <w:r>
        <w:rPr>
          <w:spacing w:val="-1"/>
        </w:rPr>
        <w:t xml:space="preserve"> </w:t>
      </w:r>
      <w:r>
        <w:t>the</w:t>
      </w:r>
      <w:r>
        <w:rPr>
          <w:spacing w:val="-2"/>
        </w:rPr>
        <w:t xml:space="preserve"> </w:t>
      </w:r>
      <w:r>
        <w:t>College of Arts and Sciences, but many majors require satisfactory completion of the 2000 level. GSU’s Certificate of Language Ability (CLA), awarded as a stand-alone credential to accompany any degree, evidences a grade of B or higher in 12</w:t>
      </w:r>
      <w:r>
        <w:t xml:space="preserve"> credits of a FL at 2000-3000 levels. The new Workplace Intercultural Competence certificate (CWIC) prepares graduates with the knowledge and</w:t>
      </w:r>
      <w:r>
        <w:rPr>
          <w:spacing w:val="-2"/>
        </w:rPr>
        <w:t xml:space="preserve"> </w:t>
      </w:r>
      <w:r>
        <w:t>skills</w:t>
      </w:r>
      <w:r>
        <w:rPr>
          <w:spacing w:val="-2"/>
        </w:rPr>
        <w:t xml:space="preserve"> </w:t>
      </w:r>
      <w:r>
        <w:t>needed</w:t>
      </w:r>
      <w:r>
        <w:rPr>
          <w:spacing w:val="-2"/>
        </w:rPr>
        <w:t xml:space="preserve"> </w:t>
      </w:r>
      <w:r>
        <w:t>to</w:t>
      </w:r>
      <w:r>
        <w:rPr>
          <w:spacing w:val="-2"/>
        </w:rPr>
        <w:t xml:space="preserve"> </w:t>
      </w:r>
      <w:r>
        <w:t>provide</w:t>
      </w:r>
      <w:r>
        <w:rPr>
          <w:spacing w:val="-3"/>
        </w:rPr>
        <w:t xml:space="preserve"> </w:t>
      </w:r>
      <w:r>
        <w:t>management</w:t>
      </w:r>
      <w:r>
        <w:rPr>
          <w:spacing w:val="-3"/>
        </w:rPr>
        <w:t xml:space="preserve"> </w:t>
      </w:r>
      <w:r>
        <w:t>of</w:t>
      </w:r>
      <w:r>
        <w:rPr>
          <w:spacing w:val="-2"/>
        </w:rPr>
        <w:t xml:space="preserve"> </w:t>
      </w:r>
      <w:r>
        <w:t>diverse</w:t>
      </w:r>
      <w:r>
        <w:rPr>
          <w:spacing w:val="-3"/>
        </w:rPr>
        <w:t xml:space="preserve"> </w:t>
      </w:r>
      <w:r>
        <w:t>workplaces</w:t>
      </w:r>
      <w:r>
        <w:rPr>
          <w:spacing w:val="-2"/>
        </w:rPr>
        <w:t xml:space="preserve"> </w:t>
      </w:r>
      <w:r>
        <w:t>in</w:t>
      </w:r>
      <w:r>
        <w:rPr>
          <w:spacing w:val="-2"/>
        </w:rPr>
        <w:t xml:space="preserve"> </w:t>
      </w:r>
      <w:r>
        <w:t>a</w:t>
      </w:r>
      <w:r>
        <w:rPr>
          <w:spacing w:val="-3"/>
        </w:rPr>
        <w:t xml:space="preserve"> </w:t>
      </w:r>
      <w:r>
        <w:t>variety</w:t>
      </w:r>
      <w:r>
        <w:rPr>
          <w:spacing w:val="-2"/>
        </w:rPr>
        <w:t xml:space="preserve"> </w:t>
      </w:r>
      <w:r>
        <w:t>of</w:t>
      </w:r>
      <w:r>
        <w:rPr>
          <w:spacing w:val="-2"/>
        </w:rPr>
        <w:t xml:space="preserve"> </w:t>
      </w:r>
      <w:r>
        <w:t>settings</w:t>
      </w:r>
      <w:r>
        <w:rPr>
          <w:spacing w:val="-2"/>
        </w:rPr>
        <w:t xml:space="preserve"> </w:t>
      </w:r>
      <w:r>
        <w:t>including business,</w:t>
      </w:r>
      <w:r>
        <w:rPr>
          <w:spacing w:val="-4"/>
        </w:rPr>
        <w:t xml:space="preserve"> </w:t>
      </w:r>
      <w:r>
        <w:t>constructio</w:t>
      </w:r>
      <w:r>
        <w:t>n,</w:t>
      </w:r>
      <w:r>
        <w:rPr>
          <w:spacing w:val="-4"/>
        </w:rPr>
        <w:t xml:space="preserve"> </w:t>
      </w:r>
      <w:r>
        <w:t>and</w:t>
      </w:r>
      <w:r>
        <w:rPr>
          <w:spacing w:val="-4"/>
        </w:rPr>
        <w:t xml:space="preserve"> </w:t>
      </w:r>
      <w:r>
        <w:t>agriculture.</w:t>
      </w:r>
      <w:r>
        <w:rPr>
          <w:spacing w:val="-4"/>
        </w:rPr>
        <w:t xml:space="preserve"> </w:t>
      </w:r>
      <w:r>
        <w:t>In</w:t>
      </w:r>
      <w:r>
        <w:rPr>
          <w:spacing w:val="-4"/>
        </w:rPr>
        <w:t xml:space="preserve"> </w:t>
      </w:r>
      <w:r>
        <w:t>addition</w:t>
      </w:r>
      <w:r>
        <w:rPr>
          <w:spacing w:val="-4"/>
        </w:rPr>
        <w:t xml:space="preserve"> </w:t>
      </w:r>
      <w:r>
        <w:t>to</w:t>
      </w:r>
      <w:r>
        <w:rPr>
          <w:spacing w:val="-4"/>
        </w:rPr>
        <w:t xml:space="preserve"> </w:t>
      </w:r>
      <w:r>
        <w:t>courses</w:t>
      </w:r>
      <w:r>
        <w:rPr>
          <w:spacing w:val="-4"/>
        </w:rPr>
        <w:t xml:space="preserve"> </w:t>
      </w:r>
      <w:r>
        <w:t>in</w:t>
      </w:r>
      <w:r>
        <w:rPr>
          <w:spacing w:val="-4"/>
        </w:rPr>
        <w:t xml:space="preserve"> </w:t>
      </w:r>
      <w:r>
        <w:t>intercultural</w:t>
      </w:r>
      <w:r>
        <w:rPr>
          <w:spacing w:val="-4"/>
        </w:rPr>
        <w:t xml:space="preserve"> </w:t>
      </w:r>
      <w:r>
        <w:t>communication</w:t>
      </w:r>
      <w:r>
        <w:rPr>
          <w:spacing w:val="-4"/>
        </w:rPr>
        <w:t xml:space="preserve"> </w:t>
      </w:r>
      <w:r>
        <w:t>and workplace management, students pursuing the CWIC take 1001-2002 level language: 1001, 1002, 2001, 2002 (ASL, Arabic, Chinese, French, German, Japanese, Korean, or Spanish).</w:t>
      </w:r>
    </w:p>
    <w:p w14:paraId="1D7A0CD8" w14:textId="77777777" w:rsidR="007A0D23" w:rsidRDefault="00782AFD">
      <w:pPr>
        <w:pStyle w:val="BodyText"/>
        <w:spacing w:line="417" w:lineRule="auto"/>
        <w:ind w:right="236" w:firstLine="720"/>
      </w:pPr>
      <w:r>
        <w:t>Other than entrance requirements, GT maintains no across-the-board FL requireme</w:t>
      </w:r>
      <w:r>
        <w:t>nts,</w:t>
      </w:r>
      <w:r>
        <w:rPr>
          <w:spacing w:val="40"/>
        </w:rPr>
        <w:t xml:space="preserve"> </w:t>
      </w:r>
      <w:r>
        <w:t>yet</w:t>
      </w:r>
      <w:r>
        <w:rPr>
          <w:spacing w:val="-3"/>
        </w:rPr>
        <w:t xml:space="preserve"> </w:t>
      </w:r>
      <w:r>
        <w:t>nearly</w:t>
      </w:r>
      <w:r>
        <w:rPr>
          <w:spacing w:val="-3"/>
        </w:rPr>
        <w:t xml:space="preserve"> </w:t>
      </w:r>
      <w:r>
        <w:t>50%</w:t>
      </w:r>
      <w:r>
        <w:rPr>
          <w:spacing w:val="-3"/>
        </w:rPr>
        <w:t xml:space="preserve"> </w:t>
      </w:r>
      <w:r>
        <w:t>of</w:t>
      </w:r>
      <w:r>
        <w:rPr>
          <w:spacing w:val="-3"/>
        </w:rPr>
        <w:t xml:space="preserve"> </w:t>
      </w:r>
      <w:r>
        <w:t>all</w:t>
      </w:r>
      <w:r>
        <w:rPr>
          <w:spacing w:val="-3"/>
        </w:rPr>
        <w:t xml:space="preserve"> </w:t>
      </w:r>
      <w:r>
        <w:t>undergrad</w:t>
      </w:r>
      <w:r>
        <w:rPr>
          <w:spacing w:val="-3"/>
        </w:rPr>
        <w:t xml:space="preserve"> </w:t>
      </w:r>
      <w:r>
        <w:t>students</w:t>
      </w:r>
      <w:r>
        <w:rPr>
          <w:spacing w:val="-3"/>
        </w:rPr>
        <w:t xml:space="preserve"> </w:t>
      </w:r>
      <w:r>
        <w:t>study</w:t>
      </w:r>
      <w:r>
        <w:rPr>
          <w:spacing w:val="-3"/>
        </w:rPr>
        <w:t xml:space="preserve"> </w:t>
      </w:r>
      <w:r>
        <w:t>a</w:t>
      </w:r>
      <w:r>
        <w:rPr>
          <w:spacing w:val="-4"/>
        </w:rPr>
        <w:t xml:space="preserve"> </w:t>
      </w:r>
      <w:r>
        <w:t>FL</w:t>
      </w:r>
      <w:r>
        <w:rPr>
          <w:spacing w:val="-3"/>
        </w:rPr>
        <w:t xml:space="preserve"> </w:t>
      </w:r>
      <w:r>
        <w:t>during</w:t>
      </w:r>
      <w:r>
        <w:rPr>
          <w:spacing w:val="-3"/>
        </w:rPr>
        <w:t xml:space="preserve"> </w:t>
      </w:r>
      <w:r>
        <w:t>their</w:t>
      </w:r>
      <w:r>
        <w:rPr>
          <w:spacing w:val="-3"/>
        </w:rPr>
        <w:t xml:space="preserve"> </w:t>
      </w:r>
      <w:r>
        <w:t>time</w:t>
      </w:r>
      <w:r>
        <w:rPr>
          <w:spacing w:val="-4"/>
        </w:rPr>
        <w:t xml:space="preserve"> </w:t>
      </w:r>
      <w:r>
        <w:t>at</w:t>
      </w:r>
      <w:r>
        <w:rPr>
          <w:spacing w:val="-3"/>
        </w:rPr>
        <w:t xml:space="preserve"> </w:t>
      </w:r>
      <w:r>
        <w:t>GT.</w:t>
      </w:r>
      <w:r>
        <w:rPr>
          <w:spacing w:val="-3"/>
        </w:rPr>
        <w:t xml:space="preserve"> </w:t>
      </w:r>
      <w:r>
        <w:t>Students</w:t>
      </w:r>
      <w:r>
        <w:rPr>
          <w:spacing w:val="-3"/>
        </w:rPr>
        <w:t xml:space="preserve"> </w:t>
      </w:r>
      <w:r>
        <w:t>applying</w:t>
      </w:r>
      <w:r>
        <w:rPr>
          <w:spacing w:val="-3"/>
        </w:rPr>
        <w:t xml:space="preserve"> </w:t>
      </w:r>
      <w:r>
        <w:t>to GTML’s overseas LBAT immersions must demonstrate at least Intermediate Low proficiency.</w:t>
      </w:r>
    </w:p>
    <w:p w14:paraId="1D7A0CD9" w14:textId="77777777" w:rsidR="007A0D23" w:rsidRDefault="00782AFD">
      <w:pPr>
        <w:pStyle w:val="BodyText"/>
        <w:spacing w:line="417" w:lineRule="auto"/>
        <w:ind w:right="274"/>
      </w:pPr>
      <w:r>
        <w:t>Students</w:t>
      </w:r>
      <w:r>
        <w:rPr>
          <w:spacing w:val="-3"/>
        </w:rPr>
        <w:t xml:space="preserve"> </w:t>
      </w:r>
      <w:r>
        <w:t>pursuing</w:t>
      </w:r>
      <w:r>
        <w:rPr>
          <w:spacing w:val="-3"/>
        </w:rPr>
        <w:t xml:space="preserve"> </w:t>
      </w:r>
      <w:r>
        <w:t>a</w:t>
      </w:r>
      <w:r>
        <w:rPr>
          <w:spacing w:val="-4"/>
        </w:rPr>
        <w:t xml:space="preserve"> </w:t>
      </w:r>
      <w:r>
        <w:t>major</w:t>
      </w:r>
      <w:r>
        <w:rPr>
          <w:spacing w:val="-3"/>
        </w:rPr>
        <w:t xml:space="preserve"> </w:t>
      </w:r>
      <w:r>
        <w:t>in</w:t>
      </w:r>
      <w:r>
        <w:rPr>
          <w:spacing w:val="-3"/>
        </w:rPr>
        <w:t xml:space="preserve"> </w:t>
      </w:r>
      <w:r>
        <w:t>International</w:t>
      </w:r>
      <w:r>
        <w:rPr>
          <w:spacing w:val="-3"/>
        </w:rPr>
        <w:t xml:space="preserve"> </w:t>
      </w:r>
      <w:r>
        <w:t>Affairs</w:t>
      </w:r>
      <w:r>
        <w:rPr>
          <w:spacing w:val="-3"/>
        </w:rPr>
        <w:t xml:space="preserve"> </w:t>
      </w:r>
      <w:r>
        <w:t>or</w:t>
      </w:r>
      <w:r>
        <w:rPr>
          <w:spacing w:val="-3"/>
        </w:rPr>
        <w:t xml:space="preserve"> </w:t>
      </w:r>
      <w:r>
        <w:t>the</w:t>
      </w:r>
      <w:r>
        <w:rPr>
          <w:spacing w:val="-4"/>
        </w:rPr>
        <w:t xml:space="preserve"> </w:t>
      </w:r>
      <w:r>
        <w:t>IP</w:t>
      </w:r>
      <w:r>
        <w:rPr>
          <w:spacing w:val="-3"/>
        </w:rPr>
        <w:t xml:space="preserve"> </w:t>
      </w:r>
      <w:r>
        <w:t>(Sec</w:t>
      </w:r>
      <w:r>
        <w:t>tion</w:t>
      </w:r>
      <w:r>
        <w:rPr>
          <w:spacing w:val="-3"/>
        </w:rPr>
        <w:t xml:space="preserve"> </w:t>
      </w:r>
      <w:r>
        <w:t>H)</w:t>
      </w:r>
      <w:r>
        <w:rPr>
          <w:spacing w:val="-3"/>
        </w:rPr>
        <w:t xml:space="preserve"> </w:t>
      </w:r>
      <w:r>
        <w:t>degree</w:t>
      </w:r>
      <w:r>
        <w:rPr>
          <w:spacing w:val="-4"/>
        </w:rPr>
        <w:t xml:space="preserve"> </w:t>
      </w:r>
      <w:r>
        <w:t>designator</w:t>
      </w:r>
      <w:r>
        <w:rPr>
          <w:spacing w:val="-3"/>
        </w:rPr>
        <w:t xml:space="preserve"> </w:t>
      </w:r>
      <w:r>
        <w:t>have</w:t>
      </w:r>
      <w:r>
        <w:rPr>
          <w:spacing w:val="-4"/>
        </w:rPr>
        <w:t xml:space="preserve"> </w:t>
      </w:r>
      <w:r>
        <w:t>a FL requirement through the 2002 level and those seeking the Language Proficiency Distinction of the International Plan must present an ACTFL-certified score of Intermediate High on</w:t>
      </w:r>
    </w:p>
    <w:p w14:paraId="1D7A0CDA" w14:textId="77777777" w:rsidR="007A0D23" w:rsidRDefault="007A0D23">
      <w:pPr>
        <w:spacing w:line="417" w:lineRule="auto"/>
        <w:sectPr w:rsidR="007A0D23">
          <w:pgSz w:w="12240" w:h="15840"/>
          <w:pgMar w:top="1540" w:right="1220" w:bottom="980" w:left="1320" w:header="0" w:footer="787" w:gutter="0"/>
          <w:cols w:space="720"/>
        </w:sectPr>
      </w:pPr>
    </w:p>
    <w:p w14:paraId="1D7A0CDB" w14:textId="77777777" w:rsidR="007A0D23" w:rsidRDefault="00782AFD">
      <w:pPr>
        <w:pStyle w:val="BodyText"/>
        <w:spacing w:before="60" w:line="417" w:lineRule="auto"/>
        <w:ind w:right="227"/>
      </w:pPr>
      <w:r>
        <w:t>graduation. The mandate of 1</w:t>
      </w:r>
      <w:r>
        <w:t>2 credits abroad for ALIS majors and the expectation of Intermediate</w:t>
      </w:r>
      <w:r>
        <w:rPr>
          <w:spacing w:val="-1"/>
        </w:rPr>
        <w:t xml:space="preserve"> </w:t>
      </w:r>
      <w:r>
        <w:t>High (IM in LCTLs) at the</w:t>
      </w:r>
      <w:r>
        <w:rPr>
          <w:spacing w:val="-1"/>
        </w:rPr>
        <w:t xml:space="preserve"> </w:t>
      </w:r>
      <w:r>
        <w:t>end of the</w:t>
      </w:r>
      <w:r>
        <w:rPr>
          <w:spacing w:val="-1"/>
        </w:rPr>
        <w:t xml:space="preserve"> </w:t>
      </w:r>
      <w:r>
        <w:t>senior Capstone</w:t>
      </w:r>
      <w:r>
        <w:rPr>
          <w:spacing w:val="-1"/>
        </w:rPr>
        <w:t xml:space="preserve"> </w:t>
      </w:r>
      <w:r>
        <w:t>strongly motivate</w:t>
      </w:r>
      <w:r>
        <w:rPr>
          <w:spacing w:val="-1"/>
        </w:rPr>
        <w:t xml:space="preserve"> </w:t>
      </w:r>
      <w:r>
        <w:t>students to meet or exceed proficiency goals. 2018 OATS data show 100% of ALIS graduates achieved the target</w:t>
      </w:r>
      <w:r>
        <w:rPr>
          <w:spacing w:val="-4"/>
        </w:rPr>
        <w:t xml:space="preserve"> </w:t>
      </w:r>
      <w:r>
        <w:t>proficiencies</w:t>
      </w:r>
      <w:r>
        <w:rPr>
          <w:spacing w:val="-4"/>
        </w:rPr>
        <w:t xml:space="preserve"> </w:t>
      </w:r>
      <w:r>
        <w:t>in</w:t>
      </w:r>
      <w:r>
        <w:rPr>
          <w:spacing w:val="-4"/>
        </w:rPr>
        <w:t xml:space="preserve"> </w:t>
      </w:r>
      <w:r>
        <w:t>speaking,</w:t>
      </w:r>
      <w:r>
        <w:rPr>
          <w:spacing w:val="-4"/>
        </w:rPr>
        <w:t xml:space="preserve"> </w:t>
      </w:r>
      <w:r>
        <w:t>reading,</w:t>
      </w:r>
      <w:r>
        <w:rPr>
          <w:spacing w:val="-4"/>
        </w:rPr>
        <w:t xml:space="preserve"> </w:t>
      </w:r>
      <w:r>
        <w:t>writing</w:t>
      </w:r>
      <w:r>
        <w:rPr>
          <w:spacing w:val="-4"/>
        </w:rPr>
        <w:t xml:space="preserve"> </w:t>
      </w:r>
      <w:r>
        <w:t>and</w:t>
      </w:r>
      <w:r>
        <w:rPr>
          <w:spacing w:val="-4"/>
        </w:rPr>
        <w:t xml:space="preserve"> </w:t>
      </w:r>
      <w:r>
        <w:t>oral</w:t>
      </w:r>
      <w:r>
        <w:rPr>
          <w:spacing w:val="-4"/>
        </w:rPr>
        <w:t xml:space="preserve"> </w:t>
      </w:r>
      <w:r>
        <w:t>presentation</w:t>
      </w:r>
      <w:r>
        <w:rPr>
          <w:spacing w:val="-4"/>
        </w:rPr>
        <w:t xml:space="preserve"> </w:t>
      </w:r>
      <w:r>
        <w:t>and</w:t>
      </w:r>
      <w:r>
        <w:rPr>
          <w:spacing w:val="-4"/>
        </w:rPr>
        <w:t xml:space="preserve"> </w:t>
      </w:r>
      <w:r>
        <w:t>outperformed</w:t>
      </w:r>
      <w:r>
        <w:rPr>
          <w:spacing w:val="-4"/>
        </w:rPr>
        <w:t xml:space="preserve"> </w:t>
      </w:r>
      <w:r>
        <w:t>all</w:t>
      </w:r>
      <w:r>
        <w:rPr>
          <w:spacing w:val="-4"/>
        </w:rPr>
        <w:t xml:space="preserve"> </w:t>
      </w:r>
      <w:r>
        <w:t>other surveyed students on the Global Perspectives Inventory</w:t>
      </w:r>
      <w:r>
        <w:t>.</w:t>
      </w:r>
    </w:p>
    <w:p w14:paraId="1D7A0CDC" w14:textId="77777777" w:rsidR="007A0D23" w:rsidRDefault="00782AFD">
      <w:pPr>
        <w:pStyle w:val="BodyText"/>
        <w:spacing w:line="417" w:lineRule="auto"/>
        <w:ind w:right="394" w:firstLine="720"/>
      </w:pPr>
      <w:r>
        <w:t>AGSC</w:t>
      </w:r>
      <w:r>
        <w:rPr>
          <w:spacing w:val="-5"/>
        </w:rPr>
        <w:t xml:space="preserve"> </w:t>
      </w:r>
      <w:r>
        <w:t>benefits</w:t>
      </w:r>
      <w:r>
        <w:rPr>
          <w:spacing w:val="-5"/>
        </w:rPr>
        <w:t xml:space="preserve"> </w:t>
      </w:r>
      <w:r>
        <w:t>from</w:t>
      </w:r>
      <w:r>
        <w:rPr>
          <w:spacing w:val="-6"/>
        </w:rPr>
        <w:t xml:space="preserve"> </w:t>
      </w:r>
      <w:r>
        <w:t>exceptional</w:t>
      </w:r>
      <w:r>
        <w:rPr>
          <w:spacing w:val="-5"/>
        </w:rPr>
        <w:t xml:space="preserve"> </w:t>
      </w:r>
      <w:r>
        <w:t>instructional</w:t>
      </w:r>
      <w:r>
        <w:rPr>
          <w:spacing w:val="-5"/>
        </w:rPr>
        <w:t xml:space="preserve"> </w:t>
      </w:r>
      <w:r>
        <w:t>facilities</w:t>
      </w:r>
      <w:r>
        <w:rPr>
          <w:spacing w:val="-5"/>
        </w:rPr>
        <w:t xml:space="preserve"> </w:t>
      </w:r>
      <w:r>
        <w:t>for</w:t>
      </w:r>
      <w:r>
        <w:rPr>
          <w:spacing w:val="-5"/>
        </w:rPr>
        <w:t xml:space="preserve"> </w:t>
      </w:r>
      <w:r>
        <w:t>performance-based</w:t>
      </w:r>
      <w:r>
        <w:rPr>
          <w:spacing w:val="-5"/>
        </w:rPr>
        <w:t xml:space="preserve"> </w:t>
      </w:r>
      <w:r>
        <w:t>language learning. GT’s ML is housed in the Swann building equipped with a course-design studio and state-of-the-art video-conferencing classrooms ($87k investment in 2019) tha</w:t>
      </w:r>
      <w:r>
        <w:t>t can support ARCHE cross-enrollment. GSU’s Center for International Resources and Collaborative Language Engagement (CIRCLE), has a digital language lab with extensive language-learning software, multimedia and audiovisual materials, and tutoring services</w:t>
      </w:r>
      <w:r>
        <w:t xml:space="preserve"> in Arabic, French, German, Spanish, Chinese, Japanese, and Korean (reflecting $120k of investment).</w:t>
      </w:r>
    </w:p>
    <w:p w14:paraId="1D7A0CDD" w14:textId="77777777" w:rsidR="007A0D23" w:rsidRDefault="00782AFD">
      <w:pPr>
        <w:pStyle w:val="BodyText"/>
        <w:spacing w:line="417" w:lineRule="auto"/>
        <w:ind w:right="227"/>
      </w:pPr>
      <w:r>
        <w:t>Both</w:t>
      </w:r>
      <w:r>
        <w:rPr>
          <w:spacing w:val="-3"/>
        </w:rPr>
        <w:t xml:space="preserve"> </w:t>
      </w:r>
      <w:r>
        <w:t>GT</w:t>
      </w:r>
      <w:r>
        <w:rPr>
          <w:spacing w:val="-3"/>
        </w:rPr>
        <w:t xml:space="preserve"> </w:t>
      </w:r>
      <w:r>
        <w:t>and</w:t>
      </w:r>
      <w:r>
        <w:rPr>
          <w:spacing w:val="-3"/>
        </w:rPr>
        <w:t xml:space="preserve"> </w:t>
      </w:r>
      <w:r>
        <w:t>GSU</w:t>
      </w:r>
      <w:r>
        <w:rPr>
          <w:spacing w:val="-3"/>
        </w:rPr>
        <w:t xml:space="preserve"> </w:t>
      </w:r>
      <w:r>
        <w:t>provide</w:t>
      </w:r>
      <w:r>
        <w:rPr>
          <w:spacing w:val="-4"/>
        </w:rPr>
        <w:t xml:space="preserve"> </w:t>
      </w:r>
      <w:r>
        <w:t>environments</w:t>
      </w:r>
      <w:r>
        <w:rPr>
          <w:spacing w:val="-3"/>
        </w:rPr>
        <w:t xml:space="preserve"> </w:t>
      </w:r>
      <w:r>
        <w:t>for</w:t>
      </w:r>
      <w:r>
        <w:rPr>
          <w:spacing w:val="-3"/>
        </w:rPr>
        <w:t xml:space="preserve"> </w:t>
      </w:r>
      <w:r>
        <w:t>language</w:t>
      </w:r>
      <w:r>
        <w:rPr>
          <w:spacing w:val="-4"/>
        </w:rPr>
        <w:t xml:space="preserve"> </w:t>
      </w:r>
      <w:r>
        <w:t>learning</w:t>
      </w:r>
      <w:r>
        <w:rPr>
          <w:spacing w:val="-3"/>
        </w:rPr>
        <w:t xml:space="preserve"> </w:t>
      </w:r>
      <w:r>
        <w:t>and</w:t>
      </w:r>
      <w:r>
        <w:rPr>
          <w:spacing w:val="-3"/>
        </w:rPr>
        <w:t xml:space="preserve"> </w:t>
      </w:r>
      <w:r>
        <w:t>practice</w:t>
      </w:r>
      <w:r>
        <w:rPr>
          <w:spacing w:val="-4"/>
        </w:rPr>
        <w:t xml:space="preserve"> </w:t>
      </w:r>
      <w:r>
        <w:t>with</w:t>
      </w:r>
      <w:r>
        <w:rPr>
          <w:spacing w:val="-3"/>
        </w:rPr>
        <w:t xml:space="preserve"> </w:t>
      </w:r>
      <w:r>
        <w:t>native</w:t>
      </w:r>
      <w:r>
        <w:rPr>
          <w:spacing w:val="-4"/>
        </w:rPr>
        <w:t xml:space="preserve"> </w:t>
      </w:r>
      <w:r>
        <w:t xml:space="preserve">speakers (i.e., GT’s International House and Language Café, where U.S. </w:t>
      </w:r>
      <w:r>
        <w:t xml:space="preserve">students live and converse with foreign nationals), and service-learning courses in the FL that engage students in volunteerism and internships. The USG library system has foreign-language DVDs, streaming video, periodicals and other instructional content </w:t>
      </w:r>
      <w:r>
        <w:t>(see Section F for details).</w:t>
      </w:r>
    </w:p>
    <w:p w14:paraId="1D7A0CDE" w14:textId="77777777" w:rsidR="007A0D23" w:rsidRDefault="00782AFD">
      <w:pPr>
        <w:pStyle w:val="Heading1"/>
        <w:numPr>
          <w:ilvl w:val="0"/>
          <w:numId w:val="13"/>
        </w:numPr>
        <w:tabs>
          <w:tab w:val="left" w:pos="463"/>
        </w:tabs>
        <w:spacing w:line="284" w:lineRule="exact"/>
      </w:pPr>
      <w:r>
        <w:t>QUALITY</w:t>
      </w:r>
      <w:r>
        <w:rPr>
          <w:spacing w:val="-10"/>
        </w:rPr>
        <w:t xml:space="preserve"> </w:t>
      </w:r>
      <w:r>
        <w:t>OF</w:t>
      </w:r>
      <w:r>
        <w:rPr>
          <w:spacing w:val="-10"/>
        </w:rPr>
        <w:t xml:space="preserve"> </w:t>
      </w:r>
      <w:r>
        <w:t>NON-LANGUAGE</w:t>
      </w:r>
      <w:r>
        <w:rPr>
          <w:spacing w:val="-9"/>
        </w:rPr>
        <w:t xml:space="preserve"> </w:t>
      </w:r>
      <w:r>
        <w:t>INSTRUCTIONAL</w:t>
      </w:r>
      <w:r>
        <w:rPr>
          <w:spacing w:val="-9"/>
        </w:rPr>
        <w:t xml:space="preserve"> </w:t>
      </w:r>
      <w:r>
        <w:rPr>
          <w:spacing w:val="-2"/>
        </w:rPr>
        <w:t>PROGRAM</w:t>
      </w:r>
    </w:p>
    <w:p w14:paraId="1D7A0CDF" w14:textId="77777777" w:rsidR="007A0D23" w:rsidRDefault="00782AFD">
      <w:pPr>
        <w:pStyle w:val="ListParagraph"/>
        <w:numPr>
          <w:ilvl w:val="1"/>
          <w:numId w:val="13"/>
        </w:numPr>
        <w:tabs>
          <w:tab w:val="left" w:pos="594"/>
        </w:tabs>
        <w:spacing w:before="193" w:line="417" w:lineRule="auto"/>
        <w:ind w:right="220" w:firstLine="0"/>
        <w:rPr>
          <w:sz w:val="24"/>
        </w:rPr>
      </w:pPr>
      <w:r>
        <w:rPr>
          <w:b/>
          <w:color w:val="2F5496"/>
          <w:sz w:val="24"/>
        </w:rPr>
        <w:t xml:space="preserve">Quality and Extent of Course Offerings, including in Professional Schools. </w:t>
      </w:r>
      <w:r>
        <w:rPr>
          <w:sz w:val="24"/>
        </w:rPr>
        <w:t>AGSC draws</w:t>
      </w:r>
      <w:r>
        <w:rPr>
          <w:spacing w:val="-3"/>
          <w:sz w:val="24"/>
        </w:rPr>
        <w:t xml:space="preserve"> </w:t>
      </w:r>
      <w:r>
        <w:rPr>
          <w:sz w:val="24"/>
        </w:rPr>
        <w:t>on</w:t>
      </w:r>
      <w:r>
        <w:rPr>
          <w:spacing w:val="-3"/>
          <w:sz w:val="24"/>
        </w:rPr>
        <w:t xml:space="preserve"> </w:t>
      </w:r>
      <w:r>
        <w:rPr>
          <w:sz w:val="24"/>
        </w:rPr>
        <w:t>over</w:t>
      </w:r>
      <w:r>
        <w:rPr>
          <w:spacing w:val="-3"/>
          <w:sz w:val="24"/>
        </w:rPr>
        <w:t xml:space="preserve"> </w:t>
      </w:r>
      <w:r>
        <w:rPr>
          <w:sz w:val="24"/>
        </w:rPr>
        <w:t>1280</w:t>
      </w:r>
      <w:r>
        <w:rPr>
          <w:spacing w:val="-3"/>
          <w:sz w:val="24"/>
        </w:rPr>
        <w:t xml:space="preserve"> </w:t>
      </w:r>
      <w:r>
        <w:rPr>
          <w:sz w:val="24"/>
        </w:rPr>
        <w:t>courses</w:t>
      </w:r>
      <w:r>
        <w:rPr>
          <w:spacing w:val="-3"/>
          <w:sz w:val="24"/>
        </w:rPr>
        <w:t xml:space="preserve"> </w:t>
      </w:r>
      <w:r>
        <w:rPr>
          <w:sz w:val="24"/>
        </w:rPr>
        <w:t>with</w:t>
      </w:r>
      <w:r>
        <w:rPr>
          <w:spacing w:val="-3"/>
          <w:sz w:val="24"/>
        </w:rPr>
        <w:t xml:space="preserve"> </w:t>
      </w:r>
      <w:r>
        <w:rPr>
          <w:sz w:val="24"/>
        </w:rPr>
        <w:t>global</w:t>
      </w:r>
      <w:r>
        <w:rPr>
          <w:spacing w:val="-3"/>
          <w:sz w:val="24"/>
        </w:rPr>
        <w:t xml:space="preserve"> </w:t>
      </w:r>
      <w:r>
        <w:rPr>
          <w:sz w:val="24"/>
        </w:rPr>
        <w:t>studies</w:t>
      </w:r>
      <w:r>
        <w:rPr>
          <w:spacing w:val="-3"/>
          <w:sz w:val="24"/>
        </w:rPr>
        <w:t xml:space="preserve"> </w:t>
      </w:r>
      <w:r>
        <w:rPr>
          <w:sz w:val="24"/>
        </w:rPr>
        <w:t>content</w:t>
      </w:r>
      <w:r>
        <w:rPr>
          <w:spacing w:val="-4"/>
          <w:sz w:val="24"/>
        </w:rPr>
        <w:t xml:space="preserve"> </w:t>
      </w:r>
      <w:r>
        <w:rPr>
          <w:sz w:val="24"/>
        </w:rPr>
        <w:t>across</w:t>
      </w:r>
      <w:r>
        <w:rPr>
          <w:spacing w:val="-3"/>
          <w:sz w:val="24"/>
        </w:rPr>
        <w:t xml:space="preserve"> </w:t>
      </w:r>
      <w:r>
        <w:rPr>
          <w:sz w:val="24"/>
        </w:rPr>
        <w:t>all</w:t>
      </w:r>
      <w:r>
        <w:rPr>
          <w:spacing w:val="-3"/>
          <w:sz w:val="24"/>
        </w:rPr>
        <w:t xml:space="preserve"> </w:t>
      </w:r>
      <w:r>
        <w:rPr>
          <w:sz w:val="24"/>
        </w:rPr>
        <w:t>colleges</w:t>
      </w:r>
      <w:r>
        <w:rPr>
          <w:spacing w:val="-3"/>
          <w:sz w:val="24"/>
        </w:rPr>
        <w:t xml:space="preserve"> </w:t>
      </w:r>
      <w:r>
        <w:rPr>
          <w:sz w:val="24"/>
        </w:rPr>
        <w:t>and</w:t>
      </w:r>
      <w:r>
        <w:rPr>
          <w:spacing w:val="-3"/>
          <w:sz w:val="24"/>
        </w:rPr>
        <w:t xml:space="preserve"> </w:t>
      </w:r>
      <w:r>
        <w:rPr>
          <w:sz w:val="24"/>
        </w:rPr>
        <w:t>schools</w:t>
      </w:r>
      <w:r>
        <w:rPr>
          <w:spacing w:val="-3"/>
          <w:sz w:val="24"/>
        </w:rPr>
        <w:t xml:space="preserve"> </w:t>
      </w:r>
      <w:r>
        <w:rPr>
          <w:sz w:val="24"/>
        </w:rPr>
        <w:t>of</w:t>
      </w:r>
      <w:r>
        <w:rPr>
          <w:spacing w:val="-3"/>
          <w:sz w:val="24"/>
        </w:rPr>
        <w:t xml:space="preserve"> </w:t>
      </w:r>
      <w:r>
        <w:rPr>
          <w:sz w:val="24"/>
        </w:rPr>
        <w:t>GT</w:t>
      </w:r>
      <w:r>
        <w:rPr>
          <w:spacing w:val="-3"/>
          <w:sz w:val="24"/>
        </w:rPr>
        <w:t xml:space="preserve"> </w:t>
      </w:r>
      <w:r>
        <w:rPr>
          <w:sz w:val="24"/>
        </w:rPr>
        <w:t>and GSU (with 753 at the UG level, and 527 at the GRAD level), including Liberal Arts and Sciences, Professional Schools, Education, and PC (</w:t>
      </w:r>
      <w:r>
        <w:rPr>
          <w:b/>
          <w:sz w:val="24"/>
        </w:rPr>
        <w:t xml:space="preserve">Appendix 1 </w:t>
      </w:r>
      <w:r>
        <w:rPr>
          <w:sz w:val="24"/>
        </w:rPr>
        <w:t xml:space="preserve">and </w:t>
      </w:r>
      <w:r>
        <w:rPr>
          <w:b/>
          <w:sz w:val="24"/>
        </w:rPr>
        <w:t>Table C.1</w:t>
      </w:r>
      <w:r>
        <w:rPr>
          <w:sz w:val="24"/>
        </w:rPr>
        <w:t>). These</w:t>
      </w:r>
      <w:r>
        <w:rPr>
          <w:spacing w:val="40"/>
          <w:sz w:val="24"/>
        </w:rPr>
        <w:t xml:space="preserve"> </w:t>
      </w:r>
      <w:r>
        <w:rPr>
          <w:sz w:val="24"/>
        </w:rPr>
        <w:t>offerings are enhanced by access to hundreds of courses available at Emory and Spe</w:t>
      </w:r>
      <w:r>
        <w:rPr>
          <w:sz w:val="24"/>
        </w:rPr>
        <w:t>lman</w:t>
      </w:r>
      <w:r>
        <w:rPr>
          <w:spacing w:val="40"/>
          <w:sz w:val="24"/>
        </w:rPr>
        <w:t xml:space="preserve"> </w:t>
      </w:r>
      <w:r>
        <w:rPr>
          <w:sz w:val="24"/>
        </w:rPr>
        <w:t>through the ARCHE cross-enrollment platform. GT global studies instructional strength is concentrated in the Ivan Allen College of Liberal Arts (IAC), with the Sam Nunn School of International Affairs (NUNN) offering over 35 and the School of Economic</w:t>
      </w:r>
      <w:r>
        <w:rPr>
          <w:sz w:val="24"/>
        </w:rPr>
        <w:t>s (ECON) 20 advanced or graduate cross-regional courses in areas of international energy and environment,</w:t>
      </w:r>
    </w:p>
    <w:p w14:paraId="1D7A0CE0"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CE1" w14:textId="77777777" w:rsidR="007A0D23" w:rsidRDefault="00782AFD">
      <w:pPr>
        <w:pStyle w:val="BodyText"/>
        <w:spacing w:before="60" w:line="417" w:lineRule="auto"/>
        <w:ind w:right="227"/>
      </w:pPr>
      <w:r>
        <w:t>security and technology policy, and international and economic development, representing diverse</w:t>
      </w:r>
      <w:r>
        <w:rPr>
          <w:spacing w:val="-4"/>
        </w:rPr>
        <w:t xml:space="preserve"> </w:t>
      </w:r>
      <w:r>
        <w:t>perspectives</w:t>
      </w:r>
      <w:r>
        <w:rPr>
          <w:spacing w:val="-3"/>
        </w:rPr>
        <w:t xml:space="preserve"> </w:t>
      </w:r>
      <w:r>
        <w:t>and</w:t>
      </w:r>
      <w:r>
        <w:rPr>
          <w:spacing w:val="-3"/>
        </w:rPr>
        <w:t xml:space="preserve"> </w:t>
      </w:r>
      <w:r>
        <w:t>addressing</w:t>
      </w:r>
      <w:r>
        <w:rPr>
          <w:spacing w:val="-3"/>
        </w:rPr>
        <w:t xml:space="preserve"> </w:t>
      </w:r>
      <w:r>
        <w:t>national</w:t>
      </w:r>
      <w:r>
        <w:rPr>
          <w:spacing w:val="-3"/>
        </w:rPr>
        <w:t xml:space="preserve"> </w:t>
      </w:r>
      <w:r>
        <w:t>ne</w:t>
      </w:r>
      <w:r>
        <w:t>eds.</w:t>
      </w:r>
      <w:r>
        <w:rPr>
          <w:spacing w:val="-3"/>
        </w:rPr>
        <w:t xml:space="preserve"> </w:t>
      </w:r>
      <w:r>
        <w:t>25</w:t>
      </w:r>
      <w:r>
        <w:rPr>
          <w:spacing w:val="-3"/>
        </w:rPr>
        <w:t xml:space="preserve"> </w:t>
      </w:r>
      <w:r>
        <w:t>advanced</w:t>
      </w:r>
      <w:r>
        <w:rPr>
          <w:spacing w:val="-3"/>
        </w:rPr>
        <w:t xml:space="preserve"> </w:t>
      </w:r>
      <w:r>
        <w:t>or</w:t>
      </w:r>
      <w:r>
        <w:rPr>
          <w:spacing w:val="-3"/>
        </w:rPr>
        <w:t xml:space="preserve"> </w:t>
      </w:r>
      <w:r>
        <w:t>graduate</w:t>
      </w:r>
      <w:r>
        <w:rPr>
          <w:spacing w:val="-4"/>
        </w:rPr>
        <w:t xml:space="preserve"> </w:t>
      </w:r>
      <w:r>
        <w:t>courses</w:t>
      </w:r>
      <w:r>
        <w:rPr>
          <w:spacing w:val="-3"/>
        </w:rPr>
        <w:t xml:space="preserve"> </w:t>
      </w:r>
      <w:r>
        <w:t>in</w:t>
      </w:r>
      <w:r>
        <w:rPr>
          <w:spacing w:val="-3"/>
        </w:rPr>
        <w:t xml:space="preserve"> </w:t>
      </w:r>
      <w:r>
        <w:t>History and Sociology (HSOC) and Literature, Media, and Communication (LMC) foreground international comparative studies of technology, science, environment, gender, and media.</w:t>
      </w:r>
    </w:p>
    <w:p w14:paraId="1D7A0CE2" w14:textId="2B7134F7" w:rsidR="007A0D23" w:rsidRDefault="00782AFD">
      <w:pPr>
        <w:pStyle w:val="BodyText"/>
        <w:spacing w:line="417" w:lineRule="auto"/>
        <w:ind w:left="5526" w:right="222"/>
      </w:pPr>
      <w:r>
        <w:rPr>
          <w:noProof/>
        </w:rPr>
        <mc:AlternateContent>
          <mc:Choice Requires="wps">
            <w:drawing>
              <wp:anchor distT="0" distB="0" distL="114300" distR="114300" simplePos="0" relativeHeight="15730176" behindDoc="0" locked="0" layoutInCell="1" allowOverlap="1" wp14:anchorId="1D7A0FAA" wp14:editId="03C804EA">
                <wp:simplePos x="0" y="0"/>
                <wp:positionH relativeFrom="page">
                  <wp:posOffset>949325</wp:posOffset>
                </wp:positionH>
                <wp:positionV relativeFrom="paragraph">
                  <wp:posOffset>11430</wp:posOffset>
                </wp:positionV>
                <wp:extent cx="3316605" cy="2616835"/>
                <wp:effectExtent l="0" t="0" r="0" b="0"/>
                <wp:wrapNone/>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261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97"/>
                              <w:gridCol w:w="1287"/>
                            </w:tblGrid>
                            <w:tr w:rsidR="007A0D23" w14:paraId="1D7A103F" w14:textId="77777777">
                              <w:trPr>
                                <w:trHeight w:val="575"/>
                              </w:trPr>
                              <w:tc>
                                <w:tcPr>
                                  <w:tcW w:w="5084" w:type="dxa"/>
                                  <w:gridSpan w:val="2"/>
                                  <w:tcBorders>
                                    <w:top w:val="nil"/>
                                  </w:tcBorders>
                                  <w:shd w:val="clear" w:color="auto" w:fill="003057"/>
                                </w:tcPr>
                                <w:p w14:paraId="1D7A103E" w14:textId="77777777" w:rsidR="007A0D23" w:rsidRDefault="00782AFD">
                                  <w:pPr>
                                    <w:pStyle w:val="TableParagraph"/>
                                    <w:spacing w:before="58"/>
                                    <w:ind w:left="110" w:firstLine="124"/>
                                    <w:rPr>
                                      <w:b/>
                                      <w:sz w:val="20"/>
                                    </w:rPr>
                                  </w:pPr>
                                  <w:r>
                                    <w:rPr>
                                      <w:b/>
                                      <w:color w:val="FFFFFF"/>
                                      <w:sz w:val="20"/>
                                    </w:rPr>
                                    <w:t>Table C.1: Non-Language/Non-Linguist</w:t>
                                  </w:r>
                                  <w:r>
                                    <w:rPr>
                                      <w:b/>
                                      <w:color w:val="FFFFFF"/>
                                      <w:sz w:val="20"/>
                                    </w:rPr>
                                    <w:t>ics Courses w/ Significant</w:t>
                                  </w:r>
                                  <w:r>
                                    <w:rPr>
                                      <w:b/>
                                      <w:color w:val="FFFFFF"/>
                                      <w:spacing w:val="-6"/>
                                      <w:sz w:val="20"/>
                                    </w:rPr>
                                    <w:t xml:space="preserve"> </w:t>
                                  </w:r>
                                  <w:r>
                                    <w:rPr>
                                      <w:b/>
                                      <w:color w:val="FFFFFF"/>
                                      <w:sz w:val="20"/>
                                    </w:rPr>
                                    <w:t>International</w:t>
                                  </w:r>
                                  <w:r>
                                    <w:rPr>
                                      <w:b/>
                                      <w:color w:val="FFFFFF"/>
                                      <w:spacing w:val="-6"/>
                                      <w:sz w:val="20"/>
                                    </w:rPr>
                                    <w:t xml:space="preserve"> </w:t>
                                  </w:r>
                                  <w:r>
                                    <w:rPr>
                                      <w:b/>
                                      <w:color w:val="FFFFFF"/>
                                      <w:sz w:val="20"/>
                                    </w:rPr>
                                    <w:t>Content,</w:t>
                                  </w:r>
                                  <w:r>
                                    <w:rPr>
                                      <w:b/>
                                      <w:color w:val="FFFFFF"/>
                                      <w:spacing w:val="-6"/>
                                      <w:sz w:val="20"/>
                                    </w:rPr>
                                    <w:t xml:space="preserve"> </w:t>
                                  </w:r>
                                  <w:r>
                                    <w:rPr>
                                      <w:b/>
                                      <w:color w:val="FFFFFF"/>
                                      <w:sz w:val="20"/>
                                    </w:rPr>
                                    <w:t>UG</w:t>
                                  </w:r>
                                  <w:r>
                                    <w:rPr>
                                      <w:b/>
                                      <w:color w:val="FFFFFF"/>
                                      <w:spacing w:val="-7"/>
                                      <w:sz w:val="20"/>
                                    </w:rPr>
                                    <w:t xml:space="preserve"> </w:t>
                                  </w:r>
                                  <w:r>
                                    <w:rPr>
                                      <w:b/>
                                      <w:color w:val="FFFFFF"/>
                                      <w:sz w:val="20"/>
                                    </w:rPr>
                                    <w:t>&amp;</w:t>
                                  </w:r>
                                  <w:r>
                                    <w:rPr>
                                      <w:b/>
                                      <w:color w:val="FFFFFF"/>
                                      <w:spacing w:val="-7"/>
                                      <w:sz w:val="20"/>
                                    </w:rPr>
                                    <w:t xml:space="preserve"> </w:t>
                                  </w:r>
                                  <w:r>
                                    <w:rPr>
                                      <w:b/>
                                      <w:color w:val="FFFFFF"/>
                                      <w:sz w:val="20"/>
                                    </w:rPr>
                                    <w:t>GRAD,</w:t>
                                  </w:r>
                                  <w:r>
                                    <w:rPr>
                                      <w:b/>
                                      <w:color w:val="FFFFFF"/>
                                      <w:spacing w:val="-6"/>
                                      <w:sz w:val="20"/>
                                    </w:rPr>
                                    <w:t xml:space="preserve"> </w:t>
                                  </w:r>
                                  <w:r>
                                    <w:rPr>
                                      <w:b/>
                                      <w:color w:val="FFFFFF"/>
                                      <w:sz w:val="20"/>
                                    </w:rPr>
                                    <w:t>2020-21</w:t>
                                  </w:r>
                                </w:p>
                              </w:tc>
                            </w:tr>
                            <w:tr w:rsidR="007A0D23" w14:paraId="1D7A1042" w14:textId="77777777">
                              <w:trPr>
                                <w:trHeight w:val="258"/>
                              </w:trPr>
                              <w:tc>
                                <w:tcPr>
                                  <w:tcW w:w="3797" w:type="dxa"/>
                                  <w:tcBorders>
                                    <w:right w:val="single" w:sz="4" w:space="0" w:color="000000"/>
                                  </w:tcBorders>
                                  <w:shd w:val="clear" w:color="auto" w:fill="BFBFBF"/>
                                </w:tcPr>
                                <w:p w14:paraId="1D7A1040" w14:textId="77777777" w:rsidR="007A0D23" w:rsidRDefault="00782AFD">
                                  <w:pPr>
                                    <w:pStyle w:val="TableParagraph"/>
                                    <w:ind w:left="110"/>
                                    <w:rPr>
                                      <w:b/>
                                      <w:sz w:val="20"/>
                                    </w:rPr>
                                  </w:pPr>
                                  <w:r>
                                    <w:rPr>
                                      <w:b/>
                                      <w:sz w:val="20"/>
                                    </w:rPr>
                                    <w:t>College</w:t>
                                  </w:r>
                                  <w:r>
                                    <w:rPr>
                                      <w:b/>
                                      <w:spacing w:val="-6"/>
                                      <w:sz w:val="20"/>
                                    </w:rPr>
                                    <w:t xml:space="preserve"> </w:t>
                                  </w:r>
                                  <w:r>
                                    <w:rPr>
                                      <w:b/>
                                      <w:sz w:val="20"/>
                                    </w:rPr>
                                    <w:t>or</w:t>
                                  </w:r>
                                  <w:r>
                                    <w:rPr>
                                      <w:b/>
                                      <w:spacing w:val="-5"/>
                                      <w:sz w:val="20"/>
                                    </w:rPr>
                                    <w:t xml:space="preserve"> </w:t>
                                  </w:r>
                                  <w:r>
                                    <w:rPr>
                                      <w:b/>
                                      <w:sz w:val="20"/>
                                    </w:rPr>
                                    <w:t>School</w:t>
                                  </w:r>
                                  <w:r>
                                    <w:rPr>
                                      <w:b/>
                                      <w:spacing w:val="-5"/>
                                      <w:sz w:val="20"/>
                                    </w:rPr>
                                    <w:t xml:space="preserve"> </w:t>
                                  </w:r>
                                  <w:r>
                                    <w:rPr>
                                      <w:b/>
                                      <w:spacing w:val="-2"/>
                                      <w:sz w:val="20"/>
                                    </w:rPr>
                                    <w:t>(University)</w:t>
                                  </w:r>
                                </w:p>
                              </w:tc>
                              <w:tc>
                                <w:tcPr>
                                  <w:tcW w:w="1287" w:type="dxa"/>
                                  <w:tcBorders>
                                    <w:left w:val="single" w:sz="4" w:space="0" w:color="000000"/>
                                  </w:tcBorders>
                                  <w:shd w:val="clear" w:color="auto" w:fill="BFBFBF"/>
                                </w:tcPr>
                                <w:p w14:paraId="1D7A1041" w14:textId="77777777" w:rsidR="007A0D23" w:rsidRDefault="00782AFD">
                                  <w:pPr>
                                    <w:pStyle w:val="TableParagraph"/>
                                    <w:ind w:left="114" w:right="93"/>
                                    <w:jc w:val="center"/>
                                    <w:rPr>
                                      <w:b/>
                                      <w:sz w:val="20"/>
                                    </w:rPr>
                                  </w:pPr>
                                  <w:r>
                                    <w:rPr>
                                      <w:b/>
                                      <w:sz w:val="20"/>
                                    </w:rPr>
                                    <w:t>UG</w:t>
                                  </w:r>
                                  <w:r>
                                    <w:rPr>
                                      <w:b/>
                                      <w:spacing w:val="-3"/>
                                      <w:sz w:val="20"/>
                                    </w:rPr>
                                    <w:t xml:space="preserve"> </w:t>
                                  </w:r>
                                  <w:r>
                                    <w:rPr>
                                      <w:b/>
                                      <w:sz w:val="20"/>
                                    </w:rPr>
                                    <w:t>/</w:t>
                                  </w:r>
                                  <w:r>
                                    <w:rPr>
                                      <w:b/>
                                      <w:spacing w:val="-2"/>
                                      <w:sz w:val="20"/>
                                    </w:rPr>
                                    <w:t xml:space="preserve"> </w:t>
                                  </w:r>
                                  <w:r>
                                    <w:rPr>
                                      <w:b/>
                                      <w:spacing w:val="-4"/>
                                      <w:sz w:val="20"/>
                                    </w:rPr>
                                    <w:t>GRAD</w:t>
                                  </w:r>
                                </w:p>
                              </w:tc>
                            </w:tr>
                            <w:tr w:rsidR="007A0D23" w14:paraId="1D7A1045" w14:textId="77777777">
                              <w:trPr>
                                <w:trHeight w:val="514"/>
                              </w:trPr>
                              <w:tc>
                                <w:tcPr>
                                  <w:tcW w:w="3797" w:type="dxa"/>
                                  <w:tcBorders>
                                    <w:bottom w:val="nil"/>
                                    <w:right w:val="single" w:sz="4" w:space="0" w:color="000000"/>
                                  </w:tcBorders>
                                  <w:shd w:val="clear" w:color="auto" w:fill="F9F6E5"/>
                                </w:tcPr>
                                <w:p w14:paraId="1D7A1043" w14:textId="77777777" w:rsidR="007A0D23" w:rsidRDefault="00782AFD">
                                  <w:pPr>
                                    <w:pStyle w:val="TableParagraph"/>
                                    <w:spacing w:before="33"/>
                                    <w:ind w:left="260" w:hanging="150"/>
                                    <w:rPr>
                                      <w:sz w:val="20"/>
                                    </w:rPr>
                                  </w:pPr>
                                  <w:r>
                                    <w:rPr>
                                      <w:sz w:val="20"/>
                                    </w:rPr>
                                    <w:t>Arts</w:t>
                                  </w:r>
                                  <w:r>
                                    <w:rPr>
                                      <w:spacing w:val="-7"/>
                                      <w:sz w:val="20"/>
                                    </w:rPr>
                                    <w:t xml:space="preserve"> </w:t>
                                  </w:r>
                                  <w:r>
                                    <w:rPr>
                                      <w:sz w:val="20"/>
                                    </w:rPr>
                                    <w:t>&amp;</w:t>
                                  </w:r>
                                  <w:r>
                                    <w:rPr>
                                      <w:spacing w:val="-7"/>
                                      <w:sz w:val="20"/>
                                    </w:rPr>
                                    <w:t xml:space="preserve"> </w:t>
                                  </w:r>
                                  <w:r>
                                    <w:rPr>
                                      <w:sz w:val="20"/>
                                    </w:rPr>
                                    <w:t>Sciences</w:t>
                                  </w:r>
                                  <w:r>
                                    <w:rPr>
                                      <w:spacing w:val="-7"/>
                                      <w:sz w:val="20"/>
                                    </w:rPr>
                                    <w:t xml:space="preserve"> </w:t>
                                  </w:r>
                                  <w:r>
                                    <w:rPr>
                                      <w:sz w:val="20"/>
                                    </w:rPr>
                                    <w:t>(GSU);</w:t>
                                  </w:r>
                                  <w:r>
                                    <w:rPr>
                                      <w:spacing w:val="-7"/>
                                      <w:sz w:val="20"/>
                                    </w:rPr>
                                    <w:t xml:space="preserve"> </w:t>
                                  </w:r>
                                  <w:r>
                                    <w:rPr>
                                      <w:sz w:val="20"/>
                                    </w:rPr>
                                    <w:t>Liberal</w:t>
                                  </w:r>
                                  <w:r>
                                    <w:rPr>
                                      <w:spacing w:val="-7"/>
                                      <w:sz w:val="20"/>
                                    </w:rPr>
                                    <w:t xml:space="preserve"> </w:t>
                                  </w:r>
                                  <w:r>
                                    <w:rPr>
                                      <w:sz w:val="20"/>
                                    </w:rPr>
                                    <w:t>Arts</w:t>
                                  </w:r>
                                  <w:r>
                                    <w:rPr>
                                      <w:spacing w:val="-7"/>
                                      <w:sz w:val="20"/>
                                    </w:rPr>
                                    <w:t xml:space="preserve"> </w:t>
                                  </w:r>
                                  <w:r>
                                    <w:rPr>
                                      <w:sz w:val="20"/>
                                    </w:rPr>
                                    <w:t>(GT); Sciences (GT)</w:t>
                                  </w:r>
                                </w:p>
                              </w:tc>
                              <w:tc>
                                <w:tcPr>
                                  <w:tcW w:w="1287" w:type="dxa"/>
                                  <w:tcBorders>
                                    <w:left w:val="single" w:sz="4" w:space="0" w:color="000000"/>
                                    <w:bottom w:val="nil"/>
                                  </w:tcBorders>
                                  <w:shd w:val="clear" w:color="auto" w:fill="F9F6E5"/>
                                </w:tcPr>
                                <w:p w14:paraId="1D7A1044" w14:textId="77777777" w:rsidR="007A0D23" w:rsidRDefault="00782AFD">
                                  <w:pPr>
                                    <w:pStyle w:val="TableParagraph"/>
                                    <w:spacing w:before="149"/>
                                    <w:ind w:left="114" w:right="92"/>
                                    <w:jc w:val="center"/>
                                    <w:rPr>
                                      <w:sz w:val="20"/>
                                    </w:rPr>
                                  </w:pPr>
                                  <w:r>
                                    <w:rPr>
                                      <w:sz w:val="20"/>
                                    </w:rPr>
                                    <w:t>573</w:t>
                                  </w:r>
                                  <w:r>
                                    <w:rPr>
                                      <w:spacing w:val="-2"/>
                                      <w:sz w:val="20"/>
                                    </w:rPr>
                                    <w:t xml:space="preserve"> </w:t>
                                  </w:r>
                                  <w:r>
                                    <w:rPr>
                                      <w:sz w:val="20"/>
                                    </w:rPr>
                                    <w:t>/</w:t>
                                  </w:r>
                                  <w:r>
                                    <w:rPr>
                                      <w:spacing w:val="-2"/>
                                      <w:sz w:val="20"/>
                                    </w:rPr>
                                    <w:t xml:space="preserve"> </w:t>
                                  </w:r>
                                  <w:r>
                                    <w:rPr>
                                      <w:spacing w:val="-5"/>
                                      <w:sz w:val="20"/>
                                    </w:rPr>
                                    <w:t>305</w:t>
                                  </w:r>
                                </w:p>
                              </w:tc>
                            </w:tr>
                            <w:tr w:rsidR="007A0D23" w14:paraId="1D7A1048" w14:textId="77777777">
                              <w:trPr>
                                <w:trHeight w:val="252"/>
                              </w:trPr>
                              <w:tc>
                                <w:tcPr>
                                  <w:tcW w:w="3797" w:type="dxa"/>
                                  <w:tcBorders>
                                    <w:top w:val="nil"/>
                                    <w:bottom w:val="nil"/>
                                    <w:right w:val="single" w:sz="4" w:space="0" w:color="000000"/>
                                  </w:tcBorders>
                                  <w:shd w:val="clear" w:color="auto" w:fill="F9F6E5"/>
                                </w:tcPr>
                                <w:p w14:paraId="1D7A1046" w14:textId="77777777" w:rsidR="007A0D23" w:rsidRDefault="00782AFD">
                                  <w:pPr>
                                    <w:pStyle w:val="TableParagraph"/>
                                    <w:spacing w:before="13" w:line="219" w:lineRule="exact"/>
                                    <w:ind w:left="110"/>
                                    <w:rPr>
                                      <w:sz w:val="20"/>
                                    </w:rPr>
                                  </w:pPr>
                                  <w:r>
                                    <w:rPr>
                                      <w:sz w:val="20"/>
                                    </w:rPr>
                                    <w:t>Business:</w:t>
                                  </w:r>
                                  <w:r>
                                    <w:rPr>
                                      <w:spacing w:val="-7"/>
                                      <w:sz w:val="20"/>
                                    </w:rPr>
                                    <w:t xml:space="preserve"> </w:t>
                                  </w:r>
                                  <w:r>
                                    <w:rPr>
                                      <w:sz w:val="20"/>
                                    </w:rPr>
                                    <w:t>Scheller</w:t>
                                  </w:r>
                                  <w:r>
                                    <w:rPr>
                                      <w:spacing w:val="-7"/>
                                      <w:sz w:val="20"/>
                                    </w:rPr>
                                    <w:t xml:space="preserve"> </w:t>
                                  </w:r>
                                  <w:r>
                                    <w:rPr>
                                      <w:sz w:val="20"/>
                                    </w:rPr>
                                    <w:t>(GT)</w:t>
                                  </w:r>
                                  <w:r>
                                    <w:rPr>
                                      <w:spacing w:val="-7"/>
                                      <w:sz w:val="20"/>
                                    </w:rPr>
                                    <w:t xml:space="preserve"> </w:t>
                                  </w:r>
                                  <w:r>
                                    <w:rPr>
                                      <w:sz w:val="20"/>
                                    </w:rPr>
                                    <w:t>&amp;</w:t>
                                  </w:r>
                                  <w:r>
                                    <w:rPr>
                                      <w:spacing w:val="-8"/>
                                      <w:sz w:val="20"/>
                                    </w:rPr>
                                    <w:t xml:space="preserve"> </w:t>
                                  </w:r>
                                  <w:r>
                                    <w:rPr>
                                      <w:sz w:val="20"/>
                                    </w:rPr>
                                    <w:t>Robinson</w:t>
                                  </w:r>
                                  <w:r>
                                    <w:rPr>
                                      <w:spacing w:val="-6"/>
                                      <w:sz w:val="20"/>
                                    </w:rPr>
                                    <w:t xml:space="preserve"> </w:t>
                                  </w:r>
                                  <w:r>
                                    <w:rPr>
                                      <w:spacing w:val="-4"/>
                                      <w:sz w:val="20"/>
                                    </w:rPr>
                                    <w:t>(GSU)</w:t>
                                  </w:r>
                                </w:p>
                              </w:tc>
                              <w:tc>
                                <w:tcPr>
                                  <w:tcW w:w="1287" w:type="dxa"/>
                                  <w:tcBorders>
                                    <w:top w:val="nil"/>
                                    <w:left w:val="single" w:sz="4" w:space="0" w:color="000000"/>
                                    <w:bottom w:val="nil"/>
                                  </w:tcBorders>
                                  <w:shd w:val="clear" w:color="auto" w:fill="F9F6E5"/>
                                </w:tcPr>
                                <w:p w14:paraId="1D7A1047" w14:textId="77777777" w:rsidR="007A0D23" w:rsidRDefault="00782AFD">
                                  <w:pPr>
                                    <w:pStyle w:val="TableParagraph"/>
                                    <w:spacing w:before="13" w:line="219" w:lineRule="exact"/>
                                    <w:ind w:left="114" w:right="92"/>
                                    <w:jc w:val="center"/>
                                    <w:rPr>
                                      <w:sz w:val="20"/>
                                    </w:rPr>
                                  </w:pPr>
                                  <w:r>
                                    <w:rPr>
                                      <w:sz w:val="20"/>
                                    </w:rPr>
                                    <w:t>33</w:t>
                                  </w:r>
                                  <w:r>
                                    <w:rPr>
                                      <w:spacing w:val="-4"/>
                                      <w:sz w:val="20"/>
                                    </w:rPr>
                                    <w:t xml:space="preserve"> </w:t>
                                  </w:r>
                                  <w:r>
                                    <w:rPr>
                                      <w:sz w:val="20"/>
                                    </w:rPr>
                                    <w:t>/</w:t>
                                  </w:r>
                                  <w:r>
                                    <w:rPr>
                                      <w:spacing w:val="-1"/>
                                      <w:sz w:val="20"/>
                                    </w:rPr>
                                    <w:t xml:space="preserve"> </w:t>
                                  </w:r>
                                  <w:r>
                                    <w:rPr>
                                      <w:spacing w:val="-5"/>
                                      <w:sz w:val="20"/>
                                    </w:rPr>
                                    <w:t>52</w:t>
                                  </w:r>
                                </w:p>
                              </w:tc>
                            </w:tr>
                            <w:tr w:rsidR="007A0D23" w14:paraId="1D7A104B" w14:textId="77777777">
                              <w:trPr>
                                <w:trHeight w:val="240"/>
                              </w:trPr>
                              <w:tc>
                                <w:tcPr>
                                  <w:tcW w:w="3797" w:type="dxa"/>
                                  <w:tcBorders>
                                    <w:top w:val="nil"/>
                                    <w:bottom w:val="nil"/>
                                    <w:right w:val="single" w:sz="4" w:space="0" w:color="000000"/>
                                  </w:tcBorders>
                                  <w:shd w:val="clear" w:color="auto" w:fill="F9F6E5"/>
                                </w:tcPr>
                                <w:p w14:paraId="1D7A1049" w14:textId="77777777" w:rsidR="007A0D23" w:rsidRDefault="00782AFD">
                                  <w:pPr>
                                    <w:pStyle w:val="TableParagraph"/>
                                    <w:spacing w:before="1" w:line="219" w:lineRule="exact"/>
                                    <w:ind w:left="110"/>
                                    <w:rPr>
                                      <w:sz w:val="20"/>
                                    </w:rPr>
                                  </w:pPr>
                                  <w:r>
                                    <w:rPr>
                                      <w:sz w:val="20"/>
                                    </w:rPr>
                                    <w:t>Computing</w:t>
                                  </w:r>
                                  <w:r>
                                    <w:rPr>
                                      <w:spacing w:val="-13"/>
                                      <w:sz w:val="20"/>
                                    </w:rPr>
                                    <w:t xml:space="preserve"> </w:t>
                                  </w:r>
                                  <w:r>
                                    <w:rPr>
                                      <w:spacing w:val="-4"/>
                                      <w:sz w:val="20"/>
                                    </w:rPr>
                                    <w:t>(GT)</w:t>
                                  </w:r>
                                </w:p>
                              </w:tc>
                              <w:tc>
                                <w:tcPr>
                                  <w:tcW w:w="1287" w:type="dxa"/>
                                  <w:tcBorders>
                                    <w:top w:val="nil"/>
                                    <w:left w:val="single" w:sz="4" w:space="0" w:color="000000"/>
                                    <w:bottom w:val="nil"/>
                                  </w:tcBorders>
                                  <w:shd w:val="clear" w:color="auto" w:fill="F9F6E5"/>
                                </w:tcPr>
                                <w:p w14:paraId="1D7A104A" w14:textId="77777777" w:rsidR="007A0D23" w:rsidRDefault="00782AFD">
                                  <w:pPr>
                                    <w:pStyle w:val="TableParagraph"/>
                                    <w:spacing w:before="1" w:line="219" w:lineRule="exact"/>
                                    <w:ind w:left="114" w:right="92"/>
                                    <w:jc w:val="center"/>
                                    <w:rPr>
                                      <w:sz w:val="20"/>
                                    </w:rPr>
                                  </w:pPr>
                                  <w:r>
                                    <w:rPr>
                                      <w:sz w:val="20"/>
                                    </w:rPr>
                                    <w:t>8</w:t>
                                  </w:r>
                                  <w:r>
                                    <w:rPr>
                                      <w:spacing w:val="-1"/>
                                      <w:sz w:val="20"/>
                                    </w:rPr>
                                    <w:t xml:space="preserve"> </w:t>
                                  </w:r>
                                  <w:r>
                                    <w:rPr>
                                      <w:sz w:val="20"/>
                                    </w:rPr>
                                    <w:t>/</w:t>
                                  </w:r>
                                  <w:r>
                                    <w:rPr>
                                      <w:spacing w:val="-1"/>
                                      <w:sz w:val="20"/>
                                    </w:rPr>
                                    <w:t xml:space="preserve"> </w:t>
                                  </w:r>
                                  <w:r>
                                    <w:rPr>
                                      <w:spacing w:val="-10"/>
                                      <w:sz w:val="20"/>
                                    </w:rPr>
                                    <w:t>2</w:t>
                                  </w:r>
                                </w:p>
                              </w:tc>
                            </w:tr>
                            <w:tr w:rsidR="007A0D23" w14:paraId="1D7A104E" w14:textId="77777777">
                              <w:trPr>
                                <w:trHeight w:val="240"/>
                              </w:trPr>
                              <w:tc>
                                <w:tcPr>
                                  <w:tcW w:w="3797" w:type="dxa"/>
                                  <w:tcBorders>
                                    <w:top w:val="nil"/>
                                    <w:bottom w:val="nil"/>
                                    <w:right w:val="single" w:sz="4" w:space="0" w:color="000000"/>
                                  </w:tcBorders>
                                  <w:shd w:val="clear" w:color="auto" w:fill="F9F6E5"/>
                                </w:tcPr>
                                <w:p w14:paraId="1D7A104C" w14:textId="77777777" w:rsidR="007A0D23" w:rsidRDefault="00782AFD">
                                  <w:pPr>
                                    <w:pStyle w:val="TableParagraph"/>
                                    <w:spacing w:before="1" w:line="219" w:lineRule="exact"/>
                                    <w:ind w:left="110"/>
                                    <w:rPr>
                                      <w:sz w:val="20"/>
                                    </w:rPr>
                                  </w:pPr>
                                  <w:r>
                                    <w:rPr>
                                      <w:sz w:val="20"/>
                                    </w:rPr>
                                    <w:t>Design</w:t>
                                  </w:r>
                                  <w:r>
                                    <w:rPr>
                                      <w:spacing w:val="-5"/>
                                      <w:sz w:val="20"/>
                                    </w:rPr>
                                    <w:t xml:space="preserve"> </w:t>
                                  </w:r>
                                  <w:r>
                                    <w:rPr>
                                      <w:sz w:val="20"/>
                                    </w:rPr>
                                    <w:t>(GT)</w:t>
                                  </w:r>
                                  <w:r>
                                    <w:rPr>
                                      <w:spacing w:val="-5"/>
                                      <w:sz w:val="20"/>
                                    </w:rPr>
                                    <w:t xml:space="preserve"> </w:t>
                                  </w:r>
                                  <w:r>
                                    <w:rPr>
                                      <w:sz w:val="20"/>
                                    </w:rPr>
                                    <w:t>&amp;</w:t>
                                  </w:r>
                                  <w:r>
                                    <w:rPr>
                                      <w:spacing w:val="-5"/>
                                      <w:sz w:val="20"/>
                                    </w:rPr>
                                    <w:t xml:space="preserve"> </w:t>
                                  </w:r>
                                  <w:r>
                                    <w:rPr>
                                      <w:sz w:val="20"/>
                                    </w:rPr>
                                    <w:t>Arts</w:t>
                                  </w:r>
                                  <w:r>
                                    <w:rPr>
                                      <w:spacing w:val="-4"/>
                                      <w:sz w:val="20"/>
                                    </w:rPr>
                                    <w:t xml:space="preserve"> (GSU)</w:t>
                                  </w:r>
                                </w:p>
                              </w:tc>
                              <w:tc>
                                <w:tcPr>
                                  <w:tcW w:w="1287" w:type="dxa"/>
                                  <w:tcBorders>
                                    <w:top w:val="nil"/>
                                    <w:left w:val="single" w:sz="4" w:space="0" w:color="000000"/>
                                    <w:bottom w:val="nil"/>
                                  </w:tcBorders>
                                  <w:shd w:val="clear" w:color="auto" w:fill="F9F6E5"/>
                                </w:tcPr>
                                <w:p w14:paraId="1D7A104D" w14:textId="77777777" w:rsidR="007A0D23" w:rsidRDefault="00782AFD">
                                  <w:pPr>
                                    <w:pStyle w:val="TableParagraph"/>
                                    <w:spacing w:before="1" w:line="219" w:lineRule="exact"/>
                                    <w:ind w:left="114" w:right="92"/>
                                    <w:jc w:val="center"/>
                                    <w:rPr>
                                      <w:sz w:val="20"/>
                                    </w:rPr>
                                  </w:pPr>
                                  <w:r>
                                    <w:rPr>
                                      <w:sz w:val="20"/>
                                    </w:rPr>
                                    <w:t>54</w:t>
                                  </w:r>
                                  <w:r>
                                    <w:rPr>
                                      <w:spacing w:val="-4"/>
                                      <w:sz w:val="20"/>
                                    </w:rPr>
                                    <w:t xml:space="preserve"> </w:t>
                                  </w:r>
                                  <w:r>
                                    <w:rPr>
                                      <w:sz w:val="20"/>
                                    </w:rPr>
                                    <w:t>/</w:t>
                                  </w:r>
                                  <w:r>
                                    <w:rPr>
                                      <w:spacing w:val="-1"/>
                                      <w:sz w:val="20"/>
                                    </w:rPr>
                                    <w:t xml:space="preserve"> </w:t>
                                  </w:r>
                                  <w:r>
                                    <w:rPr>
                                      <w:spacing w:val="-5"/>
                                      <w:sz w:val="20"/>
                                    </w:rPr>
                                    <w:t>50</w:t>
                                  </w:r>
                                </w:p>
                              </w:tc>
                            </w:tr>
                            <w:tr w:rsidR="007A0D23" w14:paraId="1D7A1051" w14:textId="77777777">
                              <w:trPr>
                                <w:trHeight w:val="240"/>
                              </w:trPr>
                              <w:tc>
                                <w:tcPr>
                                  <w:tcW w:w="3797" w:type="dxa"/>
                                  <w:tcBorders>
                                    <w:top w:val="nil"/>
                                    <w:bottom w:val="nil"/>
                                    <w:right w:val="single" w:sz="4" w:space="0" w:color="000000"/>
                                  </w:tcBorders>
                                  <w:shd w:val="clear" w:color="auto" w:fill="F9F6E5"/>
                                </w:tcPr>
                                <w:p w14:paraId="1D7A104F" w14:textId="77777777" w:rsidR="007A0D23" w:rsidRDefault="00782AFD">
                                  <w:pPr>
                                    <w:pStyle w:val="TableParagraph"/>
                                    <w:spacing w:before="1" w:line="219" w:lineRule="exact"/>
                                    <w:ind w:left="110"/>
                                    <w:rPr>
                                      <w:sz w:val="20"/>
                                    </w:rPr>
                                  </w:pPr>
                                  <w:r>
                                    <w:rPr>
                                      <w:sz w:val="20"/>
                                    </w:rPr>
                                    <w:t>Education</w:t>
                                  </w:r>
                                  <w:r>
                                    <w:rPr>
                                      <w:spacing w:val="-8"/>
                                      <w:sz w:val="20"/>
                                    </w:rPr>
                                    <w:t xml:space="preserve"> </w:t>
                                  </w:r>
                                  <w:r>
                                    <w:rPr>
                                      <w:sz w:val="20"/>
                                    </w:rPr>
                                    <w:t>&amp;</w:t>
                                  </w:r>
                                  <w:r>
                                    <w:rPr>
                                      <w:spacing w:val="-8"/>
                                      <w:sz w:val="20"/>
                                    </w:rPr>
                                    <w:t xml:space="preserve"> </w:t>
                                  </w:r>
                                  <w:r>
                                    <w:rPr>
                                      <w:sz w:val="20"/>
                                    </w:rPr>
                                    <w:t>Human</w:t>
                                  </w:r>
                                  <w:r>
                                    <w:rPr>
                                      <w:spacing w:val="-8"/>
                                      <w:sz w:val="20"/>
                                    </w:rPr>
                                    <w:t xml:space="preserve"> </w:t>
                                  </w:r>
                                  <w:r>
                                    <w:rPr>
                                      <w:sz w:val="20"/>
                                    </w:rPr>
                                    <w:t>Development</w:t>
                                  </w:r>
                                  <w:r>
                                    <w:rPr>
                                      <w:spacing w:val="-7"/>
                                      <w:sz w:val="20"/>
                                    </w:rPr>
                                    <w:t xml:space="preserve"> </w:t>
                                  </w:r>
                                  <w:r>
                                    <w:rPr>
                                      <w:spacing w:val="-4"/>
                                      <w:sz w:val="20"/>
                                    </w:rPr>
                                    <w:t>(GSU)</w:t>
                                  </w:r>
                                </w:p>
                              </w:tc>
                              <w:tc>
                                <w:tcPr>
                                  <w:tcW w:w="1287" w:type="dxa"/>
                                  <w:tcBorders>
                                    <w:top w:val="nil"/>
                                    <w:left w:val="single" w:sz="4" w:space="0" w:color="000000"/>
                                    <w:bottom w:val="nil"/>
                                  </w:tcBorders>
                                  <w:shd w:val="clear" w:color="auto" w:fill="F9F6E5"/>
                                </w:tcPr>
                                <w:p w14:paraId="1D7A1050" w14:textId="77777777" w:rsidR="007A0D23" w:rsidRDefault="00782AFD">
                                  <w:pPr>
                                    <w:pStyle w:val="TableParagraph"/>
                                    <w:spacing w:before="1" w:line="219" w:lineRule="exact"/>
                                    <w:ind w:left="114" w:right="92"/>
                                    <w:jc w:val="center"/>
                                    <w:rPr>
                                      <w:sz w:val="20"/>
                                    </w:rPr>
                                  </w:pPr>
                                  <w:r>
                                    <w:rPr>
                                      <w:sz w:val="20"/>
                                    </w:rPr>
                                    <w:t>18</w:t>
                                  </w:r>
                                  <w:r>
                                    <w:rPr>
                                      <w:spacing w:val="-4"/>
                                      <w:sz w:val="20"/>
                                    </w:rPr>
                                    <w:t xml:space="preserve"> </w:t>
                                  </w:r>
                                  <w:r>
                                    <w:rPr>
                                      <w:sz w:val="20"/>
                                    </w:rPr>
                                    <w:t>/</w:t>
                                  </w:r>
                                  <w:r>
                                    <w:rPr>
                                      <w:spacing w:val="-1"/>
                                      <w:sz w:val="20"/>
                                    </w:rPr>
                                    <w:t xml:space="preserve"> </w:t>
                                  </w:r>
                                  <w:r>
                                    <w:rPr>
                                      <w:spacing w:val="-5"/>
                                      <w:sz w:val="20"/>
                                    </w:rPr>
                                    <w:t>23</w:t>
                                  </w:r>
                                </w:p>
                              </w:tc>
                            </w:tr>
                            <w:tr w:rsidR="007A0D23" w14:paraId="1D7A1054" w14:textId="77777777">
                              <w:trPr>
                                <w:trHeight w:val="240"/>
                              </w:trPr>
                              <w:tc>
                                <w:tcPr>
                                  <w:tcW w:w="3797" w:type="dxa"/>
                                  <w:tcBorders>
                                    <w:top w:val="nil"/>
                                    <w:bottom w:val="nil"/>
                                    <w:right w:val="single" w:sz="4" w:space="0" w:color="000000"/>
                                  </w:tcBorders>
                                  <w:shd w:val="clear" w:color="auto" w:fill="F9F6E5"/>
                                </w:tcPr>
                                <w:p w14:paraId="1D7A1052" w14:textId="77777777" w:rsidR="007A0D23" w:rsidRDefault="00782AFD">
                                  <w:pPr>
                                    <w:pStyle w:val="TableParagraph"/>
                                    <w:spacing w:before="1" w:line="219" w:lineRule="exact"/>
                                    <w:ind w:left="110"/>
                                    <w:rPr>
                                      <w:sz w:val="20"/>
                                    </w:rPr>
                                  </w:pPr>
                                  <w:r>
                                    <w:rPr>
                                      <w:sz w:val="20"/>
                                    </w:rPr>
                                    <w:t>Engineering</w:t>
                                  </w:r>
                                  <w:r>
                                    <w:rPr>
                                      <w:spacing w:val="-11"/>
                                      <w:sz w:val="20"/>
                                    </w:rPr>
                                    <w:t xml:space="preserve"> </w:t>
                                  </w:r>
                                  <w:r>
                                    <w:rPr>
                                      <w:spacing w:val="-4"/>
                                      <w:sz w:val="20"/>
                                    </w:rPr>
                                    <w:t>(GT)</w:t>
                                  </w:r>
                                </w:p>
                              </w:tc>
                              <w:tc>
                                <w:tcPr>
                                  <w:tcW w:w="1287" w:type="dxa"/>
                                  <w:tcBorders>
                                    <w:top w:val="nil"/>
                                    <w:left w:val="single" w:sz="4" w:space="0" w:color="000000"/>
                                    <w:bottom w:val="nil"/>
                                  </w:tcBorders>
                                  <w:shd w:val="clear" w:color="auto" w:fill="F9F6E5"/>
                                </w:tcPr>
                                <w:p w14:paraId="1D7A1053" w14:textId="77777777" w:rsidR="007A0D23" w:rsidRDefault="00782AFD">
                                  <w:pPr>
                                    <w:pStyle w:val="TableParagraph"/>
                                    <w:spacing w:before="1" w:line="219" w:lineRule="exact"/>
                                    <w:ind w:left="114" w:right="92"/>
                                    <w:jc w:val="center"/>
                                    <w:rPr>
                                      <w:sz w:val="20"/>
                                    </w:rPr>
                                  </w:pPr>
                                  <w:r>
                                    <w:rPr>
                                      <w:sz w:val="20"/>
                                    </w:rPr>
                                    <w:t>9</w:t>
                                  </w:r>
                                  <w:r>
                                    <w:rPr>
                                      <w:spacing w:val="-1"/>
                                      <w:sz w:val="20"/>
                                    </w:rPr>
                                    <w:t xml:space="preserve"> </w:t>
                                  </w:r>
                                  <w:r>
                                    <w:rPr>
                                      <w:sz w:val="20"/>
                                    </w:rPr>
                                    <w:t>/</w:t>
                                  </w:r>
                                  <w:r>
                                    <w:rPr>
                                      <w:spacing w:val="-1"/>
                                      <w:sz w:val="20"/>
                                    </w:rPr>
                                    <w:t xml:space="preserve"> </w:t>
                                  </w:r>
                                  <w:r>
                                    <w:rPr>
                                      <w:spacing w:val="-10"/>
                                      <w:sz w:val="20"/>
                                    </w:rPr>
                                    <w:t>2</w:t>
                                  </w:r>
                                </w:p>
                              </w:tc>
                            </w:tr>
                            <w:tr w:rsidR="007A0D23" w14:paraId="1D7A1057" w14:textId="77777777">
                              <w:trPr>
                                <w:trHeight w:val="240"/>
                              </w:trPr>
                              <w:tc>
                                <w:tcPr>
                                  <w:tcW w:w="3797" w:type="dxa"/>
                                  <w:tcBorders>
                                    <w:top w:val="nil"/>
                                    <w:bottom w:val="nil"/>
                                    <w:right w:val="single" w:sz="4" w:space="0" w:color="000000"/>
                                  </w:tcBorders>
                                  <w:shd w:val="clear" w:color="auto" w:fill="F9F6E5"/>
                                </w:tcPr>
                                <w:p w14:paraId="1D7A1055" w14:textId="77777777" w:rsidR="007A0D23" w:rsidRDefault="00782AFD">
                                  <w:pPr>
                                    <w:pStyle w:val="TableParagraph"/>
                                    <w:spacing w:before="1" w:line="219" w:lineRule="exact"/>
                                    <w:ind w:left="110"/>
                                    <w:rPr>
                                      <w:sz w:val="20"/>
                                    </w:rPr>
                                  </w:pPr>
                                  <w:r>
                                    <w:rPr>
                                      <w:sz w:val="20"/>
                                    </w:rPr>
                                    <w:t>Military</w:t>
                                  </w:r>
                                  <w:r>
                                    <w:rPr>
                                      <w:spacing w:val="-8"/>
                                      <w:sz w:val="20"/>
                                    </w:rPr>
                                    <w:t xml:space="preserve"> </w:t>
                                  </w:r>
                                  <w:r>
                                    <w:rPr>
                                      <w:sz w:val="20"/>
                                    </w:rPr>
                                    <w:t>Science</w:t>
                                  </w:r>
                                  <w:r>
                                    <w:rPr>
                                      <w:spacing w:val="-8"/>
                                      <w:sz w:val="20"/>
                                    </w:rPr>
                                    <w:t xml:space="preserve"> </w:t>
                                  </w:r>
                                  <w:r>
                                    <w:rPr>
                                      <w:spacing w:val="-4"/>
                                      <w:sz w:val="20"/>
                                    </w:rPr>
                                    <w:t>(GT)</w:t>
                                  </w:r>
                                </w:p>
                              </w:tc>
                              <w:tc>
                                <w:tcPr>
                                  <w:tcW w:w="1287" w:type="dxa"/>
                                  <w:tcBorders>
                                    <w:top w:val="nil"/>
                                    <w:left w:val="single" w:sz="4" w:space="0" w:color="000000"/>
                                    <w:bottom w:val="nil"/>
                                  </w:tcBorders>
                                  <w:shd w:val="clear" w:color="auto" w:fill="F9F6E5"/>
                                </w:tcPr>
                                <w:p w14:paraId="1D7A1056" w14:textId="77777777" w:rsidR="007A0D23" w:rsidRDefault="00782AFD">
                                  <w:pPr>
                                    <w:pStyle w:val="TableParagraph"/>
                                    <w:spacing w:before="1" w:line="219" w:lineRule="exact"/>
                                    <w:ind w:left="114" w:right="92"/>
                                    <w:jc w:val="center"/>
                                    <w:rPr>
                                      <w:sz w:val="20"/>
                                    </w:rPr>
                                  </w:pPr>
                                  <w:r>
                                    <w:rPr>
                                      <w:sz w:val="20"/>
                                    </w:rPr>
                                    <w:t>6</w:t>
                                  </w:r>
                                  <w:r>
                                    <w:rPr>
                                      <w:spacing w:val="-4"/>
                                      <w:sz w:val="20"/>
                                    </w:rPr>
                                    <w:t xml:space="preserve"> </w:t>
                                  </w:r>
                                  <w:r>
                                    <w:rPr>
                                      <w:sz w:val="20"/>
                                    </w:rPr>
                                    <w:t>/</w:t>
                                  </w:r>
                                  <w:r>
                                    <w:rPr>
                                      <w:spacing w:val="-1"/>
                                      <w:sz w:val="20"/>
                                    </w:rPr>
                                    <w:t xml:space="preserve"> </w:t>
                                  </w:r>
                                  <w:r>
                                    <w:rPr>
                                      <w:sz w:val="20"/>
                                    </w:rPr>
                                    <w:t>-</w:t>
                                  </w:r>
                                  <w:r>
                                    <w:rPr>
                                      <w:spacing w:val="-10"/>
                                      <w:sz w:val="20"/>
                                    </w:rPr>
                                    <w:t>-</w:t>
                                  </w:r>
                                </w:p>
                              </w:tc>
                            </w:tr>
                            <w:tr w:rsidR="007A0D23" w14:paraId="1D7A105A" w14:textId="77777777">
                              <w:trPr>
                                <w:trHeight w:val="240"/>
                              </w:trPr>
                              <w:tc>
                                <w:tcPr>
                                  <w:tcW w:w="3797" w:type="dxa"/>
                                  <w:tcBorders>
                                    <w:top w:val="nil"/>
                                    <w:bottom w:val="nil"/>
                                    <w:right w:val="single" w:sz="4" w:space="0" w:color="000000"/>
                                  </w:tcBorders>
                                  <w:shd w:val="clear" w:color="auto" w:fill="F9F6E5"/>
                                </w:tcPr>
                                <w:p w14:paraId="1D7A1058" w14:textId="77777777" w:rsidR="007A0D23" w:rsidRDefault="00782AFD">
                                  <w:pPr>
                                    <w:pStyle w:val="TableParagraph"/>
                                    <w:spacing w:before="1" w:line="219" w:lineRule="exact"/>
                                    <w:ind w:left="110"/>
                                    <w:rPr>
                                      <w:sz w:val="20"/>
                                    </w:rPr>
                                  </w:pPr>
                                  <w:r>
                                    <w:rPr>
                                      <w:sz w:val="20"/>
                                    </w:rPr>
                                    <w:t>Nursing</w:t>
                                  </w:r>
                                  <w:r>
                                    <w:rPr>
                                      <w:spacing w:val="-7"/>
                                      <w:sz w:val="20"/>
                                    </w:rPr>
                                    <w:t xml:space="preserve"> </w:t>
                                  </w:r>
                                  <w:r>
                                    <w:rPr>
                                      <w:sz w:val="20"/>
                                    </w:rPr>
                                    <w:t>&amp;</w:t>
                                  </w:r>
                                  <w:r>
                                    <w:rPr>
                                      <w:spacing w:val="-8"/>
                                      <w:sz w:val="20"/>
                                    </w:rPr>
                                    <w:t xml:space="preserve"> </w:t>
                                  </w:r>
                                  <w:r>
                                    <w:rPr>
                                      <w:sz w:val="20"/>
                                    </w:rPr>
                                    <w:t>Health</w:t>
                                  </w:r>
                                  <w:r>
                                    <w:rPr>
                                      <w:spacing w:val="-7"/>
                                      <w:sz w:val="20"/>
                                    </w:rPr>
                                    <w:t xml:space="preserve"> </w:t>
                                  </w:r>
                                  <w:r>
                                    <w:rPr>
                                      <w:sz w:val="20"/>
                                    </w:rPr>
                                    <w:t>Professions</w:t>
                                  </w:r>
                                  <w:r>
                                    <w:rPr>
                                      <w:spacing w:val="-6"/>
                                      <w:sz w:val="20"/>
                                    </w:rPr>
                                    <w:t xml:space="preserve"> </w:t>
                                  </w:r>
                                  <w:r>
                                    <w:rPr>
                                      <w:spacing w:val="-2"/>
                                      <w:sz w:val="20"/>
                                    </w:rPr>
                                    <w:t>(GSU)</w:t>
                                  </w:r>
                                </w:p>
                              </w:tc>
                              <w:tc>
                                <w:tcPr>
                                  <w:tcW w:w="1287" w:type="dxa"/>
                                  <w:tcBorders>
                                    <w:top w:val="nil"/>
                                    <w:left w:val="single" w:sz="4" w:space="0" w:color="000000"/>
                                    <w:bottom w:val="nil"/>
                                  </w:tcBorders>
                                  <w:shd w:val="clear" w:color="auto" w:fill="F9F6E5"/>
                                </w:tcPr>
                                <w:p w14:paraId="1D7A1059" w14:textId="77777777" w:rsidR="007A0D23" w:rsidRDefault="00782AFD">
                                  <w:pPr>
                                    <w:pStyle w:val="TableParagraph"/>
                                    <w:spacing w:before="1" w:line="219" w:lineRule="exact"/>
                                    <w:ind w:left="114" w:right="92"/>
                                    <w:jc w:val="center"/>
                                    <w:rPr>
                                      <w:sz w:val="20"/>
                                    </w:rPr>
                                  </w:pPr>
                                  <w:r>
                                    <w:rPr>
                                      <w:sz w:val="20"/>
                                    </w:rPr>
                                    <w:t>5</w:t>
                                  </w:r>
                                  <w:r>
                                    <w:rPr>
                                      <w:spacing w:val="-1"/>
                                      <w:sz w:val="20"/>
                                    </w:rPr>
                                    <w:t xml:space="preserve"> </w:t>
                                  </w:r>
                                  <w:r>
                                    <w:rPr>
                                      <w:sz w:val="20"/>
                                    </w:rPr>
                                    <w:t>/</w:t>
                                  </w:r>
                                  <w:r>
                                    <w:rPr>
                                      <w:spacing w:val="-1"/>
                                      <w:sz w:val="20"/>
                                    </w:rPr>
                                    <w:t xml:space="preserve"> </w:t>
                                  </w:r>
                                  <w:r>
                                    <w:rPr>
                                      <w:spacing w:val="-10"/>
                                      <w:sz w:val="20"/>
                                    </w:rPr>
                                    <w:t>7</w:t>
                                  </w:r>
                                </w:p>
                              </w:tc>
                            </w:tr>
                            <w:tr w:rsidR="007A0D23" w14:paraId="1D7A105D" w14:textId="77777777">
                              <w:trPr>
                                <w:trHeight w:val="240"/>
                              </w:trPr>
                              <w:tc>
                                <w:tcPr>
                                  <w:tcW w:w="3797" w:type="dxa"/>
                                  <w:tcBorders>
                                    <w:top w:val="nil"/>
                                    <w:bottom w:val="nil"/>
                                    <w:right w:val="single" w:sz="4" w:space="0" w:color="000000"/>
                                  </w:tcBorders>
                                  <w:shd w:val="clear" w:color="auto" w:fill="F9F6E5"/>
                                </w:tcPr>
                                <w:p w14:paraId="1D7A105B" w14:textId="77777777" w:rsidR="007A0D23" w:rsidRDefault="00782AFD">
                                  <w:pPr>
                                    <w:pStyle w:val="TableParagraph"/>
                                    <w:spacing w:before="1" w:line="219" w:lineRule="exact"/>
                                    <w:ind w:left="110"/>
                                    <w:rPr>
                                      <w:sz w:val="20"/>
                                    </w:rPr>
                                  </w:pPr>
                                  <w:r>
                                    <w:rPr>
                                      <w:sz w:val="20"/>
                                    </w:rPr>
                                    <w:t>Policy</w:t>
                                  </w:r>
                                  <w:r>
                                    <w:rPr>
                                      <w:spacing w:val="-6"/>
                                      <w:sz w:val="20"/>
                                    </w:rPr>
                                    <w:t xml:space="preserve"> </w:t>
                                  </w:r>
                                  <w:r>
                                    <w:rPr>
                                      <w:sz w:val="20"/>
                                    </w:rPr>
                                    <w:t>Studies</w:t>
                                  </w:r>
                                  <w:r>
                                    <w:rPr>
                                      <w:spacing w:val="-6"/>
                                      <w:sz w:val="20"/>
                                    </w:rPr>
                                    <w:t xml:space="preserve"> </w:t>
                                  </w:r>
                                  <w:r>
                                    <w:rPr>
                                      <w:sz w:val="20"/>
                                    </w:rPr>
                                    <w:t>(GSU)</w:t>
                                  </w:r>
                                  <w:r>
                                    <w:rPr>
                                      <w:spacing w:val="-5"/>
                                      <w:sz w:val="20"/>
                                    </w:rPr>
                                    <w:t xml:space="preserve"> </w:t>
                                  </w:r>
                                  <w:r>
                                    <w:rPr>
                                      <w:sz w:val="20"/>
                                    </w:rPr>
                                    <w:t>&amp;</w:t>
                                  </w:r>
                                  <w:r>
                                    <w:rPr>
                                      <w:spacing w:val="-6"/>
                                      <w:sz w:val="20"/>
                                    </w:rPr>
                                    <w:t xml:space="preserve"> </w:t>
                                  </w:r>
                                  <w:r>
                                    <w:rPr>
                                      <w:sz w:val="20"/>
                                    </w:rPr>
                                    <w:t>Public</w:t>
                                  </w:r>
                                  <w:r>
                                    <w:rPr>
                                      <w:spacing w:val="-6"/>
                                      <w:sz w:val="20"/>
                                    </w:rPr>
                                    <w:t xml:space="preserve"> </w:t>
                                  </w:r>
                                  <w:r>
                                    <w:rPr>
                                      <w:sz w:val="20"/>
                                    </w:rPr>
                                    <w:t>Policy</w:t>
                                  </w:r>
                                  <w:r>
                                    <w:rPr>
                                      <w:spacing w:val="-5"/>
                                      <w:sz w:val="20"/>
                                    </w:rPr>
                                    <w:t xml:space="preserve"> </w:t>
                                  </w:r>
                                  <w:r>
                                    <w:rPr>
                                      <w:spacing w:val="-4"/>
                                      <w:sz w:val="20"/>
                                    </w:rPr>
                                    <w:t>(GT)</w:t>
                                  </w:r>
                                </w:p>
                              </w:tc>
                              <w:tc>
                                <w:tcPr>
                                  <w:tcW w:w="1287" w:type="dxa"/>
                                  <w:tcBorders>
                                    <w:top w:val="nil"/>
                                    <w:left w:val="single" w:sz="4" w:space="0" w:color="000000"/>
                                    <w:bottom w:val="nil"/>
                                  </w:tcBorders>
                                  <w:shd w:val="clear" w:color="auto" w:fill="F9F6E5"/>
                                </w:tcPr>
                                <w:p w14:paraId="1D7A105C" w14:textId="77777777" w:rsidR="007A0D23" w:rsidRDefault="00782AFD">
                                  <w:pPr>
                                    <w:pStyle w:val="TableParagraph"/>
                                    <w:spacing w:before="1" w:line="219" w:lineRule="exact"/>
                                    <w:ind w:left="114" w:right="92"/>
                                    <w:jc w:val="center"/>
                                    <w:rPr>
                                      <w:sz w:val="20"/>
                                    </w:rPr>
                                  </w:pPr>
                                  <w:r>
                                    <w:rPr>
                                      <w:sz w:val="20"/>
                                    </w:rPr>
                                    <w:t>36</w:t>
                                  </w:r>
                                  <w:r>
                                    <w:rPr>
                                      <w:spacing w:val="-4"/>
                                      <w:sz w:val="20"/>
                                    </w:rPr>
                                    <w:t xml:space="preserve"> </w:t>
                                  </w:r>
                                  <w:r>
                                    <w:rPr>
                                      <w:sz w:val="20"/>
                                    </w:rPr>
                                    <w:t>/</w:t>
                                  </w:r>
                                  <w:r>
                                    <w:rPr>
                                      <w:spacing w:val="-1"/>
                                      <w:sz w:val="20"/>
                                    </w:rPr>
                                    <w:t xml:space="preserve"> </w:t>
                                  </w:r>
                                  <w:r>
                                    <w:rPr>
                                      <w:spacing w:val="-5"/>
                                      <w:sz w:val="20"/>
                                    </w:rPr>
                                    <w:t>46</w:t>
                                  </w:r>
                                </w:p>
                              </w:tc>
                            </w:tr>
                            <w:tr w:rsidR="007A0D23" w14:paraId="1D7A1060" w14:textId="77777777">
                              <w:trPr>
                                <w:trHeight w:val="240"/>
                              </w:trPr>
                              <w:tc>
                                <w:tcPr>
                                  <w:tcW w:w="3797" w:type="dxa"/>
                                  <w:tcBorders>
                                    <w:top w:val="nil"/>
                                    <w:bottom w:val="nil"/>
                                    <w:right w:val="single" w:sz="4" w:space="0" w:color="000000"/>
                                  </w:tcBorders>
                                  <w:shd w:val="clear" w:color="auto" w:fill="F9F6E5"/>
                                </w:tcPr>
                                <w:p w14:paraId="1D7A105E" w14:textId="77777777" w:rsidR="007A0D23" w:rsidRDefault="00782AFD">
                                  <w:pPr>
                                    <w:pStyle w:val="TableParagraph"/>
                                    <w:spacing w:before="1" w:line="219" w:lineRule="exact"/>
                                    <w:ind w:left="110"/>
                                    <w:rPr>
                                      <w:sz w:val="20"/>
                                    </w:rPr>
                                  </w:pPr>
                                  <w:r>
                                    <w:rPr>
                                      <w:sz w:val="20"/>
                                    </w:rPr>
                                    <w:t>Public</w:t>
                                  </w:r>
                                  <w:r>
                                    <w:rPr>
                                      <w:spacing w:val="-7"/>
                                      <w:sz w:val="20"/>
                                    </w:rPr>
                                    <w:t xml:space="preserve"> </w:t>
                                  </w:r>
                                  <w:r>
                                    <w:rPr>
                                      <w:sz w:val="20"/>
                                    </w:rPr>
                                    <w:t>Health</w:t>
                                  </w:r>
                                  <w:r>
                                    <w:rPr>
                                      <w:spacing w:val="-6"/>
                                      <w:sz w:val="20"/>
                                    </w:rPr>
                                    <w:t xml:space="preserve"> </w:t>
                                  </w:r>
                                  <w:r>
                                    <w:rPr>
                                      <w:spacing w:val="-4"/>
                                      <w:sz w:val="20"/>
                                    </w:rPr>
                                    <w:t>(GSU)</w:t>
                                  </w:r>
                                </w:p>
                              </w:tc>
                              <w:tc>
                                <w:tcPr>
                                  <w:tcW w:w="1287" w:type="dxa"/>
                                  <w:tcBorders>
                                    <w:top w:val="nil"/>
                                    <w:left w:val="single" w:sz="4" w:space="0" w:color="000000"/>
                                    <w:bottom w:val="nil"/>
                                  </w:tcBorders>
                                  <w:shd w:val="clear" w:color="auto" w:fill="F9F6E5"/>
                                </w:tcPr>
                                <w:p w14:paraId="1D7A105F" w14:textId="77777777" w:rsidR="007A0D23" w:rsidRDefault="00782AFD">
                                  <w:pPr>
                                    <w:pStyle w:val="TableParagraph"/>
                                    <w:spacing w:before="1" w:line="219" w:lineRule="exact"/>
                                    <w:ind w:left="114" w:right="92"/>
                                    <w:jc w:val="center"/>
                                    <w:rPr>
                                      <w:sz w:val="20"/>
                                    </w:rPr>
                                  </w:pPr>
                                  <w:r>
                                    <w:rPr>
                                      <w:sz w:val="20"/>
                                    </w:rPr>
                                    <w:t>11</w:t>
                                  </w:r>
                                  <w:r>
                                    <w:rPr>
                                      <w:spacing w:val="-4"/>
                                      <w:sz w:val="20"/>
                                    </w:rPr>
                                    <w:t xml:space="preserve"> </w:t>
                                  </w:r>
                                  <w:r>
                                    <w:rPr>
                                      <w:sz w:val="20"/>
                                    </w:rPr>
                                    <w:t>/</w:t>
                                  </w:r>
                                  <w:r>
                                    <w:rPr>
                                      <w:spacing w:val="-1"/>
                                      <w:sz w:val="20"/>
                                    </w:rPr>
                                    <w:t xml:space="preserve"> </w:t>
                                  </w:r>
                                  <w:r>
                                    <w:rPr>
                                      <w:spacing w:val="-5"/>
                                      <w:sz w:val="20"/>
                                    </w:rPr>
                                    <w:t>10</w:t>
                                  </w:r>
                                </w:p>
                              </w:tc>
                            </w:tr>
                            <w:tr w:rsidR="007A0D23" w14:paraId="1D7A1063" w14:textId="77777777">
                              <w:trPr>
                                <w:trHeight w:val="259"/>
                              </w:trPr>
                              <w:tc>
                                <w:tcPr>
                                  <w:tcW w:w="3797" w:type="dxa"/>
                                  <w:tcBorders>
                                    <w:top w:val="nil"/>
                                    <w:right w:val="single" w:sz="4" w:space="0" w:color="000000"/>
                                  </w:tcBorders>
                                  <w:shd w:val="clear" w:color="auto" w:fill="F9F6E5"/>
                                </w:tcPr>
                                <w:p w14:paraId="1D7A1061" w14:textId="77777777" w:rsidR="007A0D23" w:rsidRDefault="00782AFD">
                                  <w:pPr>
                                    <w:pStyle w:val="TableParagraph"/>
                                    <w:spacing w:before="1"/>
                                    <w:ind w:left="110"/>
                                    <w:rPr>
                                      <w:sz w:val="20"/>
                                    </w:rPr>
                                  </w:pPr>
                                  <w:r>
                                    <w:rPr>
                                      <w:sz w:val="20"/>
                                    </w:rPr>
                                    <w:t>Law</w:t>
                                  </w:r>
                                  <w:r>
                                    <w:rPr>
                                      <w:spacing w:val="-6"/>
                                      <w:sz w:val="20"/>
                                    </w:rPr>
                                    <w:t xml:space="preserve"> </w:t>
                                  </w:r>
                                  <w:r>
                                    <w:rPr>
                                      <w:spacing w:val="-2"/>
                                      <w:sz w:val="20"/>
                                    </w:rPr>
                                    <w:t>(GSU)</w:t>
                                  </w:r>
                                </w:p>
                              </w:tc>
                              <w:tc>
                                <w:tcPr>
                                  <w:tcW w:w="1287" w:type="dxa"/>
                                  <w:tcBorders>
                                    <w:top w:val="nil"/>
                                    <w:left w:val="single" w:sz="4" w:space="0" w:color="000000"/>
                                  </w:tcBorders>
                                  <w:shd w:val="clear" w:color="auto" w:fill="F9F6E5"/>
                                </w:tcPr>
                                <w:p w14:paraId="1D7A1062" w14:textId="77777777" w:rsidR="007A0D23" w:rsidRDefault="00782AFD">
                                  <w:pPr>
                                    <w:pStyle w:val="TableParagraph"/>
                                    <w:spacing w:before="1"/>
                                    <w:ind w:left="114" w:right="92"/>
                                    <w:jc w:val="center"/>
                                    <w:rPr>
                                      <w:sz w:val="20"/>
                                    </w:rPr>
                                  </w:pPr>
                                  <w:r>
                                    <w:rPr>
                                      <w:sz w:val="20"/>
                                    </w:rPr>
                                    <w:t>--</w:t>
                                  </w:r>
                                  <w:r>
                                    <w:rPr>
                                      <w:spacing w:val="-2"/>
                                      <w:sz w:val="20"/>
                                    </w:rPr>
                                    <w:t xml:space="preserve"> </w:t>
                                  </w:r>
                                  <w:r>
                                    <w:rPr>
                                      <w:sz w:val="20"/>
                                    </w:rPr>
                                    <w:t>/</w:t>
                                  </w:r>
                                  <w:r>
                                    <w:rPr>
                                      <w:spacing w:val="-1"/>
                                      <w:sz w:val="20"/>
                                    </w:rPr>
                                    <w:t xml:space="preserve"> </w:t>
                                  </w:r>
                                  <w:r>
                                    <w:rPr>
                                      <w:spacing w:val="-5"/>
                                      <w:sz w:val="20"/>
                                    </w:rPr>
                                    <w:t>30</w:t>
                                  </w:r>
                                </w:p>
                              </w:tc>
                            </w:tr>
                            <w:tr w:rsidR="007A0D23" w14:paraId="1D7A1066" w14:textId="77777777">
                              <w:trPr>
                                <w:trHeight w:val="263"/>
                              </w:trPr>
                              <w:tc>
                                <w:tcPr>
                                  <w:tcW w:w="3797" w:type="dxa"/>
                                  <w:tcBorders>
                                    <w:right w:val="single" w:sz="4" w:space="0" w:color="000000"/>
                                  </w:tcBorders>
                                  <w:shd w:val="clear" w:color="auto" w:fill="F9F6E5"/>
                                </w:tcPr>
                                <w:p w14:paraId="1D7A1064" w14:textId="77777777" w:rsidR="007A0D23" w:rsidRDefault="00782AFD">
                                  <w:pPr>
                                    <w:pStyle w:val="TableParagraph"/>
                                    <w:ind w:left="110"/>
                                    <w:rPr>
                                      <w:b/>
                                      <w:sz w:val="20"/>
                                    </w:rPr>
                                  </w:pPr>
                                  <w:r>
                                    <w:rPr>
                                      <w:b/>
                                      <w:spacing w:val="-2"/>
                                      <w:sz w:val="20"/>
                                    </w:rPr>
                                    <w:t>Total</w:t>
                                  </w:r>
                                </w:p>
                              </w:tc>
                              <w:tc>
                                <w:tcPr>
                                  <w:tcW w:w="1287" w:type="dxa"/>
                                  <w:tcBorders>
                                    <w:left w:val="single" w:sz="4" w:space="0" w:color="000000"/>
                                  </w:tcBorders>
                                  <w:shd w:val="clear" w:color="auto" w:fill="F9F6E5"/>
                                </w:tcPr>
                                <w:p w14:paraId="1D7A1065" w14:textId="77777777" w:rsidR="007A0D23" w:rsidRDefault="00782AFD">
                                  <w:pPr>
                                    <w:pStyle w:val="TableParagraph"/>
                                    <w:ind w:left="114" w:right="92"/>
                                    <w:jc w:val="center"/>
                                    <w:rPr>
                                      <w:sz w:val="20"/>
                                    </w:rPr>
                                  </w:pPr>
                                  <w:r>
                                    <w:rPr>
                                      <w:sz w:val="20"/>
                                    </w:rPr>
                                    <w:t>753</w:t>
                                  </w:r>
                                  <w:r>
                                    <w:rPr>
                                      <w:spacing w:val="-2"/>
                                      <w:sz w:val="20"/>
                                    </w:rPr>
                                    <w:t xml:space="preserve"> </w:t>
                                  </w:r>
                                  <w:r>
                                    <w:rPr>
                                      <w:sz w:val="20"/>
                                    </w:rPr>
                                    <w:t>/</w:t>
                                  </w:r>
                                  <w:r>
                                    <w:rPr>
                                      <w:spacing w:val="-2"/>
                                      <w:sz w:val="20"/>
                                    </w:rPr>
                                    <w:t xml:space="preserve"> </w:t>
                                  </w:r>
                                  <w:r>
                                    <w:rPr>
                                      <w:spacing w:val="-5"/>
                                      <w:sz w:val="20"/>
                                    </w:rPr>
                                    <w:t>527</w:t>
                                  </w:r>
                                </w:p>
                              </w:tc>
                            </w:tr>
                          </w:tbl>
                          <w:p w14:paraId="1D7A1067" w14:textId="77777777" w:rsidR="007A0D23" w:rsidRDefault="007A0D2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A0FAA" id="docshape5" o:spid="_x0000_s1029" type="#_x0000_t202" style="position:absolute;left:0;text-align:left;margin-left:74.75pt;margin-top:.9pt;width:261.15pt;height:206.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GF2wEAAJkDAAAOAAAAZHJzL2Uyb0RvYy54bWysU8tu2zAQvBfoPxC815JtRAgEy0GaIEWB&#10;9AGk/QCKIiWiEpdd0pbcr++Sspy2uQW9EMslOTszu9zdTEPPjgq9AVvx9SrnTFkJjbFtxb9/e3h3&#10;zZkPwjaiB6sqflKe3+zfvtmNrlQb6KBvFDICsb4cXcW7EFyZZV52ahB+BU5ZOtSAgwi0xTZrUIyE&#10;PvTZJs+LbARsHIJU3lP2fj7k+4SvtZLhi9ZeBdZXnLiFtGJa67hm+50oWxSuM/JMQ7yCxSCMpaIX&#10;qHsRBDugeQE1GIngQYeVhCEDrY1USQOpWef/qHnqhFNJC5nj3cUm//9g5efjk/uKLEzvYaIGJhHe&#10;PYL84ZmFu07YVt0iwtgp0VDhdbQsG50vz0+j1b70EaQeP0FDTRaHAAlo0jhEV0gnI3RqwOliupoC&#10;k5TcbtdFkV9xJulsU6yL6+1VqiHK5blDHz4oGFgMKo7U1QQvjo8+RDqiXK7EahYeTN+nzvb2rwRd&#10;jJlEPzKeuYepnphpiEqsG9XU0JxID8I8LzTfFHSAvzgbaVYq7n8eBCrO+o+WPImDtQS4BPUSCCvp&#10;acUDZ3N4F+YBPDg0bUfIs+sWbsk3bZKiZxZnutT/JPQ8q3HA/tynW88/av8bAAD//wMAUEsDBBQA&#10;BgAIAAAAIQCXxxmH3AAAAAkBAAAPAAAAZHJzL2Rvd25yZXYueG1sTE/LTsMwELwj8Q/WInGjTqEE&#10;EuJUFYITEiINB45OvE2sxusQu234e7YnuM1oRvMo1rMbxBGnYD0pWC4SEEitN5Y6BZ/1680jiBA1&#10;GT14QgU/GGBdXl4UOjf+RBUet7ETHEIh1wr6GMdcytD26HRY+BGJtZ2fnI5Mp06aSZ843A3yNklS&#10;6bQlbuj1iM89tvvtwSnYfFH1Yr/fm49qV9m6zhJ6S/dKXV/NmycQEef4Z4bzfJ4OJW9q/IFMEAPz&#10;VXbPVgb8gPX04QwaBavlXQayLOT/B+UvAAAA//8DAFBLAQItABQABgAIAAAAIQC2gziS/gAAAOEB&#10;AAATAAAAAAAAAAAAAAAAAAAAAABbQ29udGVudF9UeXBlc10ueG1sUEsBAi0AFAAGAAgAAAAhADj9&#10;If/WAAAAlAEAAAsAAAAAAAAAAAAAAAAALwEAAF9yZWxzLy5yZWxzUEsBAi0AFAAGAAgAAAAhAHHU&#10;AYXbAQAAmQMAAA4AAAAAAAAAAAAAAAAALgIAAGRycy9lMm9Eb2MueG1sUEsBAi0AFAAGAAgAAAAh&#10;AJfHGYfcAAAACQEAAA8AAAAAAAAAAAAAAAAANQQAAGRycy9kb3ducmV2LnhtbFBLBQYAAAAABAAE&#10;APMAAAA+BQ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97"/>
                        <w:gridCol w:w="1287"/>
                      </w:tblGrid>
                      <w:tr w:rsidR="007A0D23" w14:paraId="1D7A103F" w14:textId="77777777">
                        <w:trPr>
                          <w:trHeight w:val="575"/>
                        </w:trPr>
                        <w:tc>
                          <w:tcPr>
                            <w:tcW w:w="5084" w:type="dxa"/>
                            <w:gridSpan w:val="2"/>
                            <w:tcBorders>
                              <w:top w:val="nil"/>
                            </w:tcBorders>
                            <w:shd w:val="clear" w:color="auto" w:fill="003057"/>
                          </w:tcPr>
                          <w:p w14:paraId="1D7A103E" w14:textId="77777777" w:rsidR="007A0D23" w:rsidRDefault="00782AFD">
                            <w:pPr>
                              <w:pStyle w:val="TableParagraph"/>
                              <w:spacing w:before="58"/>
                              <w:ind w:left="110" w:firstLine="124"/>
                              <w:rPr>
                                <w:b/>
                                <w:sz w:val="20"/>
                              </w:rPr>
                            </w:pPr>
                            <w:r>
                              <w:rPr>
                                <w:b/>
                                <w:color w:val="FFFFFF"/>
                                <w:sz w:val="20"/>
                              </w:rPr>
                              <w:t>Table C.1: Non-Language/Non-Linguist</w:t>
                            </w:r>
                            <w:r>
                              <w:rPr>
                                <w:b/>
                                <w:color w:val="FFFFFF"/>
                                <w:sz w:val="20"/>
                              </w:rPr>
                              <w:t>ics Courses w/ Significant</w:t>
                            </w:r>
                            <w:r>
                              <w:rPr>
                                <w:b/>
                                <w:color w:val="FFFFFF"/>
                                <w:spacing w:val="-6"/>
                                <w:sz w:val="20"/>
                              </w:rPr>
                              <w:t xml:space="preserve"> </w:t>
                            </w:r>
                            <w:r>
                              <w:rPr>
                                <w:b/>
                                <w:color w:val="FFFFFF"/>
                                <w:sz w:val="20"/>
                              </w:rPr>
                              <w:t>International</w:t>
                            </w:r>
                            <w:r>
                              <w:rPr>
                                <w:b/>
                                <w:color w:val="FFFFFF"/>
                                <w:spacing w:val="-6"/>
                                <w:sz w:val="20"/>
                              </w:rPr>
                              <w:t xml:space="preserve"> </w:t>
                            </w:r>
                            <w:r>
                              <w:rPr>
                                <w:b/>
                                <w:color w:val="FFFFFF"/>
                                <w:sz w:val="20"/>
                              </w:rPr>
                              <w:t>Content,</w:t>
                            </w:r>
                            <w:r>
                              <w:rPr>
                                <w:b/>
                                <w:color w:val="FFFFFF"/>
                                <w:spacing w:val="-6"/>
                                <w:sz w:val="20"/>
                              </w:rPr>
                              <w:t xml:space="preserve"> </w:t>
                            </w:r>
                            <w:r>
                              <w:rPr>
                                <w:b/>
                                <w:color w:val="FFFFFF"/>
                                <w:sz w:val="20"/>
                              </w:rPr>
                              <w:t>UG</w:t>
                            </w:r>
                            <w:r>
                              <w:rPr>
                                <w:b/>
                                <w:color w:val="FFFFFF"/>
                                <w:spacing w:val="-7"/>
                                <w:sz w:val="20"/>
                              </w:rPr>
                              <w:t xml:space="preserve"> </w:t>
                            </w:r>
                            <w:r>
                              <w:rPr>
                                <w:b/>
                                <w:color w:val="FFFFFF"/>
                                <w:sz w:val="20"/>
                              </w:rPr>
                              <w:t>&amp;</w:t>
                            </w:r>
                            <w:r>
                              <w:rPr>
                                <w:b/>
                                <w:color w:val="FFFFFF"/>
                                <w:spacing w:val="-7"/>
                                <w:sz w:val="20"/>
                              </w:rPr>
                              <w:t xml:space="preserve"> </w:t>
                            </w:r>
                            <w:r>
                              <w:rPr>
                                <w:b/>
                                <w:color w:val="FFFFFF"/>
                                <w:sz w:val="20"/>
                              </w:rPr>
                              <w:t>GRAD,</w:t>
                            </w:r>
                            <w:r>
                              <w:rPr>
                                <w:b/>
                                <w:color w:val="FFFFFF"/>
                                <w:spacing w:val="-6"/>
                                <w:sz w:val="20"/>
                              </w:rPr>
                              <w:t xml:space="preserve"> </w:t>
                            </w:r>
                            <w:r>
                              <w:rPr>
                                <w:b/>
                                <w:color w:val="FFFFFF"/>
                                <w:sz w:val="20"/>
                              </w:rPr>
                              <w:t>2020-21</w:t>
                            </w:r>
                          </w:p>
                        </w:tc>
                      </w:tr>
                      <w:tr w:rsidR="007A0D23" w14:paraId="1D7A1042" w14:textId="77777777">
                        <w:trPr>
                          <w:trHeight w:val="258"/>
                        </w:trPr>
                        <w:tc>
                          <w:tcPr>
                            <w:tcW w:w="3797" w:type="dxa"/>
                            <w:tcBorders>
                              <w:right w:val="single" w:sz="4" w:space="0" w:color="000000"/>
                            </w:tcBorders>
                            <w:shd w:val="clear" w:color="auto" w:fill="BFBFBF"/>
                          </w:tcPr>
                          <w:p w14:paraId="1D7A1040" w14:textId="77777777" w:rsidR="007A0D23" w:rsidRDefault="00782AFD">
                            <w:pPr>
                              <w:pStyle w:val="TableParagraph"/>
                              <w:ind w:left="110"/>
                              <w:rPr>
                                <w:b/>
                                <w:sz w:val="20"/>
                              </w:rPr>
                            </w:pPr>
                            <w:r>
                              <w:rPr>
                                <w:b/>
                                <w:sz w:val="20"/>
                              </w:rPr>
                              <w:t>College</w:t>
                            </w:r>
                            <w:r>
                              <w:rPr>
                                <w:b/>
                                <w:spacing w:val="-6"/>
                                <w:sz w:val="20"/>
                              </w:rPr>
                              <w:t xml:space="preserve"> </w:t>
                            </w:r>
                            <w:r>
                              <w:rPr>
                                <w:b/>
                                <w:sz w:val="20"/>
                              </w:rPr>
                              <w:t>or</w:t>
                            </w:r>
                            <w:r>
                              <w:rPr>
                                <w:b/>
                                <w:spacing w:val="-5"/>
                                <w:sz w:val="20"/>
                              </w:rPr>
                              <w:t xml:space="preserve"> </w:t>
                            </w:r>
                            <w:r>
                              <w:rPr>
                                <w:b/>
                                <w:sz w:val="20"/>
                              </w:rPr>
                              <w:t>School</w:t>
                            </w:r>
                            <w:r>
                              <w:rPr>
                                <w:b/>
                                <w:spacing w:val="-5"/>
                                <w:sz w:val="20"/>
                              </w:rPr>
                              <w:t xml:space="preserve"> </w:t>
                            </w:r>
                            <w:r>
                              <w:rPr>
                                <w:b/>
                                <w:spacing w:val="-2"/>
                                <w:sz w:val="20"/>
                              </w:rPr>
                              <w:t>(University)</w:t>
                            </w:r>
                          </w:p>
                        </w:tc>
                        <w:tc>
                          <w:tcPr>
                            <w:tcW w:w="1287" w:type="dxa"/>
                            <w:tcBorders>
                              <w:left w:val="single" w:sz="4" w:space="0" w:color="000000"/>
                            </w:tcBorders>
                            <w:shd w:val="clear" w:color="auto" w:fill="BFBFBF"/>
                          </w:tcPr>
                          <w:p w14:paraId="1D7A1041" w14:textId="77777777" w:rsidR="007A0D23" w:rsidRDefault="00782AFD">
                            <w:pPr>
                              <w:pStyle w:val="TableParagraph"/>
                              <w:ind w:left="114" w:right="93"/>
                              <w:jc w:val="center"/>
                              <w:rPr>
                                <w:b/>
                                <w:sz w:val="20"/>
                              </w:rPr>
                            </w:pPr>
                            <w:r>
                              <w:rPr>
                                <w:b/>
                                <w:sz w:val="20"/>
                              </w:rPr>
                              <w:t>UG</w:t>
                            </w:r>
                            <w:r>
                              <w:rPr>
                                <w:b/>
                                <w:spacing w:val="-3"/>
                                <w:sz w:val="20"/>
                              </w:rPr>
                              <w:t xml:space="preserve"> </w:t>
                            </w:r>
                            <w:r>
                              <w:rPr>
                                <w:b/>
                                <w:sz w:val="20"/>
                              </w:rPr>
                              <w:t>/</w:t>
                            </w:r>
                            <w:r>
                              <w:rPr>
                                <w:b/>
                                <w:spacing w:val="-2"/>
                                <w:sz w:val="20"/>
                              </w:rPr>
                              <w:t xml:space="preserve"> </w:t>
                            </w:r>
                            <w:r>
                              <w:rPr>
                                <w:b/>
                                <w:spacing w:val="-4"/>
                                <w:sz w:val="20"/>
                              </w:rPr>
                              <w:t>GRAD</w:t>
                            </w:r>
                          </w:p>
                        </w:tc>
                      </w:tr>
                      <w:tr w:rsidR="007A0D23" w14:paraId="1D7A1045" w14:textId="77777777">
                        <w:trPr>
                          <w:trHeight w:val="514"/>
                        </w:trPr>
                        <w:tc>
                          <w:tcPr>
                            <w:tcW w:w="3797" w:type="dxa"/>
                            <w:tcBorders>
                              <w:bottom w:val="nil"/>
                              <w:right w:val="single" w:sz="4" w:space="0" w:color="000000"/>
                            </w:tcBorders>
                            <w:shd w:val="clear" w:color="auto" w:fill="F9F6E5"/>
                          </w:tcPr>
                          <w:p w14:paraId="1D7A1043" w14:textId="77777777" w:rsidR="007A0D23" w:rsidRDefault="00782AFD">
                            <w:pPr>
                              <w:pStyle w:val="TableParagraph"/>
                              <w:spacing w:before="33"/>
                              <w:ind w:left="260" w:hanging="150"/>
                              <w:rPr>
                                <w:sz w:val="20"/>
                              </w:rPr>
                            </w:pPr>
                            <w:r>
                              <w:rPr>
                                <w:sz w:val="20"/>
                              </w:rPr>
                              <w:t>Arts</w:t>
                            </w:r>
                            <w:r>
                              <w:rPr>
                                <w:spacing w:val="-7"/>
                                <w:sz w:val="20"/>
                              </w:rPr>
                              <w:t xml:space="preserve"> </w:t>
                            </w:r>
                            <w:r>
                              <w:rPr>
                                <w:sz w:val="20"/>
                              </w:rPr>
                              <w:t>&amp;</w:t>
                            </w:r>
                            <w:r>
                              <w:rPr>
                                <w:spacing w:val="-7"/>
                                <w:sz w:val="20"/>
                              </w:rPr>
                              <w:t xml:space="preserve"> </w:t>
                            </w:r>
                            <w:r>
                              <w:rPr>
                                <w:sz w:val="20"/>
                              </w:rPr>
                              <w:t>Sciences</w:t>
                            </w:r>
                            <w:r>
                              <w:rPr>
                                <w:spacing w:val="-7"/>
                                <w:sz w:val="20"/>
                              </w:rPr>
                              <w:t xml:space="preserve"> </w:t>
                            </w:r>
                            <w:r>
                              <w:rPr>
                                <w:sz w:val="20"/>
                              </w:rPr>
                              <w:t>(GSU);</w:t>
                            </w:r>
                            <w:r>
                              <w:rPr>
                                <w:spacing w:val="-7"/>
                                <w:sz w:val="20"/>
                              </w:rPr>
                              <w:t xml:space="preserve"> </w:t>
                            </w:r>
                            <w:r>
                              <w:rPr>
                                <w:sz w:val="20"/>
                              </w:rPr>
                              <w:t>Liberal</w:t>
                            </w:r>
                            <w:r>
                              <w:rPr>
                                <w:spacing w:val="-7"/>
                                <w:sz w:val="20"/>
                              </w:rPr>
                              <w:t xml:space="preserve"> </w:t>
                            </w:r>
                            <w:r>
                              <w:rPr>
                                <w:sz w:val="20"/>
                              </w:rPr>
                              <w:t>Arts</w:t>
                            </w:r>
                            <w:r>
                              <w:rPr>
                                <w:spacing w:val="-7"/>
                                <w:sz w:val="20"/>
                              </w:rPr>
                              <w:t xml:space="preserve"> </w:t>
                            </w:r>
                            <w:r>
                              <w:rPr>
                                <w:sz w:val="20"/>
                              </w:rPr>
                              <w:t>(GT); Sciences (GT)</w:t>
                            </w:r>
                          </w:p>
                        </w:tc>
                        <w:tc>
                          <w:tcPr>
                            <w:tcW w:w="1287" w:type="dxa"/>
                            <w:tcBorders>
                              <w:left w:val="single" w:sz="4" w:space="0" w:color="000000"/>
                              <w:bottom w:val="nil"/>
                            </w:tcBorders>
                            <w:shd w:val="clear" w:color="auto" w:fill="F9F6E5"/>
                          </w:tcPr>
                          <w:p w14:paraId="1D7A1044" w14:textId="77777777" w:rsidR="007A0D23" w:rsidRDefault="00782AFD">
                            <w:pPr>
                              <w:pStyle w:val="TableParagraph"/>
                              <w:spacing w:before="149"/>
                              <w:ind w:left="114" w:right="92"/>
                              <w:jc w:val="center"/>
                              <w:rPr>
                                <w:sz w:val="20"/>
                              </w:rPr>
                            </w:pPr>
                            <w:r>
                              <w:rPr>
                                <w:sz w:val="20"/>
                              </w:rPr>
                              <w:t>573</w:t>
                            </w:r>
                            <w:r>
                              <w:rPr>
                                <w:spacing w:val="-2"/>
                                <w:sz w:val="20"/>
                              </w:rPr>
                              <w:t xml:space="preserve"> </w:t>
                            </w:r>
                            <w:r>
                              <w:rPr>
                                <w:sz w:val="20"/>
                              </w:rPr>
                              <w:t>/</w:t>
                            </w:r>
                            <w:r>
                              <w:rPr>
                                <w:spacing w:val="-2"/>
                                <w:sz w:val="20"/>
                              </w:rPr>
                              <w:t xml:space="preserve"> </w:t>
                            </w:r>
                            <w:r>
                              <w:rPr>
                                <w:spacing w:val="-5"/>
                                <w:sz w:val="20"/>
                              </w:rPr>
                              <w:t>305</w:t>
                            </w:r>
                          </w:p>
                        </w:tc>
                      </w:tr>
                      <w:tr w:rsidR="007A0D23" w14:paraId="1D7A1048" w14:textId="77777777">
                        <w:trPr>
                          <w:trHeight w:val="252"/>
                        </w:trPr>
                        <w:tc>
                          <w:tcPr>
                            <w:tcW w:w="3797" w:type="dxa"/>
                            <w:tcBorders>
                              <w:top w:val="nil"/>
                              <w:bottom w:val="nil"/>
                              <w:right w:val="single" w:sz="4" w:space="0" w:color="000000"/>
                            </w:tcBorders>
                            <w:shd w:val="clear" w:color="auto" w:fill="F9F6E5"/>
                          </w:tcPr>
                          <w:p w14:paraId="1D7A1046" w14:textId="77777777" w:rsidR="007A0D23" w:rsidRDefault="00782AFD">
                            <w:pPr>
                              <w:pStyle w:val="TableParagraph"/>
                              <w:spacing w:before="13" w:line="219" w:lineRule="exact"/>
                              <w:ind w:left="110"/>
                              <w:rPr>
                                <w:sz w:val="20"/>
                              </w:rPr>
                            </w:pPr>
                            <w:r>
                              <w:rPr>
                                <w:sz w:val="20"/>
                              </w:rPr>
                              <w:t>Business:</w:t>
                            </w:r>
                            <w:r>
                              <w:rPr>
                                <w:spacing w:val="-7"/>
                                <w:sz w:val="20"/>
                              </w:rPr>
                              <w:t xml:space="preserve"> </w:t>
                            </w:r>
                            <w:r>
                              <w:rPr>
                                <w:sz w:val="20"/>
                              </w:rPr>
                              <w:t>Scheller</w:t>
                            </w:r>
                            <w:r>
                              <w:rPr>
                                <w:spacing w:val="-7"/>
                                <w:sz w:val="20"/>
                              </w:rPr>
                              <w:t xml:space="preserve"> </w:t>
                            </w:r>
                            <w:r>
                              <w:rPr>
                                <w:sz w:val="20"/>
                              </w:rPr>
                              <w:t>(GT)</w:t>
                            </w:r>
                            <w:r>
                              <w:rPr>
                                <w:spacing w:val="-7"/>
                                <w:sz w:val="20"/>
                              </w:rPr>
                              <w:t xml:space="preserve"> </w:t>
                            </w:r>
                            <w:r>
                              <w:rPr>
                                <w:sz w:val="20"/>
                              </w:rPr>
                              <w:t>&amp;</w:t>
                            </w:r>
                            <w:r>
                              <w:rPr>
                                <w:spacing w:val="-8"/>
                                <w:sz w:val="20"/>
                              </w:rPr>
                              <w:t xml:space="preserve"> </w:t>
                            </w:r>
                            <w:r>
                              <w:rPr>
                                <w:sz w:val="20"/>
                              </w:rPr>
                              <w:t>Robinson</w:t>
                            </w:r>
                            <w:r>
                              <w:rPr>
                                <w:spacing w:val="-6"/>
                                <w:sz w:val="20"/>
                              </w:rPr>
                              <w:t xml:space="preserve"> </w:t>
                            </w:r>
                            <w:r>
                              <w:rPr>
                                <w:spacing w:val="-4"/>
                                <w:sz w:val="20"/>
                              </w:rPr>
                              <w:t>(GSU)</w:t>
                            </w:r>
                          </w:p>
                        </w:tc>
                        <w:tc>
                          <w:tcPr>
                            <w:tcW w:w="1287" w:type="dxa"/>
                            <w:tcBorders>
                              <w:top w:val="nil"/>
                              <w:left w:val="single" w:sz="4" w:space="0" w:color="000000"/>
                              <w:bottom w:val="nil"/>
                            </w:tcBorders>
                            <w:shd w:val="clear" w:color="auto" w:fill="F9F6E5"/>
                          </w:tcPr>
                          <w:p w14:paraId="1D7A1047" w14:textId="77777777" w:rsidR="007A0D23" w:rsidRDefault="00782AFD">
                            <w:pPr>
                              <w:pStyle w:val="TableParagraph"/>
                              <w:spacing w:before="13" w:line="219" w:lineRule="exact"/>
                              <w:ind w:left="114" w:right="92"/>
                              <w:jc w:val="center"/>
                              <w:rPr>
                                <w:sz w:val="20"/>
                              </w:rPr>
                            </w:pPr>
                            <w:r>
                              <w:rPr>
                                <w:sz w:val="20"/>
                              </w:rPr>
                              <w:t>33</w:t>
                            </w:r>
                            <w:r>
                              <w:rPr>
                                <w:spacing w:val="-4"/>
                                <w:sz w:val="20"/>
                              </w:rPr>
                              <w:t xml:space="preserve"> </w:t>
                            </w:r>
                            <w:r>
                              <w:rPr>
                                <w:sz w:val="20"/>
                              </w:rPr>
                              <w:t>/</w:t>
                            </w:r>
                            <w:r>
                              <w:rPr>
                                <w:spacing w:val="-1"/>
                                <w:sz w:val="20"/>
                              </w:rPr>
                              <w:t xml:space="preserve"> </w:t>
                            </w:r>
                            <w:r>
                              <w:rPr>
                                <w:spacing w:val="-5"/>
                                <w:sz w:val="20"/>
                              </w:rPr>
                              <w:t>52</w:t>
                            </w:r>
                          </w:p>
                        </w:tc>
                      </w:tr>
                      <w:tr w:rsidR="007A0D23" w14:paraId="1D7A104B" w14:textId="77777777">
                        <w:trPr>
                          <w:trHeight w:val="240"/>
                        </w:trPr>
                        <w:tc>
                          <w:tcPr>
                            <w:tcW w:w="3797" w:type="dxa"/>
                            <w:tcBorders>
                              <w:top w:val="nil"/>
                              <w:bottom w:val="nil"/>
                              <w:right w:val="single" w:sz="4" w:space="0" w:color="000000"/>
                            </w:tcBorders>
                            <w:shd w:val="clear" w:color="auto" w:fill="F9F6E5"/>
                          </w:tcPr>
                          <w:p w14:paraId="1D7A1049" w14:textId="77777777" w:rsidR="007A0D23" w:rsidRDefault="00782AFD">
                            <w:pPr>
                              <w:pStyle w:val="TableParagraph"/>
                              <w:spacing w:before="1" w:line="219" w:lineRule="exact"/>
                              <w:ind w:left="110"/>
                              <w:rPr>
                                <w:sz w:val="20"/>
                              </w:rPr>
                            </w:pPr>
                            <w:r>
                              <w:rPr>
                                <w:sz w:val="20"/>
                              </w:rPr>
                              <w:t>Computing</w:t>
                            </w:r>
                            <w:r>
                              <w:rPr>
                                <w:spacing w:val="-13"/>
                                <w:sz w:val="20"/>
                              </w:rPr>
                              <w:t xml:space="preserve"> </w:t>
                            </w:r>
                            <w:r>
                              <w:rPr>
                                <w:spacing w:val="-4"/>
                                <w:sz w:val="20"/>
                              </w:rPr>
                              <w:t>(GT)</w:t>
                            </w:r>
                          </w:p>
                        </w:tc>
                        <w:tc>
                          <w:tcPr>
                            <w:tcW w:w="1287" w:type="dxa"/>
                            <w:tcBorders>
                              <w:top w:val="nil"/>
                              <w:left w:val="single" w:sz="4" w:space="0" w:color="000000"/>
                              <w:bottom w:val="nil"/>
                            </w:tcBorders>
                            <w:shd w:val="clear" w:color="auto" w:fill="F9F6E5"/>
                          </w:tcPr>
                          <w:p w14:paraId="1D7A104A" w14:textId="77777777" w:rsidR="007A0D23" w:rsidRDefault="00782AFD">
                            <w:pPr>
                              <w:pStyle w:val="TableParagraph"/>
                              <w:spacing w:before="1" w:line="219" w:lineRule="exact"/>
                              <w:ind w:left="114" w:right="92"/>
                              <w:jc w:val="center"/>
                              <w:rPr>
                                <w:sz w:val="20"/>
                              </w:rPr>
                            </w:pPr>
                            <w:r>
                              <w:rPr>
                                <w:sz w:val="20"/>
                              </w:rPr>
                              <w:t>8</w:t>
                            </w:r>
                            <w:r>
                              <w:rPr>
                                <w:spacing w:val="-1"/>
                                <w:sz w:val="20"/>
                              </w:rPr>
                              <w:t xml:space="preserve"> </w:t>
                            </w:r>
                            <w:r>
                              <w:rPr>
                                <w:sz w:val="20"/>
                              </w:rPr>
                              <w:t>/</w:t>
                            </w:r>
                            <w:r>
                              <w:rPr>
                                <w:spacing w:val="-1"/>
                                <w:sz w:val="20"/>
                              </w:rPr>
                              <w:t xml:space="preserve"> </w:t>
                            </w:r>
                            <w:r>
                              <w:rPr>
                                <w:spacing w:val="-10"/>
                                <w:sz w:val="20"/>
                              </w:rPr>
                              <w:t>2</w:t>
                            </w:r>
                          </w:p>
                        </w:tc>
                      </w:tr>
                      <w:tr w:rsidR="007A0D23" w14:paraId="1D7A104E" w14:textId="77777777">
                        <w:trPr>
                          <w:trHeight w:val="240"/>
                        </w:trPr>
                        <w:tc>
                          <w:tcPr>
                            <w:tcW w:w="3797" w:type="dxa"/>
                            <w:tcBorders>
                              <w:top w:val="nil"/>
                              <w:bottom w:val="nil"/>
                              <w:right w:val="single" w:sz="4" w:space="0" w:color="000000"/>
                            </w:tcBorders>
                            <w:shd w:val="clear" w:color="auto" w:fill="F9F6E5"/>
                          </w:tcPr>
                          <w:p w14:paraId="1D7A104C" w14:textId="77777777" w:rsidR="007A0D23" w:rsidRDefault="00782AFD">
                            <w:pPr>
                              <w:pStyle w:val="TableParagraph"/>
                              <w:spacing w:before="1" w:line="219" w:lineRule="exact"/>
                              <w:ind w:left="110"/>
                              <w:rPr>
                                <w:sz w:val="20"/>
                              </w:rPr>
                            </w:pPr>
                            <w:r>
                              <w:rPr>
                                <w:sz w:val="20"/>
                              </w:rPr>
                              <w:t>Design</w:t>
                            </w:r>
                            <w:r>
                              <w:rPr>
                                <w:spacing w:val="-5"/>
                                <w:sz w:val="20"/>
                              </w:rPr>
                              <w:t xml:space="preserve"> </w:t>
                            </w:r>
                            <w:r>
                              <w:rPr>
                                <w:sz w:val="20"/>
                              </w:rPr>
                              <w:t>(GT)</w:t>
                            </w:r>
                            <w:r>
                              <w:rPr>
                                <w:spacing w:val="-5"/>
                                <w:sz w:val="20"/>
                              </w:rPr>
                              <w:t xml:space="preserve"> </w:t>
                            </w:r>
                            <w:r>
                              <w:rPr>
                                <w:sz w:val="20"/>
                              </w:rPr>
                              <w:t>&amp;</w:t>
                            </w:r>
                            <w:r>
                              <w:rPr>
                                <w:spacing w:val="-5"/>
                                <w:sz w:val="20"/>
                              </w:rPr>
                              <w:t xml:space="preserve"> </w:t>
                            </w:r>
                            <w:r>
                              <w:rPr>
                                <w:sz w:val="20"/>
                              </w:rPr>
                              <w:t>Arts</w:t>
                            </w:r>
                            <w:r>
                              <w:rPr>
                                <w:spacing w:val="-4"/>
                                <w:sz w:val="20"/>
                              </w:rPr>
                              <w:t xml:space="preserve"> (GSU)</w:t>
                            </w:r>
                          </w:p>
                        </w:tc>
                        <w:tc>
                          <w:tcPr>
                            <w:tcW w:w="1287" w:type="dxa"/>
                            <w:tcBorders>
                              <w:top w:val="nil"/>
                              <w:left w:val="single" w:sz="4" w:space="0" w:color="000000"/>
                              <w:bottom w:val="nil"/>
                            </w:tcBorders>
                            <w:shd w:val="clear" w:color="auto" w:fill="F9F6E5"/>
                          </w:tcPr>
                          <w:p w14:paraId="1D7A104D" w14:textId="77777777" w:rsidR="007A0D23" w:rsidRDefault="00782AFD">
                            <w:pPr>
                              <w:pStyle w:val="TableParagraph"/>
                              <w:spacing w:before="1" w:line="219" w:lineRule="exact"/>
                              <w:ind w:left="114" w:right="92"/>
                              <w:jc w:val="center"/>
                              <w:rPr>
                                <w:sz w:val="20"/>
                              </w:rPr>
                            </w:pPr>
                            <w:r>
                              <w:rPr>
                                <w:sz w:val="20"/>
                              </w:rPr>
                              <w:t>54</w:t>
                            </w:r>
                            <w:r>
                              <w:rPr>
                                <w:spacing w:val="-4"/>
                                <w:sz w:val="20"/>
                              </w:rPr>
                              <w:t xml:space="preserve"> </w:t>
                            </w:r>
                            <w:r>
                              <w:rPr>
                                <w:sz w:val="20"/>
                              </w:rPr>
                              <w:t>/</w:t>
                            </w:r>
                            <w:r>
                              <w:rPr>
                                <w:spacing w:val="-1"/>
                                <w:sz w:val="20"/>
                              </w:rPr>
                              <w:t xml:space="preserve"> </w:t>
                            </w:r>
                            <w:r>
                              <w:rPr>
                                <w:spacing w:val="-5"/>
                                <w:sz w:val="20"/>
                              </w:rPr>
                              <w:t>50</w:t>
                            </w:r>
                          </w:p>
                        </w:tc>
                      </w:tr>
                      <w:tr w:rsidR="007A0D23" w14:paraId="1D7A1051" w14:textId="77777777">
                        <w:trPr>
                          <w:trHeight w:val="240"/>
                        </w:trPr>
                        <w:tc>
                          <w:tcPr>
                            <w:tcW w:w="3797" w:type="dxa"/>
                            <w:tcBorders>
                              <w:top w:val="nil"/>
                              <w:bottom w:val="nil"/>
                              <w:right w:val="single" w:sz="4" w:space="0" w:color="000000"/>
                            </w:tcBorders>
                            <w:shd w:val="clear" w:color="auto" w:fill="F9F6E5"/>
                          </w:tcPr>
                          <w:p w14:paraId="1D7A104F" w14:textId="77777777" w:rsidR="007A0D23" w:rsidRDefault="00782AFD">
                            <w:pPr>
                              <w:pStyle w:val="TableParagraph"/>
                              <w:spacing w:before="1" w:line="219" w:lineRule="exact"/>
                              <w:ind w:left="110"/>
                              <w:rPr>
                                <w:sz w:val="20"/>
                              </w:rPr>
                            </w:pPr>
                            <w:r>
                              <w:rPr>
                                <w:sz w:val="20"/>
                              </w:rPr>
                              <w:t>Education</w:t>
                            </w:r>
                            <w:r>
                              <w:rPr>
                                <w:spacing w:val="-8"/>
                                <w:sz w:val="20"/>
                              </w:rPr>
                              <w:t xml:space="preserve"> </w:t>
                            </w:r>
                            <w:r>
                              <w:rPr>
                                <w:sz w:val="20"/>
                              </w:rPr>
                              <w:t>&amp;</w:t>
                            </w:r>
                            <w:r>
                              <w:rPr>
                                <w:spacing w:val="-8"/>
                                <w:sz w:val="20"/>
                              </w:rPr>
                              <w:t xml:space="preserve"> </w:t>
                            </w:r>
                            <w:r>
                              <w:rPr>
                                <w:sz w:val="20"/>
                              </w:rPr>
                              <w:t>Human</w:t>
                            </w:r>
                            <w:r>
                              <w:rPr>
                                <w:spacing w:val="-8"/>
                                <w:sz w:val="20"/>
                              </w:rPr>
                              <w:t xml:space="preserve"> </w:t>
                            </w:r>
                            <w:r>
                              <w:rPr>
                                <w:sz w:val="20"/>
                              </w:rPr>
                              <w:t>Development</w:t>
                            </w:r>
                            <w:r>
                              <w:rPr>
                                <w:spacing w:val="-7"/>
                                <w:sz w:val="20"/>
                              </w:rPr>
                              <w:t xml:space="preserve"> </w:t>
                            </w:r>
                            <w:r>
                              <w:rPr>
                                <w:spacing w:val="-4"/>
                                <w:sz w:val="20"/>
                              </w:rPr>
                              <w:t>(GSU)</w:t>
                            </w:r>
                          </w:p>
                        </w:tc>
                        <w:tc>
                          <w:tcPr>
                            <w:tcW w:w="1287" w:type="dxa"/>
                            <w:tcBorders>
                              <w:top w:val="nil"/>
                              <w:left w:val="single" w:sz="4" w:space="0" w:color="000000"/>
                              <w:bottom w:val="nil"/>
                            </w:tcBorders>
                            <w:shd w:val="clear" w:color="auto" w:fill="F9F6E5"/>
                          </w:tcPr>
                          <w:p w14:paraId="1D7A1050" w14:textId="77777777" w:rsidR="007A0D23" w:rsidRDefault="00782AFD">
                            <w:pPr>
                              <w:pStyle w:val="TableParagraph"/>
                              <w:spacing w:before="1" w:line="219" w:lineRule="exact"/>
                              <w:ind w:left="114" w:right="92"/>
                              <w:jc w:val="center"/>
                              <w:rPr>
                                <w:sz w:val="20"/>
                              </w:rPr>
                            </w:pPr>
                            <w:r>
                              <w:rPr>
                                <w:sz w:val="20"/>
                              </w:rPr>
                              <w:t>18</w:t>
                            </w:r>
                            <w:r>
                              <w:rPr>
                                <w:spacing w:val="-4"/>
                                <w:sz w:val="20"/>
                              </w:rPr>
                              <w:t xml:space="preserve"> </w:t>
                            </w:r>
                            <w:r>
                              <w:rPr>
                                <w:sz w:val="20"/>
                              </w:rPr>
                              <w:t>/</w:t>
                            </w:r>
                            <w:r>
                              <w:rPr>
                                <w:spacing w:val="-1"/>
                                <w:sz w:val="20"/>
                              </w:rPr>
                              <w:t xml:space="preserve"> </w:t>
                            </w:r>
                            <w:r>
                              <w:rPr>
                                <w:spacing w:val="-5"/>
                                <w:sz w:val="20"/>
                              </w:rPr>
                              <w:t>23</w:t>
                            </w:r>
                          </w:p>
                        </w:tc>
                      </w:tr>
                      <w:tr w:rsidR="007A0D23" w14:paraId="1D7A1054" w14:textId="77777777">
                        <w:trPr>
                          <w:trHeight w:val="240"/>
                        </w:trPr>
                        <w:tc>
                          <w:tcPr>
                            <w:tcW w:w="3797" w:type="dxa"/>
                            <w:tcBorders>
                              <w:top w:val="nil"/>
                              <w:bottom w:val="nil"/>
                              <w:right w:val="single" w:sz="4" w:space="0" w:color="000000"/>
                            </w:tcBorders>
                            <w:shd w:val="clear" w:color="auto" w:fill="F9F6E5"/>
                          </w:tcPr>
                          <w:p w14:paraId="1D7A1052" w14:textId="77777777" w:rsidR="007A0D23" w:rsidRDefault="00782AFD">
                            <w:pPr>
                              <w:pStyle w:val="TableParagraph"/>
                              <w:spacing w:before="1" w:line="219" w:lineRule="exact"/>
                              <w:ind w:left="110"/>
                              <w:rPr>
                                <w:sz w:val="20"/>
                              </w:rPr>
                            </w:pPr>
                            <w:r>
                              <w:rPr>
                                <w:sz w:val="20"/>
                              </w:rPr>
                              <w:t>Engineering</w:t>
                            </w:r>
                            <w:r>
                              <w:rPr>
                                <w:spacing w:val="-11"/>
                                <w:sz w:val="20"/>
                              </w:rPr>
                              <w:t xml:space="preserve"> </w:t>
                            </w:r>
                            <w:r>
                              <w:rPr>
                                <w:spacing w:val="-4"/>
                                <w:sz w:val="20"/>
                              </w:rPr>
                              <w:t>(GT)</w:t>
                            </w:r>
                          </w:p>
                        </w:tc>
                        <w:tc>
                          <w:tcPr>
                            <w:tcW w:w="1287" w:type="dxa"/>
                            <w:tcBorders>
                              <w:top w:val="nil"/>
                              <w:left w:val="single" w:sz="4" w:space="0" w:color="000000"/>
                              <w:bottom w:val="nil"/>
                            </w:tcBorders>
                            <w:shd w:val="clear" w:color="auto" w:fill="F9F6E5"/>
                          </w:tcPr>
                          <w:p w14:paraId="1D7A1053" w14:textId="77777777" w:rsidR="007A0D23" w:rsidRDefault="00782AFD">
                            <w:pPr>
                              <w:pStyle w:val="TableParagraph"/>
                              <w:spacing w:before="1" w:line="219" w:lineRule="exact"/>
                              <w:ind w:left="114" w:right="92"/>
                              <w:jc w:val="center"/>
                              <w:rPr>
                                <w:sz w:val="20"/>
                              </w:rPr>
                            </w:pPr>
                            <w:r>
                              <w:rPr>
                                <w:sz w:val="20"/>
                              </w:rPr>
                              <w:t>9</w:t>
                            </w:r>
                            <w:r>
                              <w:rPr>
                                <w:spacing w:val="-1"/>
                                <w:sz w:val="20"/>
                              </w:rPr>
                              <w:t xml:space="preserve"> </w:t>
                            </w:r>
                            <w:r>
                              <w:rPr>
                                <w:sz w:val="20"/>
                              </w:rPr>
                              <w:t>/</w:t>
                            </w:r>
                            <w:r>
                              <w:rPr>
                                <w:spacing w:val="-1"/>
                                <w:sz w:val="20"/>
                              </w:rPr>
                              <w:t xml:space="preserve"> </w:t>
                            </w:r>
                            <w:r>
                              <w:rPr>
                                <w:spacing w:val="-10"/>
                                <w:sz w:val="20"/>
                              </w:rPr>
                              <w:t>2</w:t>
                            </w:r>
                          </w:p>
                        </w:tc>
                      </w:tr>
                      <w:tr w:rsidR="007A0D23" w14:paraId="1D7A1057" w14:textId="77777777">
                        <w:trPr>
                          <w:trHeight w:val="240"/>
                        </w:trPr>
                        <w:tc>
                          <w:tcPr>
                            <w:tcW w:w="3797" w:type="dxa"/>
                            <w:tcBorders>
                              <w:top w:val="nil"/>
                              <w:bottom w:val="nil"/>
                              <w:right w:val="single" w:sz="4" w:space="0" w:color="000000"/>
                            </w:tcBorders>
                            <w:shd w:val="clear" w:color="auto" w:fill="F9F6E5"/>
                          </w:tcPr>
                          <w:p w14:paraId="1D7A1055" w14:textId="77777777" w:rsidR="007A0D23" w:rsidRDefault="00782AFD">
                            <w:pPr>
                              <w:pStyle w:val="TableParagraph"/>
                              <w:spacing w:before="1" w:line="219" w:lineRule="exact"/>
                              <w:ind w:left="110"/>
                              <w:rPr>
                                <w:sz w:val="20"/>
                              </w:rPr>
                            </w:pPr>
                            <w:r>
                              <w:rPr>
                                <w:sz w:val="20"/>
                              </w:rPr>
                              <w:t>Military</w:t>
                            </w:r>
                            <w:r>
                              <w:rPr>
                                <w:spacing w:val="-8"/>
                                <w:sz w:val="20"/>
                              </w:rPr>
                              <w:t xml:space="preserve"> </w:t>
                            </w:r>
                            <w:r>
                              <w:rPr>
                                <w:sz w:val="20"/>
                              </w:rPr>
                              <w:t>Science</w:t>
                            </w:r>
                            <w:r>
                              <w:rPr>
                                <w:spacing w:val="-8"/>
                                <w:sz w:val="20"/>
                              </w:rPr>
                              <w:t xml:space="preserve"> </w:t>
                            </w:r>
                            <w:r>
                              <w:rPr>
                                <w:spacing w:val="-4"/>
                                <w:sz w:val="20"/>
                              </w:rPr>
                              <w:t>(GT)</w:t>
                            </w:r>
                          </w:p>
                        </w:tc>
                        <w:tc>
                          <w:tcPr>
                            <w:tcW w:w="1287" w:type="dxa"/>
                            <w:tcBorders>
                              <w:top w:val="nil"/>
                              <w:left w:val="single" w:sz="4" w:space="0" w:color="000000"/>
                              <w:bottom w:val="nil"/>
                            </w:tcBorders>
                            <w:shd w:val="clear" w:color="auto" w:fill="F9F6E5"/>
                          </w:tcPr>
                          <w:p w14:paraId="1D7A1056" w14:textId="77777777" w:rsidR="007A0D23" w:rsidRDefault="00782AFD">
                            <w:pPr>
                              <w:pStyle w:val="TableParagraph"/>
                              <w:spacing w:before="1" w:line="219" w:lineRule="exact"/>
                              <w:ind w:left="114" w:right="92"/>
                              <w:jc w:val="center"/>
                              <w:rPr>
                                <w:sz w:val="20"/>
                              </w:rPr>
                            </w:pPr>
                            <w:r>
                              <w:rPr>
                                <w:sz w:val="20"/>
                              </w:rPr>
                              <w:t>6</w:t>
                            </w:r>
                            <w:r>
                              <w:rPr>
                                <w:spacing w:val="-4"/>
                                <w:sz w:val="20"/>
                              </w:rPr>
                              <w:t xml:space="preserve"> </w:t>
                            </w:r>
                            <w:r>
                              <w:rPr>
                                <w:sz w:val="20"/>
                              </w:rPr>
                              <w:t>/</w:t>
                            </w:r>
                            <w:r>
                              <w:rPr>
                                <w:spacing w:val="-1"/>
                                <w:sz w:val="20"/>
                              </w:rPr>
                              <w:t xml:space="preserve"> </w:t>
                            </w:r>
                            <w:r>
                              <w:rPr>
                                <w:sz w:val="20"/>
                              </w:rPr>
                              <w:t>-</w:t>
                            </w:r>
                            <w:r>
                              <w:rPr>
                                <w:spacing w:val="-10"/>
                                <w:sz w:val="20"/>
                              </w:rPr>
                              <w:t>-</w:t>
                            </w:r>
                          </w:p>
                        </w:tc>
                      </w:tr>
                      <w:tr w:rsidR="007A0D23" w14:paraId="1D7A105A" w14:textId="77777777">
                        <w:trPr>
                          <w:trHeight w:val="240"/>
                        </w:trPr>
                        <w:tc>
                          <w:tcPr>
                            <w:tcW w:w="3797" w:type="dxa"/>
                            <w:tcBorders>
                              <w:top w:val="nil"/>
                              <w:bottom w:val="nil"/>
                              <w:right w:val="single" w:sz="4" w:space="0" w:color="000000"/>
                            </w:tcBorders>
                            <w:shd w:val="clear" w:color="auto" w:fill="F9F6E5"/>
                          </w:tcPr>
                          <w:p w14:paraId="1D7A1058" w14:textId="77777777" w:rsidR="007A0D23" w:rsidRDefault="00782AFD">
                            <w:pPr>
                              <w:pStyle w:val="TableParagraph"/>
                              <w:spacing w:before="1" w:line="219" w:lineRule="exact"/>
                              <w:ind w:left="110"/>
                              <w:rPr>
                                <w:sz w:val="20"/>
                              </w:rPr>
                            </w:pPr>
                            <w:r>
                              <w:rPr>
                                <w:sz w:val="20"/>
                              </w:rPr>
                              <w:t>Nursing</w:t>
                            </w:r>
                            <w:r>
                              <w:rPr>
                                <w:spacing w:val="-7"/>
                                <w:sz w:val="20"/>
                              </w:rPr>
                              <w:t xml:space="preserve"> </w:t>
                            </w:r>
                            <w:r>
                              <w:rPr>
                                <w:sz w:val="20"/>
                              </w:rPr>
                              <w:t>&amp;</w:t>
                            </w:r>
                            <w:r>
                              <w:rPr>
                                <w:spacing w:val="-8"/>
                                <w:sz w:val="20"/>
                              </w:rPr>
                              <w:t xml:space="preserve"> </w:t>
                            </w:r>
                            <w:r>
                              <w:rPr>
                                <w:sz w:val="20"/>
                              </w:rPr>
                              <w:t>Health</w:t>
                            </w:r>
                            <w:r>
                              <w:rPr>
                                <w:spacing w:val="-7"/>
                                <w:sz w:val="20"/>
                              </w:rPr>
                              <w:t xml:space="preserve"> </w:t>
                            </w:r>
                            <w:r>
                              <w:rPr>
                                <w:sz w:val="20"/>
                              </w:rPr>
                              <w:t>Professions</w:t>
                            </w:r>
                            <w:r>
                              <w:rPr>
                                <w:spacing w:val="-6"/>
                                <w:sz w:val="20"/>
                              </w:rPr>
                              <w:t xml:space="preserve"> </w:t>
                            </w:r>
                            <w:r>
                              <w:rPr>
                                <w:spacing w:val="-2"/>
                                <w:sz w:val="20"/>
                              </w:rPr>
                              <w:t>(GSU)</w:t>
                            </w:r>
                          </w:p>
                        </w:tc>
                        <w:tc>
                          <w:tcPr>
                            <w:tcW w:w="1287" w:type="dxa"/>
                            <w:tcBorders>
                              <w:top w:val="nil"/>
                              <w:left w:val="single" w:sz="4" w:space="0" w:color="000000"/>
                              <w:bottom w:val="nil"/>
                            </w:tcBorders>
                            <w:shd w:val="clear" w:color="auto" w:fill="F9F6E5"/>
                          </w:tcPr>
                          <w:p w14:paraId="1D7A1059" w14:textId="77777777" w:rsidR="007A0D23" w:rsidRDefault="00782AFD">
                            <w:pPr>
                              <w:pStyle w:val="TableParagraph"/>
                              <w:spacing w:before="1" w:line="219" w:lineRule="exact"/>
                              <w:ind w:left="114" w:right="92"/>
                              <w:jc w:val="center"/>
                              <w:rPr>
                                <w:sz w:val="20"/>
                              </w:rPr>
                            </w:pPr>
                            <w:r>
                              <w:rPr>
                                <w:sz w:val="20"/>
                              </w:rPr>
                              <w:t>5</w:t>
                            </w:r>
                            <w:r>
                              <w:rPr>
                                <w:spacing w:val="-1"/>
                                <w:sz w:val="20"/>
                              </w:rPr>
                              <w:t xml:space="preserve"> </w:t>
                            </w:r>
                            <w:r>
                              <w:rPr>
                                <w:sz w:val="20"/>
                              </w:rPr>
                              <w:t>/</w:t>
                            </w:r>
                            <w:r>
                              <w:rPr>
                                <w:spacing w:val="-1"/>
                                <w:sz w:val="20"/>
                              </w:rPr>
                              <w:t xml:space="preserve"> </w:t>
                            </w:r>
                            <w:r>
                              <w:rPr>
                                <w:spacing w:val="-10"/>
                                <w:sz w:val="20"/>
                              </w:rPr>
                              <w:t>7</w:t>
                            </w:r>
                          </w:p>
                        </w:tc>
                      </w:tr>
                      <w:tr w:rsidR="007A0D23" w14:paraId="1D7A105D" w14:textId="77777777">
                        <w:trPr>
                          <w:trHeight w:val="240"/>
                        </w:trPr>
                        <w:tc>
                          <w:tcPr>
                            <w:tcW w:w="3797" w:type="dxa"/>
                            <w:tcBorders>
                              <w:top w:val="nil"/>
                              <w:bottom w:val="nil"/>
                              <w:right w:val="single" w:sz="4" w:space="0" w:color="000000"/>
                            </w:tcBorders>
                            <w:shd w:val="clear" w:color="auto" w:fill="F9F6E5"/>
                          </w:tcPr>
                          <w:p w14:paraId="1D7A105B" w14:textId="77777777" w:rsidR="007A0D23" w:rsidRDefault="00782AFD">
                            <w:pPr>
                              <w:pStyle w:val="TableParagraph"/>
                              <w:spacing w:before="1" w:line="219" w:lineRule="exact"/>
                              <w:ind w:left="110"/>
                              <w:rPr>
                                <w:sz w:val="20"/>
                              </w:rPr>
                            </w:pPr>
                            <w:r>
                              <w:rPr>
                                <w:sz w:val="20"/>
                              </w:rPr>
                              <w:t>Policy</w:t>
                            </w:r>
                            <w:r>
                              <w:rPr>
                                <w:spacing w:val="-6"/>
                                <w:sz w:val="20"/>
                              </w:rPr>
                              <w:t xml:space="preserve"> </w:t>
                            </w:r>
                            <w:r>
                              <w:rPr>
                                <w:sz w:val="20"/>
                              </w:rPr>
                              <w:t>Studies</w:t>
                            </w:r>
                            <w:r>
                              <w:rPr>
                                <w:spacing w:val="-6"/>
                                <w:sz w:val="20"/>
                              </w:rPr>
                              <w:t xml:space="preserve"> </w:t>
                            </w:r>
                            <w:r>
                              <w:rPr>
                                <w:sz w:val="20"/>
                              </w:rPr>
                              <w:t>(GSU)</w:t>
                            </w:r>
                            <w:r>
                              <w:rPr>
                                <w:spacing w:val="-5"/>
                                <w:sz w:val="20"/>
                              </w:rPr>
                              <w:t xml:space="preserve"> </w:t>
                            </w:r>
                            <w:r>
                              <w:rPr>
                                <w:sz w:val="20"/>
                              </w:rPr>
                              <w:t>&amp;</w:t>
                            </w:r>
                            <w:r>
                              <w:rPr>
                                <w:spacing w:val="-6"/>
                                <w:sz w:val="20"/>
                              </w:rPr>
                              <w:t xml:space="preserve"> </w:t>
                            </w:r>
                            <w:r>
                              <w:rPr>
                                <w:sz w:val="20"/>
                              </w:rPr>
                              <w:t>Public</w:t>
                            </w:r>
                            <w:r>
                              <w:rPr>
                                <w:spacing w:val="-6"/>
                                <w:sz w:val="20"/>
                              </w:rPr>
                              <w:t xml:space="preserve"> </w:t>
                            </w:r>
                            <w:r>
                              <w:rPr>
                                <w:sz w:val="20"/>
                              </w:rPr>
                              <w:t>Policy</w:t>
                            </w:r>
                            <w:r>
                              <w:rPr>
                                <w:spacing w:val="-5"/>
                                <w:sz w:val="20"/>
                              </w:rPr>
                              <w:t xml:space="preserve"> </w:t>
                            </w:r>
                            <w:r>
                              <w:rPr>
                                <w:spacing w:val="-4"/>
                                <w:sz w:val="20"/>
                              </w:rPr>
                              <w:t>(GT)</w:t>
                            </w:r>
                          </w:p>
                        </w:tc>
                        <w:tc>
                          <w:tcPr>
                            <w:tcW w:w="1287" w:type="dxa"/>
                            <w:tcBorders>
                              <w:top w:val="nil"/>
                              <w:left w:val="single" w:sz="4" w:space="0" w:color="000000"/>
                              <w:bottom w:val="nil"/>
                            </w:tcBorders>
                            <w:shd w:val="clear" w:color="auto" w:fill="F9F6E5"/>
                          </w:tcPr>
                          <w:p w14:paraId="1D7A105C" w14:textId="77777777" w:rsidR="007A0D23" w:rsidRDefault="00782AFD">
                            <w:pPr>
                              <w:pStyle w:val="TableParagraph"/>
                              <w:spacing w:before="1" w:line="219" w:lineRule="exact"/>
                              <w:ind w:left="114" w:right="92"/>
                              <w:jc w:val="center"/>
                              <w:rPr>
                                <w:sz w:val="20"/>
                              </w:rPr>
                            </w:pPr>
                            <w:r>
                              <w:rPr>
                                <w:sz w:val="20"/>
                              </w:rPr>
                              <w:t>36</w:t>
                            </w:r>
                            <w:r>
                              <w:rPr>
                                <w:spacing w:val="-4"/>
                                <w:sz w:val="20"/>
                              </w:rPr>
                              <w:t xml:space="preserve"> </w:t>
                            </w:r>
                            <w:r>
                              <w:rPr>
                                <w:sz w:val="20"/>
                              </w:rPr>
                              <w:t>/</w:t>
                            </w:r>
                            <w:r>
                              <w:rPr>
                                <w:spacing w:val="-1"/>
                                <w:sz w:val="20"/>
                              </w:rPr>
                              <w:t xml:space="preserve"> </w:t>
                            </w:r>
                            <w:r>
                              <w:rPr>
                                <w:spacing w:val="-5"/>
                                <w:sz w:val="20"/>
                              </w:rPr>
                              <w:t>46</w:t>
                            </w:r>
                          </w:p>
                        </w:tc>
                      </w:tr>
                      <w:tr w:rsidR="007A0D23" w14:paraId="1D7A1060" w14:textId="77777777">
                        <w:trPr>
                          <w:trHeight w:val="240"/>
                        </w:trPr>
                        <w:tc>
                          <w:tcPr>
                            <w:tcW w:w="3797" w:type="dxa"/>
                            <w:tcBorders>
                              <w:top w:val="nil"/>
                              <w:bottom w:val="nil"/>
                              <w:right w:val="single" w:sz="4" w:space="0" w:color="000000"/>
                            </w:tcBorders>
                            <w:shd w:val="clear" w:color="auto" w:fill="F9F6E5"/>
                          </w:tcPr>
                          <w:p w14:paraId="1D7A105E" w14:textId="77777777" w:rsidR="007A0D23" w:rsidRDefault="00782AFD">
                            <w:pPr>
                              <w:pStyle w:val="TableParagraph"/>
                              <w:spacing w:before="1" w:line="219" w:lineRule="exact"/>
                              <w:ind w:left="110"/>
                              <w:rPr>
                                <w:sz w:val="20"/>
                              </w:rPr>
                            </w:pPr>
                            <w:r>
                              <w:rPr>
                                <w:sz w:val="20"/>
                              </w:rPr>
                              <w:t>Public</w:t>
                            </w:r>
                            <w:r>
                              <w:rPr>
                                <w:spacing w:val="-7"/>
                                <w:sz w:val="20"/>
                              </w:rPr>
                              <w:t xml:space="preserve"> </w:t>
                            </w:r>
                            <w:r>
                              <w:rPr>
                                <w:sz w:val="20"/>
                              </w:rPr>
                              <w:t>Health</w:t>
                            </w:r>
                            <w:r>
                              <w:rPr>
                                <w:spacing w:val="-6"/>
                                <w:sz w:val="20"/>
                              </w:rPr>
                              <w:t xml:space="preserve"> </w:t>
                            </w:r>
                            <w:r>
                              <w:rPr>
                                <w:spacing w:val="-4"/>
                                <w:sz w:val="20"/>
                              </w:rPr>
                              <w:t>(GSU)</w:t>
                            </w:r>
                          </w:p>
                        </w:tc>
                        <w:tc>
                          <w:tcPr>
                            <w:tcW w:w="1287" w:type="dxa"/>
                            <w:tcBorders>
                              <w:top w:val="nil"/>
                              <w:left w:val="single" w:sz="4" w:space="0" w:color="000000"/>
                              <w:bottom w:val="nil"/>
                            </w:tcBorders>
                            <w:shd w:val="clear" w:color="auto" w:fill="F9F6E5"/>
                          </w:tcPr>
                          <w:p w14:paraId="1D7A105F" w14:textId="77777777" w:rsidR="007A0D23" w:rsidRDefault="00782AFD">
                            <w:pPr>
                              <w:pStyle w:val="TableParagraph"/>
                              <w:spacing w:before="1" w:line="219" w:lineRule="exact"/>
                              <w:ind w:left="114" w:right="92"/>
                              <w:jc w:val="center"/>
                              <w:rPr>
                                <w:sz w:val="20"/>
                              </w:rPr>
                            </w:pPr>
                            <w:r>
                              <w:rPr>
                                <w:sz w:val="20"/>
                              </w:rPr>
                              <w:t>11</w:t>
                            </w:r>
                            <w:r>
                              <w:rPr>
                                <w:spacing w:val="-4"/>
                                <w:sz w:val="20"/>
                              </w:rPr>
                              <w:t xml:space="preserve"> </w:t>
                            </w:r>
                            <w:r>
                              <w:rPr>
                                <w:sz w:val="20"/>
                              </w:rPr>
                              <w:t>/</w:t>
                            </w:r>
                            <w:r>
                              <w:rPr>
                                <w:spacing w:val="-1"/>
                                <w:sz w:val="20"/>
                              </w:rPr>
                              <w:t xml:space="preserve"> </w:t>
                            </w:r>
                            <w:r>
                              <w:rPr>
                                <w:spacing w:val="-5"/>
                                <w:sz w:val="20"/>
                              </w:rPr>
                              <w:t>10</w:t>
                            </w:r>
                          </w:p>
                        </w:tc>
                      </w:tr>
                      <w:tr w:rsidR="007A0D23" w14:paraId="1D7A1063" w14:textId="77777777">
                        <w:trPr>
                          <w:trHeight w:val="259"/>
                        </w:trPr>
                        <w:tc>
                          <w:tcPr>
                            <w:tcW w:w="3797" w:type="dxa"/>
                            <w:tcBorders>
                              <w:top w:val="nil"/>
                              <w:right w:val="single" w:sz="4" w:space="0" w:color="000000"/>
                            </w:tcBorders>
                            <w:shd w:val="clear" w:color="auto" w:fill="F9F6E5"/>
                          </w:tcPr>
                          <w:p w14:paraId="1D7A1061" w14:textId="77777777" w:rsidR="007A0D23" w:rsidRDefault="00782AFD">
                            <w:pPr>
                              <w:pStyle w:val="TableParagraph"/>
                              <w:spacing w:before="1"/>
                              <w:ind w:left="110"/>
                              <w:rPr>
                                <w:sz w:val="20"/>
                              </w:rPr>
                            </w:pPr>
                            <w:r>
                              <w:rPr>
                                <w:sz w:val="20"/>
                              </w:rPr>
                              <w:t>Law</w:t>
                            </w:r>
                            <w:r>
                              <w:rPr>
                                <w:spacing w:val="-6"/>
                                <w:sz w:val="20"/>
                              </w:rPr>
                              <w:t xml:space="preserve"> </w:t>
                            </w:r>
                            <w:r>
                              <w:rPr>
                                <w:spacing w:val="-2"/>
                                <w:sz w:val="20"/>
                              </w:rPr>
                              <w:t>(GSU)</w:t>
                            </w:r>
                          </w:p>
                        </w:tc>
                        <w:tc>
                          <w:tcPr>
                            <w:tcW w:w="1287" w:type="dxa"/>
                            <w:tcBorders>
                              <w:top w:val="nil"/>
                              <w:left w:val="single" w:sz="4" w:space="0" w:color="000000"/>
                            </w:tcBorders>
                            <w:shd w:val="clear" w:color="auto" w:fill="F9F6E5"/>
                          </w:tcPr>
                          <w:p w14:paraId="1D7A1062" w14:textId="77777777" w:rsidR="007A0D23" w:rsidRDefault="00782AFD">
                            <w:pPr>
                              <w:pStyle w:val="TableParagraph"/>
                              <w:spacing w:before="1"/>
                              <w:ind w:left="114" w:right="92"/>
                              <w:jc w:val="center"/>
                              <w:rPr>
                                <w:sz w:val="20"/>
                              </w:rPr>
                            </w:pPr>
                            <w:r>
                              <w:rPr>
                                <w:sz w:val="20"/>
                              </w:rPr>
                              <w:t>--</w:t>
                            </w:r>
                            <w:r>
                              <w:rPr>
                                <w:spacing w:val="-2"/>
                                <w:sz w:val="20"/>
                              </w:rPr>
                              <w:t xml:space="preserve"> </w:t>
                            </w:r>
                            <w:r>
                              <w:rPr>
                                <w:sz w:val="20"/>
                              </w:rPr>
                              <w:t>/</w:t>
                            </w:r>
                            <w:r>
                              <w:rPr>
                                <w:spacing w:val="-1"/>
                                <w:sz w:val="20"/>
                              </w:rPr>
                              <w:t xml:space="preserve"> </w:t>
                            </w:r>
                            <w:r>
                              <w:rPr>
                                <w:spacing w:val="-5"/>
                                <w:sz w:val="20"/>
                              </w:rPr>
                              <w:t>30</w:t>
                            </w:r>
                          </w:p>
                        </w:tc>
                      </w:tr>
                      <w:tr w:rsidR="007A0D23" w14:paraId="1D7A1066" w14:textId="77777777">
                        <w:trPr>
                          <w:trHeight w:val="263"/>
                        </w:trPr>
                        <w:tc>
                          <w:tcPr>
                            <w:tcW w:w="3797" w:type="dxa"/>
                            <w:tcBorders>
                              <w:right w:val="single" w:sz="4" w:space="0" w:color="000000"/>
                            </w:tcBorders>
                            <w:shd w:val="clear" w:color="auto" w:fill="F9F6E5"/>
                          </w:tcPr>
                          <w:p w14:paraId="1D7A1064" w14:textId="77777777" w:rsidR="007A0D23" w:rsidRDefault="00782AFD">
                            <w:pPr>
                              <w:pStyle w:val="TableParagraph"/>
                              <w:ind w:left="110"/>
                              <w:rPr>
                                <w:b/>
                                <w:sz w:val="20"/>
                              </w:rPr>
                            </w:pPr>
                            <w:r>
                              <w:rPr>
                                <w:b/>
                                <w:spacing w:val="-2"/>
                                <w:sz w:val="20"/>
                              </w:rPr>
                              <w:t>Total</w:t>
                            </w:r>
                          </w:p>
                        </w:tc>
                        <w:tc>
                          <w:tcPr>
                            <w:tcW w:w="1287" w:type="dxa"/>
                            <w:tcBorders>
                              <w:left w:val="single" w:sz="4" w:space="0" w:color="000000"/>
                            </w:tcBorders>
                            <w:shd w:val="clear" w:color="auto" w:fill="F9F6E5"/>
                          </w:tcPr>
                          <w:p w14:paraId="1D7A1065" w14:textId="77777777" w:rsidR="007A0D23" w:rsidRDefault="00782AFD">
                            <w:pPr>
                              <w:pStyle w:val="TableParagraph"/>
                              <w:ind w:left="114" w:right="92"/>
                              <w:jc w:val="center"/>
                              <w:rPr>
                                <w:sz w:val="20"/>
                              </w:rPr>
                            </w:pPr>
                            <w:r>
                              <w:rPr>
                                <w:sz w:val="20"/>
                              </w:rPr>
                              <w:t>753</w:t>
                            </w:r>
                            <w:r>
                              <w:rPr>
                                <w:spacing w:val="-2"/>
                                <w:sz w:val="20"/>
                              </w:rPr>
                              <w:t xml:space="preserve"> </w:t>
                            </w:r>
                            <w:r>
                              <w:rPr>
                                <w:sz w:val="20"/>
                              </w:rPr>
                              <w:t>/</w:t>
                            </w:r>
                            <w:r>
                              <w:rPr>
                                <w:spacing w:val="-2"/>
                                <w:sz w:val="20"/>
                              </w:rPr>
                              <w:t xml:space="preserve"> </w:t>
                            </w:r>
                            <w:r>
                              <w:rPr>
                                <w:spacing w:val="-5"/>
                                <w:sz w:val="20"/>
                              </w:rPr>
                              <w:t>527</w:t>
                            </w:r>
                          </w:p>
                        </w:tc>
                      </w:tr>
                    </w:tbl>
                    <w:p w14:paraId="1D7A1067" w14:textId="77777777" w:rsidR="007A0D23" w:rsidRDefault="007A0D23">
                      <w:pPr>
                        <w:pStyle w:val="BodyText"/>
                        <w:ind w:left="0"/>
                      </w:pPr>
                    </w:p>
                  </w:txbxContent>
                </v:textbox>
                <w10:wrap anchorx="page"/>
              </v:shape>
            </w:pict>
          </mc:Fallback>
        </mc:AlternateContent>
      </w:r>
      <w:r>
        <w:t>The instructional strength in GSU’s globally focused curricula reflects the depth and breadth of courses appropriate to the BISGS, with 89 advanced area studies courses offered by a dozen academic departments. The Global</w:t>
      </w:r>
      <w:r>
        <w:rPr>
          <w:spacing w:val="40"/>
        </w:rPr>
        <w:t xml:space="preserve"> </w:t>
      </w:r>
      <w:r>
        <w:t xml:space="preserve">Issues course offered by the BA in </w:t>
      </w:r>
      <w:r>
        <w:t>Political Science with International Affairs</w:t>
      </w:r>
      <w:r>
        <w:rPr>
          <w:spacing w:val="-13"/>
        </w:rPr>
        <w:t xml:space="preserve"> </w:t>
      </w:r>
      <w:r>
        <w:t>Concentration</w:t>
      </w:r>
      <w:r>
        <w:rPr>
          <w:spacing w:val="-13"/>
        </w:rPr>
        <w:t xml:space="preserve"> </w:t>
      </w:r>
      <w:r>
        <w:t>(BAPS-IA)</w:t>
      </w:r>
      <w:r>
        <w:rPr>
          <w:spacing w:val="-13"/>
        </w:rPr>
        <w:t xml:space="preserve"> </w:t>
      </w:r>
      <w:r>
        <w:t>fulfills</w:t>
      </w:r>
    </w:p>
    <w:p w14:paraId="1D7A0CE3" w14:textId="77777777" w:rsidR="007A0D23" w:rsidRDefault="00782AFD">
      <w:pPr>
        <w:pStyle w:val="BodyText"/>
        <w:spacing w:line="417" w:lineRule="auto"/>
        <w:ind w:right="234"/>
      </w:pPr>
      <w:r>
        <w:t>a general education requirement. In the GSP BISGS degree, 50 courses cover research methodology, experiential learning, and practical application in a global context. Courses acr</w:t>
      </w:r>
      <w:r>
        <w:t>oss the GSU curriculum provide depth and breadth in thematic subareas of Conflict, Violence, and Peace-building (35 UG; 11 GRAD); Globalization, Power, and Culture (45 UG; 9 GRAD); International Development, Trade, and Urbanization (40 UG; 23 GRAD); Global</w:t>
      </w:r>
      <w:r>
        <w:t xml:space="preserve"> Information and</w:t>
      </w:r>
      <w:r>
        <w:rPr>
          <w:spacing w:val="-3"/>
        </w:rPr>
        <w:t xml:space="preserve"> </w:t>
      </w:r>
      <w:r>
        <w:t>Media</w:t>
      </w:r>
      <w:r>
        <w:rPr>
          <w:spacing w:val="-4"/>
        </w:rPr>
        <w:t xml:space="preserve"> </w:t>
      </w:r>
      <w:r>
        <w:t>(18</w:t>
      </w:r>
      <w:r>
        <w:rPr>
          <w:spacing w:val="-3"/>
        </w:rPr>
        <w:t xml:space="preserve"> </w:t>
      </w:r>
      <w:r>
        <w:t>UG;</w:t>
      </w:r>
      <w:r>
        <w:rPr>
          <w:spacing w:val="-3"/>
        </w:rPr>
        <w:t xml:space="preserve"> </w:t>
      </w:r>
      <w:r>
        <w:t>7</w:t>
      </w:r>
      <w:r>
        <w:rPr>
          <w:spacing w:val="-3"/>
        </w:rPr>
        <w:t xml:space="preserve"> </w:t>
      </w:r>
      <w:r>
        <w:t>GRAD);</w:t>
      </w:r>
      <w:r>
        <w:rPr>
          <w:spacing w:val="-4"/>
        </w:rPr>
        <w:t xml:space="preserve"> </w:t>
      </w:r>
      <w:r>
        <w:t>Global</w:t>
      </w:r>
      <w:r>
        <w:rPr>
          <w:spacing w:val="-3"/>
        </w:rPr>
        <w:t xml:space="preserve"> </w:t>
      </w:r>
      <w:r>
        <w:t>Health</w:t>
      </w:r>
      <w:r>
        <w:rPr>
          <w:spacing w:val="-3"/>
        </w:rPr>
        <w:t xml:space="preserve"> </w:t>
      </w:r>
      <w:r>
        <w:t>&amp;</w:t>
      </w:r>
      <w:r>
        <w:rPr>
          <w:spacing w:val="-3"/>
        </w:rPr>
        <w:t xml:space="preserve"> </w:t>
      </w:r>
      <w:r>
        <w:t>Environment</w:t>
      </w:r>
      <w:r>
        <w:rPr>
          <w:spacing w:val="-4"/>
        </w:rPr>
        <w:t xml:space="preserve"> </w:t>
      </w:r>
      <w:r>
        <w:t>(30</w:t>
      </w:r>
      <w:r>
        <w:rPr>
          <w:spacing w:val="-3"/>
        </w:rPr>
        <w:t xml:space="preserve"> </w:t>
      </w:r>
      <w:r>
        <w:t>UG;18</w:t>
      </w:r>
      <w:r>
        <w:rPr>
          <w:spacing w:val="-3"/>
        </w:rPr>
        <w:t xml:space="preserve"> </w:t>
      </w:r>
      <w:r>
        <w:t>GRAD);</w:t>
      </w:r>
      <w:r>
        <w:rPr>
          <w:spacing w:val="-4"/>
        </w:rPr>
        <w:t xml:space="preserve"> </w:t>
      </w:r>
      <w:r>
        <w:t>Human</w:t>
      </w:r>
      <w:r>
        <w:rPr>
          <w:spacing w:val="-3"/>
        </w:rPr>
        <w:t xml:space="preserve"> </w:t>
      </w:r>
      <w:r>
        <w:t>Rights &amp; Democracy (60 UG; 10 GRAD).</w:t>
      </w:r>
    </w:p>
    <w:p w14:paraId="1D7A0CE4" w14:textId="77777777" w:rsidR="007A0D23" w:rsidRDefault="00782AFD">
      <w:pPr>
        <w:pStyle w:val="BodyText"/>
        <w:spacing w:line="417" w:lineRule="auto"/>
        <w:ind w:right="227" w:firstLine="720"/>
      </w:pPr>
      <w:r>
        <w:t>One of the strengths of AGSC is the number of globally-oriented UG advanced or graduate level courses across all professional sc</w:t>
      </w:r>
      <w:r>
        <w:t>hools at GT and GSU. PUBP and Scheller each offer more than a dozen advanced or graduate level courses with IT, energy, environmental policy, and management, with more than 50% international content; The College of Design (COD)</w:t>
      </w:r>
      <w:r>
        <w:rPr>
          <w:spacing w:val="-3"/>
        </w:rPr>
        <w:t xml:space="preserve"> </w:t>
      </w:r>
      <w:r>
        <w:t>offers</w:t>
      </w:r>
      <w:r>
        <w:rPr>
          <w:spacing w:val="-3"/>
        </w:rPr>
        <w:t xml:space="preserve"> </w:t>
      </w:r>
      <w:r>
        <w:t>more</w:t>
      </w:r>
      <w:r>
        <w:rPr>
          <w:spacing w:val="-4"/>
        </w:rPr>
        <w:t xml:space="preserve"> </w:t>
      </w:r>
      <w:r>
        <w:t>than</w:t>
      </w:r>
      <w:r>
        <w:rPr>
          <w:spacing w:val="-3"/>
        </w:rPr>
        <w:t xml:space="preserve"> </w:t>
      </w:r>
      <w:r>
        <w:t>30</w:t>
      </w:r>
      <w:r>
        <w:rPr>
          <w:spacing w:val="-3"/>
        </w:rPr>
        <w:t xml:space="preserve"> </w:t>
      </w:r>
      <w:r>
        <w:t>courses</w:t>
      </w:r>
      <w:r>
        <w:rPr>
          <w:spacing w:val="-3"/>
        </w:rPr>
        <w:t xml:space="preserve"> </w:t>
      </w:r>
      <w:r>
        <w:t>on</w:t>
      </w:r>
      <w:r>
        <w:rPr>
          <w:spacing w:val="-3"/>
        </w:rPr>
        <w:t xml:space="preserve"> </w:t>
      </w:r>
      <w:r>
        <w:t>the</w:t>
      </w:r>
      <w:r>
        <w:rPr>
          <w:spacing w:val="-4"/>
        </w:rPr>
        <w:t xml:space="preserve"> </w:t>
      </w:r>
      <w:r>
        <w:t>advanced</w:t>
      </w:r>
      <w:r>
        <w:rPr>
          <w:spacing w:val="-3"/>
        </w:rPr>
        <w:t xml:space="preserve"> </w:t>
      </w:r>
      <w:r>
        <w:t>or</w:t>
      </w:r>
      <w:r>
        <w:rPr>
          <w:spacing w:val="-3"/>
        </w:rPr>
        <w:t xml:space="preserve"> </w:t>
      </w:r>
      <w:r>
        <w:t>graduate</w:t>
      </w:r>
      <w:r>
        <w:rPr>
          <w:spacing w:val="-4"/>
        </w:rPr>
        <w:t xml:space="preserve"> </w:t>
      </w:r>
      <w:r>
        <w:t>level</w:t>
      </w:r>
      <w:r>
        <w:rPr>
          <w:spacing w:val="-3"/>
        </w:rPr>
        <w:t xml:space="preserve"> </w:t>
      </w:r>
      <w:r>
        <w:t>with</w:t>
      </w:r>
      <w:r>
        <w:rPr>
          <w:spacing w:val="-3"/>
        </w:rPr>
        <w:t xml:space="preserve"> </w:t>
      </w:r>
      <w:r>
        <w:t>international</w:t>
      </w:r>
      <w:r>
        <w:rPr>
          <w:spacing w:val="-3"/>
        </w:rPr>
        <w:t xml:space="preserve"> </w:t>
      </w:r>
      <w:r>
        <w:t>content, focusing on Europe, Africa, and the Americas. The ROTC program at GT offers 6 advanced- level UG courses with international orientation.</w:t>
      </w:r>
    </w:p>
    <w:p w14:paraId="1D7A0CE5" w14:textId="77777777" w:rsidR="007A0D23" w:rsidRDefault="007A0D23">
      <w:pPr>
        <w:spacing w:line="417" w:lineRule="auto"/>
        <w:sectPr w:rsidR="007A0D23">
          <w:pgSz w:w="12240" w:h="15840"/>
          <w:pgMar w:top="1540" w:right="1220" w:bottom="980" w:left="1320" w:header="0" w:footer="787" w:gutter="0"/>
          <w:cols w:space="720"/>
        </w:sectPr>
      </w:pPr>
    </w:p>
    <w:p w14:paraId="1D7A0CE6" w14:textId="77777777" w:rsidR="007A0D23" w:rsidRDefault="00782AFD">
      <w:pPr>
        <w:pStyle w:val="BodyText"/>
        <w:spacing w:before="60" w:line="417" w:lineRule="auto"/>
        <w:ind w:right="288" w:firstLine="720"/>
      </w:pPr>
      <w:r>
        <w:t>At</w:t>
      </w:r>
      <w:r>
        <w:rPr>
          <w:spacing w:val="-3"/>
        </w:rPr>
        <w:t xml:space="preserve"> </w:t>
      </w:r>
      <w:r>
        <w:t>GSU,</w:t>
      </w:r>
      <w:r>
        <w:rPr>
          <w:spacing w:val="-3"/>
        </w:rPr>
        <w:t xml:space="preserve"> </w:t>
      </w:r>
      <w:r>
        <w:t>global</w:t>
      </w:r>
      <w:r>
        <w:rPr>
          <w:spacing w:val="-3"/>
        </w:rPr>
        <w:t xml:space="preserve"> </w:t>
      </w:r>
      <w:r>
        <w:t>content</w:t>
      </w:r>
      <w:r>
        <w:rPr>
          <w:spacing w:val="-4"/>
        </w:rPr>
        <w:t xml:space="preserve"> </w:t>
      </w:r>
      <w:r>
        <w:t>is</w:t>
      </w:r>
      <w:r>
        <w:rPr>
          <w:spacing w:val="-3"/>
        </w:rPr>
        <w:t xml:space="preserve"> </w:t>
      </w:r>
      <w:r>
        <w:t>infused</w:t>
      </w:r>
      <w:r>
        <w:rPr>
          <w:spacing w:val="-3"/>
        </w:rPr>
        <w:t xml:space="preserve"> </w:t>
      </w:r>
      <w:r>
        <w:t>throughou</w:t>
      </w:r>
      <w:r>
        <w:t>t</w:t>
      </w:r>
      <w:r>
        <w:rPr>
          <w:spacing w:val="-4"/>
        </w:rPr>
        <w:t xml:space="preserve"> </w:t>
      </w:r>
      <w:r>
        <w:t>the</w:t>
      </w:r>
      <w:r>
        <w:rPr>
          <w:spacing w:val="-4"/>
        </w:rPr>
        <w:t xml:space="preserve"> </w:t>
      </w:r>
      <w:r>
        <w:t>curriculum</w:t>
      </w:r>
      <w:r>
        <w:rPr>
          <w:spacing w:val="-4"/>
        </w:rPr>
        <w:t xml:space="preserve"> </w:t>
      </w:r>
      <w:r>
        <w:t>across</w:t>
      </w:r>
      <w:r>
        <w:rPr>
          <w:spacing w:val="-3"/>
        </w:rPr>
        <w:t xml:space="preserve"> </w:t>
      </w:r>
      <w:r>
        <w:t>professional</w:t>
      </w:r>
      <w:r>
        <w:rPr>
          <w:spacing w:val="-3"/>
        </w:rPr>
        <w:t xml:space="preserve"> </w:t>
      </w:r>
      <w:r>
        <w:t>schools, in UG major and minor programs of study as well as in GRAD programs. Robinson offers 13 courses as part of the UG minor in International Business, with an additional 13 courses as part of the program in entrepreneurship. Across Robinson, 21 UG cou</w:t>
      </w:r>
      <w:r>
        <w:t>rses have substantial international content that is complemented with specific linkages to sub-disciplines (i.e., global hospitality, computer information systems). At the graduate level, there are an additional 46 courses with significant international co</w:t>
      </w:r>
      <w:r>
        <w:t>ntent. The School of Public Health (SPH) offers 11 UG courses and 10 GRAD courses with significant international content, with new courses and international research experiences coming online with increasing frequency and focus. AGSC has been a key support</w:t>
      </w:r>
      <w:r>
        <w:t>er of globally focused course development, for example “Intro to Public Health</w:t>
      </w:r>
      <w:r>
        <w:rPr>
          <w:spacing w:val="-1"/>
        </w:rPr>
        <w:t xml:space="preserve"> </w:t>
      </w:r>
      <w:r>
        <w:t>in</w:t>
      </w:r>
      <w:r>
        <w:rPr>
          <w:spacing w:val="-1"/>
        </w:rPr>
        <w:t xml:space="preserve"> </w:t>
      </w:r>
      <w:r>
        <w:t>the</w:t>
      </w:r>
      <w:r>
        <w:rPr>
          <w:spacing w:val="-2"/>
        </w:rPr>
        <w:t xml:space="preserve"> </w:t>
      </w:r>
      <w:r>
        <w:t>Portuguese-speaking</w:t>
      </w:r>
      <w:r>
        <w:rPr>
          <w:spacing w:val="-1"/>
        </w:rPr>
        <w:t xml:space="preserve"> </w:t>
      </w:r>
      <w:r>
        <w:t>World”</w:t>
      </w:r>
      <w:r>
        <w:rPr>
          <w:spacing w:val="-2"/>
        </w:rPr>
        <w:t xml:space="preserve"> </w:t>
      </w:r>
      <w:r>
        <w:t>in</w:t>
      </w:r>
      <w:r>
        <w:rPr>
          <w:spacing w:val="-1"/>
        </w:rPr>
        <w:t xml:space="preserve"> </w:t>
      </w:r>
      <w:r>
        <w:t>Spring</w:t>
      </w:r>
      <w:r>
        <w:rPr>
          <w:spacing w:val="-1"/>
        </w:rPr>
        <w:t xml:space="preserve"> </w:t>
      </w:r>
      <w:r>
        <w:t>2022</w:t>
      </w:r>
      <w:r>
        <w:rPr>
          <w:spacing w:val="-1"/>
        </w:rPr>
        <w:t xml:space="preserve"> </w:t>
      </w:r>
      <w:r>
        <w:t>spanning</w:t>
      </w:r>
      <w:r>
        <w:rPr>
          <w:spacing w:val="-1"/>
        </w:rPr>
        <w:t xml:space="preserve"> </w:t>
      </w:r>
      <w:r>
        <w:t>public</w:t>
      </w:r>
      <w:r>
        <w:rPr>
          <w:spacing w:val="-2"/>
        </w:rPr>
        <w:t xml:space="preserve"> </w:t>
      </w:r>
      <w:r>
        <w:t>health,</w:t>
      </w:r>
      <w:r>
        <w:rPr>
          <w:spacing w:val="-1"/>
        </w:rPr>
        <w:t xml:space="preserve"> </w:t>
      </w:r>
      <w:r>
        <w:t>anthropology, and world languages. COA offers 46 UG courses and 43 GRAD courses with significant interna</w:t>
      </w:r>
      <w:r>
        <w:t xml:space="preserve">tional content. CEHD offers 18 UG and 23 GRAD courses with international content, along with an emphasis on teacher training in innovation and globally informed pedagogies across the K12 spectrum. Interwoven with these courses are internationally oriented </w:t>
      </w:r>
      <w:r>
        <w:t>advanced undergraduate</w:t>
      </w:r>
      <w:r>
        <w:rPr>
          <w:spacing w:val="-6"/>
        </w:rPr>
        <w:t xml:space="preserve"> </w:t>
      </w:r>
      <w:r>
        <w:t>Experiential,</w:t>
      </w:r>
      <w:r>
        <w:rPr>
          <w:spacing w:val="-5"/>
        </w:rPr>
        <w:t xml:space="preserve"> </w:t>
      </w:r>
      <w:r>
        <w:t>Project-based,</w:t>
      </w:r>
      <w:r>
        <w:rPr>
          <w:spacing w:val="-5"/>
        </w:rPr>
        <w:t xml:space="preserve"> </w:t>
      </w:r>
      <w:r>
        <w:t>Interdisciplinary</w:t>
      </w:r>
      <w:r>
        <w:rPr>
          <w:spacing w:val="-5"/>
        </w:rPr>
        <w:t xml:space="preserve"> </w:t>
      </w:r>
      <w:r>
        <w:t>Curriculum</w:t>
      </w:r>
      <w:r>
        <w:rPr>
          <w:spacing w:val="-6"/>
        </w:rPr>
        <w:t xml:space="preserve"> </w:t>
      </w:r>
      <w:r>
        <w:t>(EPIC)</w:t>
      </w:r>
      <w:r>
        <w:rPr>
          <w:spacing w:val="-5"/>
        </w:rPr>
        <w:t xml:space="preserve"> </w:t>
      </w:r>
      <w:r>
        <w:t>courses</w:t>
      </w:r>
      <w:r>
        <w:rPr>
          <w:spacing w:val="-5"/>
        </w:rPr>
        <w:t xml:space="preserve"> </w:t>
      </w:r>
      <w:r>
        <w:t>and</w:t>
      </w:r>
      <w:r>
        <w:rPr>
          <w:spacing w:val="-5"/>
        </w:rPr>
        <w:t xml:space="preserve"> </w:t>
      </w:r>
      <w:r>
        <w:t>IVE</w:t>
      </w:r>
    </w:p>
    <w:p w14:paraId="1D7A0CE7" w14:textId="77777777" w:rsidR="007A0D23" w:rsidRDefault="00782AFD">
      <w:pPr>
        <w:pStyle w:val="BodyText"/>
        <w:spacing w:line="417" w:lineRule="auto"/>
        <w:ind w:right="380"/>
        <w:jc w:val="both"/>
      </w:pPr>
      <w:r>
        <w:t>/ COIL projects. Both are augmented with support from AGSC. AGSC and the FLAS program further benefit from existing professional school graduate-level c</w:t>
      </w:r>
      <w:r>
        <w:t>ollaborations between GT and GSU,</w:t>
      </w:r>
      <w:r>
        <w:rPr>
          <w:spacing w:val="-3"/>
        </w:rPr>
        <w:t xml:space="preserve"> </w:t>
      </w:r>
      <w:r>
        <w:t>especially</w:t>
      </w:r>
      <w:r>
        <w:rPr>
          <w:spacing w:val="-3"/>
        </w:rPr>
        <w:t xml:space="preserve"> </w:t>
      </w:r>
      <w:r>
        <w:t>the</w:t>
      </w:r>
      <w:r>
        <w:rPr>
          <w:spacing w:val="-4"/>
        </w:rPr>
        <w:t xml:space="preserve"> </w:t>
      </w:r>
      <w:r>
        <w:t>joint</w:t>
      </w:r>
      <w:r>
        <w:rPr>
          <w:spacing w:val="-4"/>
        </w:rPr>
        <w:t xml:space="preserve"> </w:t>
      </w:r>
      <w:r>
        <w:t>PhD</w:t>
      </w:r>
      <w:r>
        <w:rPr>
          <w:spacing w:val="-3"/>
        </w:rPr>
        <w:t xml:space="preserve"> </w:t>
      </w:r>
      <w:r>
        <w:t>in</w:t>
      </w:r>
      <w:r>
        <w:rPr>
          <w:spacing w:val="-3"/>
        </w:rPr>
        <w:t xml:space="preserve"> </w:t>
      </w:r>
      <w:r>
        <w:t>Public</w:t>
      </w:r>
      <w:r>
        <w:rPr>
          <w:spacing w:val="-4"/>
        </w:rPr>
        <w:t xml:space="preserve"> </w:t>
      </w:r>
      <w:r>
        <w:t>Policy</w:t>
      </w:r>
      <w:r>
        <w:rPr>
          <w:spacing w:val="-3"/>
        </w:rPr>
        <w:t xml:space="preserve"> </w:t>
      </w:r>
      <w:r>
        <w:t>with</w:t>
      </w:r>
      <w:r>
        <w:rPr>
          <w:spacing w:val="-3"/>
        </w:rPr>
        <w:t xml:space="preserve"> </w:t>
      </w:r>
      <w:r>
        <w:t>a</w:t>
      </w:r>
      <w:r>
        <w:rPr>
          <w:spacing w:val="-4"/>
        </w:rPr>
        <w:t xml:space="preserve"> </w:t>
      </w:r>
      <w:r>
        <w:t>track</w:t>
      </w:r>
      <w:r>
        <w:rPr>
          <w:spacing w:val="-3"/>
        </w:rPr>
        <w:t xml:space="preserve"> </w:t>
      </w:r>
      <w:r>
        <w:t>integrating</w:t>
      </w:r>
      <w:r>
        <w:rPr>
          <w:spacing w:val="-3"/>
        </w:rPr>
        <w:t xml:space="preserve"> </w:t>
      </w:r>
      <w:r>
        <w:t>substantive</w:t>
      </w:r>
      <w:r>
        <w:rPr>
          <w:spacing w:val="-4"/>
        </w:rPr>
        <w:t xml:space="preserve"> </w:t>
      </w:r>
      <w:r>
        <w:t>international content and GT’s M.S. in City &amp; Regional Planning with GSU’s J.D. degree.</w:t>
      </w:r>
    </w:p>
    <w:p w14:paraId="1D7A0CE8" w14:textId="77777777" w:rsidR="007A0D23" w:rsidRDefault="00782AFD">
      <w:pPr>
        <w:pStyle w:val="BodyText"/>
        <w:spacing w:line="417" w:lineRule="auto"/>
        <w:ind w:right="234" w:firstLine="720"/>
      </w:pPr>
      <w:r>
        <w:t>In addition, many lower-level courses offered at PC cou</w:t>
      </w:r>
      <w:r>
        <w:t>rses have significant global content (such as PERS 2002, Scientific Perspectives on Global Problems) and build the foundation for the Global Scholar @ PC (GSPC) recognition at the associate degree level. These courses</w:t>
      </w:r>
      <w:r>
        <w:rPr>
          <w:spacing w:val="-4"/>
        </w:rPr>
        <w:t xml:space="preserve"> </w:t>
      </w:r>
      <w:r>
        <w:t>prepare</w:t>
      </w:r>
      <w:r>
        <w:rPr>
          <w:spacing w:val="-5"/>
        </w:rPr>
        <w:t xml:space="preserve"> </w:t>
      </w:r>
      <w:r>
        <w:t>students</w:t>
      </w:r>
      <w:r>
        <w:rPr>
          <w:spacing w:val="-4"/>
        </w:rPr>
        <w:t xml:space="preserve"> </w:t>
      </w:r>
      <w:r>
        <w:t>for</w:t>
      </w:r>
      <w:r>
        <w:rPr>
          <w:spacing w:val="-4"/>
        </w:rPr>
        <w:t xml:space="preserve"> </w:t>
      </w:r>
      <w:r>
        <w:t>upper-level</w:t>
      </w:r>
      <w:r>
        <w:rPr>
          <w:spacing w:val="-4"/>
        </w:rPr>
        <w:t xml:space="preserve"> </w:t>
      </w:r>
      <w:r>
        <w:t>cours</w:t>
      </w:r>
      <w:r>
        <w:t>ework</w:t>
      </w:r>
      <w:r>
        <w:rPr>
          <w:spacing w:val="-4"/>
        </w:rPr>
        <w:t xml:space="preserve"> </w:t>
      </w:r>
      <w:r>
        <w:t>of</w:t>
      </w:r>
      <w:r>
        <w:rPr>
          <w:spacing w:val="-4"/>
        </w:rPr>
        <w:t xml:space="preserve"> </w:t>
      </w:r>
      <w:r>
        <w:t>the</w:t>
      </w:r>
      <w:r>
        <w:rPr>
          <w:spacing w:val="-5"/>
        </w:rPr>
        <w:t xml:space="preserve"> </w:t>
      </w:r>
      <w:r>
        <w:t>university-wide</w:t>
      </w:r>
      <w:r>
        <w:rPr>
          <w:spacing w:val="-5"/>
        </w:rPr>
        <w:t xml:space="preserve"> </w:t>
      </w:r>
      <w:r>
        <w:t>bachelor-level</w:t>
      </w:r>
      <w:r>
        <w:rPr>
          <w:spacing w:val="-4"/>
        </w:rPr>
        <w:t xml:space="preserve"> </w:t>
      </w:r>
      <w:r>
        <w:t>Global Scholars Distinction (GSD). Taken together, hundreds of global courses count toward UG majors, minors, and certificates and graduate degrees, and provide depth of coverage along multiple dimensions.</w:t>
      </w:r>
    </w:p>
    <w:p w14:paraId="1D7A0CE9" w14:textId="77777777" w:rsidR="007A0D23" w:rsidRDefault="007A0D23">
      <w:pPr>
        <w:spacing w:line="417" w:lineRule="auto"/>
        <w:sectPr w:rsidR="007A0D23">
          <w:pgSz w:w="12240" w:h="15840"/>
          <w:pgMar w:top="1540" w:right="1220" w:bottom="980" w:left="1320" w:header="0" w:footer="787" w:gutter="0"/>
          <w:cols w:space="720"/>
        </w:sectPr>
      </w:pPr>
    </w:p>
    <w:p w14:paraId="1D7A0CEA" w14:textId="77777777" w:rsidR="007A0D23" w:rsidRDefault="00782AFD">
      <w:pPr>
        <w:pStyle w:val="ListParagraph"/>
        <w:numPr>
          <w:ilvl w:val="1"/>
          <w:numId w:val="13"/>
        </w:numPr>
        <w:tabs>
          <w:tab w:val="left" w:pos="594"/>
        </w:tabs>
        <w:spacing w:before="60" w:line="417" w:lineRule="auto"/>
        <w:ind w:right="280" w:firstLine="0"/>
        <w:rPr>
          <w:sz w:val="24"/>
        </w:rPr>
      </w:pPr>
      <w:r>
        <w:rPr>
          <w:b/>
          <w:color w:val="2F5496"/>
          <w:sz w:val="24"/>
        </w:rPr>
        <w:t xml:space="preserve">Depth of Specialized Courses. </w:t>
      </w:r>
      <w:r>
        <w:rPr>
          <w:sz w:val="24"/>
        </w:rPr>
        <w:t>AGSC’s programming engages a range of internationally oriented majors, minors, and certificates (</w:t>
      </w:r>
      <w:r>
        <w:rPr>
          <w:b/>
          <w:sz w:val="24"/>
        </w:rPr>
        <w:t>Table D.2</w:t>
      </w:r>
      <w:r>
        <w:rPr>
          <w:sz w:val="24"/>
        </w:rPr>
        <w:t>) and Global and International Studies courses</w:t>
      </w:r>
      <w:r>
        <w:rPr>
          <w:spacing w:val="-4"/>
          <w:sz w:val="24"/>
        </w:rPr>
        <w:t xml:space="preserve"> </w:t>
      </w:r>
      <w:r>
        <w:rPr>
          <w:sz w:val="24"/>
        </w:rPr>
        <w:t>(Section</w:t>
      </w:r>
      <w:r>
        <w:rPr>
          <w:spacing w:val="-4"/>
          <w:sz w:val="24"/>
        </w:rPr>
        <w:t xml:space="preserve"> </w:t>
      </w:r>
      <w:r>
        <w:rPr>
          <w:sz w:val="24"/>
        </w:rPr>
        <w:t>C.1).</w:t>
      </w:r>
      <w:r>
        <w:rPr>
          <w:spacing w:val="-4"/>
          <w:sz w:val="24"/>
        </w:rPr>
        <w:t xml:space="preserve"> </w:t>
      </w:r>
      <w:r>
        <w:rPr>
          <w:sz w:val="24"/>
        </w:rPr>
        <w:t>These</w:t>
      </w:r>
      <w:r>
        <w:rPr>
          <w:spacing w:val="-5"/>
          <w:sz w:val="24"/>
        </w:rPr>
        <w:t xml:space="preserve"> </w:t>
      </w:r>
      <w:r>
        <w:rPr>
          <w:sz w:val="24"/>
        </w:rPr>
        <w:t>support</w:t>
      </w:r>
      <w:r>
        <w:rPr>
          <w:spacing w:val="-5"/>
          <w:sz w:val="24"/>
        </w:rPr>
        <w:t xml:space="preserve"> </w:t>
      </w:r>
      <w:r>
        <w:rPr>
          <w:sz w:val="24"/>
        </w:rPr>
        <w:t>the</w:t>
      </w:r>
      <w:r>
        <w:rPr>
          <w:spacing w:val="-5"/>
          <w:sz w:val="24"/>
        </w:rPr>
        <w:t xml:space="preserve"> </w:t>
      </w:r>
      <w:r>
        <w:rPr>
          <w:sz w:val="24"/>
        </w:rPr>
        <w:t>Center’s</w:t>
      </w:r>
      <w:r>
        <w:rPr>
          <w:spacing w:val="-4"/>
          <w:sz w:val="24"/>
        </w:rPr>
        <w:t xml:space="preserve"> </w:t>
      </w:r>
      <w:r>
        <w:rPr>
          <w:sz w:val="24"/>
        </w:rPr>
        <w:t>mission</w:t>
      </w:r>
      <w:r>
        <w:rPr>
          <w:spacing w:val="-4"/>
          <w:sz w:val="24"/>
        </w:rPr>
        <w:t xml:space="preserve"> </w:t>
      </w:r>
      <w:r>
        <w:rPr>
          <w:sz w:val="24"/>
        </w:rPr>
        <w:t>by</w:t>
      </w:r>
      <w:r>
        <w:rPr>
          <w:spacing w:val="-4"/>
          <w:sz w:val="24"/>
        </w:rPr>
        <w:t xml:space="preserve"> </w:t>
      </w:r>
      <w:r>
        <w:rPr>
          <w:sz w:val="24"/>
        </w:rPr>
        <w:t>requiring</w:t>
      </w:r>
      <w:r>
        <w:rPr>
          <w:spacing w:val="-4"/>
          <w:sz w:val="24"/>
        </w:rPr>
        <w:t xml:space="preserve"> </w:t>
      </w:r>
      <w:r>
        <w:rPr>
          <w:sz w:val="24"/>
        </w:rPr>
        <w:t>in-depth,</w:t>
      </w:r>
      <w:r>
        <w:rPr>
          <w:spacing w:val="-4"/>
          <w:sz w:val="24"/>
        </w:rPr>
        <w:t xml:space="preserve"> </w:t>
      </w:r>
      <w:r>
        <w:rPr>
          <w:sz w:val="24"/>
        </w:rPr>
        <w:t>advanced-level, and graduate study, reflecting depth of content and high-level engagement with the subject matter. Thus, AGSC benefits from a range of courses with international and cross-regional content, taught from diverse perspectiv</w:t>
      </w:r>
      <w:r>
        <w:rPr>
          <w:sz w:val="24"/>
        </w:rPr>
        <w:t>es, with combined advanced-level capacity in the following areas: in Asian Studies (49 advanced UG; 16 GRAD); European, EU and Russian Studies (58 UG, 34 GRAD); Latin American Studies (31 UG, 13 GRAD); and Middle Eastern and African Studies (58 UG, 15 GRAD</w:t>
      </w:r>
      <w:r>
        <w:rPr>
          <w:sz w:val="24"/>
        </w:rPr>
        <w:t>). Special topics courses, independent studies, and UG research opportunities are also offered in areas of faculty expertise, including the Amazon, the Caribbean, and sub-Saharan Africa</w:t>
      </w:r>
      <w:r>
        <w:rPr>
          <w:spacing w:val="-1"/>
          <w:sz w:val="24"/>
        </w:rPr>
        <w:t xml:space="preserve"> </w:t>
      </w:r>
      <w:r>
        <w:rPr>
          <w:sz w:val="24"/>
        </w:rPr>
        <w:t>and beyond. AGSC further benefits from</w:t>
      </w:r>
      <w:r>
        <w:rPr>
          <w:spacing w:val="-1"/>
          <w:sz w:val="24"/>
        </w:rPr>
        <w:t xml:space="preserve"> </w:t>
      </w:r>
      <w:r>
        <w:rPr>
          <w:sz w:val="24"/>
        </w:rPr>
        <w:t>the</w:t>
      </w:r>
      <w:r>
        <w:rPr>
          <w:spacing w:val="-1"/>
          <w:sz w:val="24"/>
        </w:rPr>
        <w:t xml:space="preserve"> </w:t>
      </w:r>
      <w:r>
        <w:rPr>
          <w:sz w:val="24"/>
        </w:rPr>
        <w:t>depth of course offerings i</w:t>
      </w:r>
      <w:r>
        <w:rPr>
          <w:sz w:val="24"/>
        </w:rPr>
        <w:t xml:space="preserve">n international studies at Emory and Spelman, with complementary strengths in African, Eurasian, Latin American, Middle Eastern, South Asian, and transatlantic comparative courses. In-depth specialized courses at GT include: </w:t>
      </w:r>
      <w:r>
        <w:rPr>
          <w:i/>
          <w:sz w:val="24"/>
        </w:rPr>
        <w:t xml:space="preserve">Foreign Policies of Russia and </w:t>
      </w:r>
      <w:r>
        <w:rPr>
          <w:i/>
          <w:sz w:val="24"/>
        </w:rPr>
        <w:t>Eurasia</w:t>
      </w:r>
      <w:r>
        <w:rPr>
          <w:sz w:val="24"/>
        </w:rPr>
        <w:t xml:space="preserve">, </w:t>
      </w:r>
      <w:r>
        <w:rPr>
          <w:i/>
          <w:sz w:val="24"/>
        </w:rPr>
        <w:t>Soccer and Global Politics</w:t>
      </w:r>
      <w:r>
        <w:rPr>
          <w:sz w:val="24"/>
        </w:rPr>
        <w:t xml:space="preserve">, </w:t>
      </w:r>
      <w:r>
        <w:rPr>
          <w:i/>
          <w:sz w:val="24"/>
        </w:rPr>
        <w:t>Global Science Fiction</w:t>
      </w:r>
      <w:r>
        <w:rPr>
          <w:sz w:val="24"/>
        </w:rPr>
        <w:t xml:space="preserve">, and </w:t>
      </w:r>
      <w:r>
        <w:rPr>
          <w:i/>
          <w:sz w:val="24"/>
        </w:rPr>
        <w:t>Modern China</w:t>
      </w:r>
      <w:r>
        <w:rPr>
          <w:sz w:val="24"/>
        </w:rPr>
        <w:t xml:space="preserve">. GSU offers in-depth specialized upper-level courses in its area studies programs. For example, students in Africana Studies take </w:t>
      </w:r>
      <w:r>
        <w:rPr>
          <w:i/>
          <w:sz w:val="24"/>
        </w:rPr>
        <w:t>Africa and the World, The Atlantic World: Encoun</w:t>
      </w:r>
      <w:r>
        <w:rPr>
          <w:i/>
          <w:sz w:val="24"/>
        </w:rPr>
        <w:t xml:space="preserve">ters, Empires, Diasporas, Revolutions, </w:t>
      </w:r>
      <w:r>
        <w:rPr>
          <w:sz w:val="24"/>
        </w:rPr>
        <w:t xml:space="preserve">and </w:t>
      </w:r>
      <w:r>
        <w:rPr>
          <w:i/>
          <w:sz w:val="24"/>
        </w:rPr>
        <w:t xml:space="preserve">A Seminar in Atlantic World History </w:t>
      </w:r>
      <w:r>
        <w:rPr>
          <w:sz w:val="24"/>
        </w:rPr>
        <w:t>is offered to upper-level undergraduates and</w:t>
      </w:r>
      <w:r>
        <w:rPr>
          <w:spacing w:val="-3"/>
          <w:sz w:val="24"/>
        </w:rPr>
        <w:t xml:space="preserve"> </w:t>
      </w:r>
      <w:r>
        <w:rPr>
          <w:sz w:val="24"/>
        </w:rPr>
        <w:t>graduate</w:t>
      </w:r>
      <w:r>
        <w:rPr>
          <w:spacing w:val="-4"/>
          <w:sz w:val="24"/>
        </w:rPr>
        <w:t xml:space="preserve"> </w:t>
      </w:r>
      <w:r>
        <w:rPr>
          <w:sz w:val="24"/>
        </w:rPr>
        <w:t>students.</w:t>
      </w:r>
      <w:r>
        <w:rPr>
          <w:spacing w:val="-3"/>
          <w:sz w:val="24"/>
        </w:rPr>
        <w:t xml:space="preserve"> </w:t>
      </w:r>
      <w:r>
        <w:rPr>
          <w:sz w:val="24"/>
        </w:rPr>
        <w:t>GT</w:t>
      </w:r>
      <w:r>
        <w:rPr>
          <w:spacing w:val="-3"/>
          <w:sz w:val="24"/>
        </w:rPr>
        <w:t xml:space="preserve"> </w:t>
      </w:r>
      <w:r>
        <w:rPr>
          <w:sz w:val="24"/>
        </w:rPr>
        <w:t>and</w:t>
      </w:r>
      <w:r>
        <w:rPr>
          <w:spacing w:val="-3"/>
          <w:sz w:val="24"/>
        </w:rPr>
        <w:t xml:space="preserve"> </w:t>
      </w:r>
      <w:r>
        <w:rPr>
          <w:sz w:val="24"/>
        </w:rPr>
        <w:t>GSU</w:t>
      </w:r>
      <w:r>
        <w:rPr>
          <w:spacing w:val="-3"/>
          <w:sz w:val="24"/>
        </w:rPr>
        <w:t xml:space="preserve"> </w:t>
      </w:r>
      <w:r>
        <w:rPr>
          <w:sz w:val="24"/>
        </w:rPr>
        <w:t>students</w:t>
      </w:r>
      <w:r>
        <w:rPr>
          <w:spacing w:val="-3"/>
          <w:sz w:val="24"/>
        </w:rPr>
        <w:t xml:space="preserve"> </w:t>
      </w:r>
      <w:r>
        <w:rPr>
          <w:sz w:val="24"/>
        </w:rPr>
        <w:t>deepen</w:t>
      </w:r>
      <w:r>
        <w:rPr>
          <w:spacing w:val="-3"/>
          <w:sz w:val="24"/>
        </w:rPr>
        <w:t xml:space="preserve"> </w:t>
      </w:r>
      <w:r>
        <w:rPr>
          <w:sz w:val="24"/>
        </w:rPr>
        <w:t>specialized</w:t>
      </w:r>
      <w:r>
        <w:rPr>
          <w:spacing w:val="-3"/>
          <w:sz w:val="24"/>
        </w:rPr>
        <w:t xml:space="preserve"> </w:t>
      </w:r>
      <w:r>
        <w:rPr>
          <w:sz w:val="24"/>
        </w:rPr>
        <w:t>knowledge</w:t>
      </w:r>
      <w:r>
        <w:rPr>
          <w:spacing w:val="-4"/>
          <w:sz w:val="24"/>
        </w:rPr>
        <w:t xml:space="preserve"> </w:t>
      </w:r>
      <w:r>
        <w:rPr>
          <w:sz w:val="24"/>
        </w:rPr>
        <w:t>through</w:t>
      </w:r>
      <w:r>
        <w:rPr>
          <w:spacing w:val="-3"/>
          <w:sz w:val="24"/>
        </w:rPr>
        <w:t xml:space="preserve"> </w:t>
      </w:r>
      <w:r>
        <w:rPr>
          <w:sz w:val="24"/>
        </w:rPr>
        <w:t>experiential learning (i.e., study abroad or research pa</w:t>
      </w:r>
      <w:r>
        <w:rPr>
          <w:sz w:val="24"/>
        </w:rPr>
        <w:t>rticipation).</w:t>
      </w:r>
    </w:p>
    <w:p w14:paraId="1D7A0CEB" w14:textId="77777777" w:rsidR="007A0D23" w:rsidRDefault="00782AFD">
      <w:pPr>
        <w:pStyle w:val="ListParagraph"/>
        <w:numPr>
          <w:ilvl w:val="1"/>
          <w:numId w:val="13"/>
        </w:numPr>
        <w:tabs>
          <w:tab w:val="left" w:pos="534"/>
        </w:tabs>
        <w:spacing w:line="417" w:lineRule="auto"/>
        <w:ind w:right="273" w:firstLine="0"/>
        <w:rPr>
          <w:sz w:val="24"/>
        </w:rPr>
      </w:pPr>
      <w:r>
        <w:rPr>
          <w:b/>
          <w:color w:val="2F5496"/>
          <w:sz w:val="24"/>
        </w:rPr>
        <w:t xml:space="preserve">A. Faculty Expertise. </w:t>
      </w:r>
      <w:r>
        <w:rPr>
          <w:sz w:val="24"/>
        </w:rPr>
        <w:t>GT and GSU have both prioritized the hiring of international faculty and</w:t>
      </w:r>
      <w:r>
        <w:rPr>
          <w:spacing w:val="-3"/>
          <w:sz w:val="24"/>
        </w:rPr>
        <w:t xml:space="preserve"> </w:t>
      </w:r>
      <w:r>
        <w:rPr>
          <w:sz w:val="24"/>
        </w:rPr>
        <w:t>those</w:t>
      </w:r>
      <w:r>
        <w:rPr>
          <w:spacing w:val="-4"/>
          <w:sz w:val="24"/>
        </w:rPr>
        <w:t xml:space="preserve"> </w:t>
      </w:r>
      <w:r>
        <w:rPr>
          <w:sz w:val="24"/>
        </w:rPr>
        <w:t>who</w:t>
      </w:r>
      <w:r>
        <w:rPr>
          <w:spacing w:val="-3"/>
          <w:sz w:val="24"/>
        </w:rPr>
        <w:t xml:space="preserve"> </w:t>
      </w:r>
      <w:r>
        <w:rPr>
          <w:sz w:val="24"/>
        </w:rPr>
        <w:t>bring</w:t>
      </w:r>
      <w:r>
        <w:rPr>
          <w:spacing w:val="-3"/>
          <w:sz w:val="24"/>
        </w:rPr>
        <w:t xml:space="preserve"> </w:t>
      </w:r>
      <w:r>
        <w:rPr>
          <w:sz w:val="24"/>
        </w:rPr>
        <w:t>interdisciplinary</w:t>
      </w:r>
      <w:r>
        <w:rPr>
          <w:spacing w:val="-3"/>
          <w:sz w:val="24"/>
        </w:rPr>
        <w:t xml:space="preserve"> </w:t>
      </w:r>
      <w:r>
        <w:rPr>
          <w:sz w:val="24"/>
        </w:rPr>
        <w:t>global</w:t>
      </w:r>
      <w:r>
        <w:rPr>
          <w:spacing w:val="-3"/>
          <w:sz w:val="24"/>
        </w:rPr>
        <w:t xml:space="preserve"> </w:t>
      </w:r>
      <w:r>
        <w:rPr>
          <w:sz w:val="24"/>
        </w:rPr>
        <w:t>perspectives</w:t>
      </w:r>
      <w:r>
        <w:rPr>
          <w:spacing w:val="-3"/>
          <w:sz w:val="24"/>
        </w:rPr>
        <w:t xml:space="preserve"> </w:t>
      </w:r>
      <w:r>
        <w:rPr>
          <w:sz w:val="24"/>
        </w:rPr>
        <w:t>and</w:t>
      </w:r>
      <w:r>
        <w:rPr>
          <w:spacing w:val="-3"/>
          <w:sz w:val="24"/>
        </w:rPr>
        <w:t xml:space="preserve"> </w:t>
      </w:r>
      <w:r>
        <w:rPr>
          <w:sz w:val="24"/>
        </w:rPr>
        <w:t>training.</w:t>
      </w:r>
      <w:r>
        <w:rPr>
          <w:spacing w:val="-3"/>
          <w:sz w:val="24"/>
        </w:rPr>
        <w:t xml:space="preserve"> </w:t>
      </w:r>
      <w:r>
        <w:rPr>
          <w:sz w:val="24"/>
        </w:rPr>
        <w:t>Appendix</w:t>
      </w:r>
      <w:r>
        <w:rPr>
          <w:spacing w:val="-3"/>
          <w:sz w:val="24"/>
        </w:rPr>
        <w:t xml:space="preserve"> </w:t>
      </w:r>
      <w:r>
        <w:rPr>
          <w:sz w:val="24"/>
        </w:rPr>
        <w:t>3</w:t>
      </w:r>
      <w:r>
        <w:rPr>
          <w:spacing w:val="-3"/>
          <w:sz w:val="24"/>
        </w:rPr>
        <w:t xml:space="preserve"> </w:t>
      </w:r>
      <w:r>
        <w:rPr>
          <w:sz w:val="24"/>
        </w:rPr>
        <w:t>lists</w:t>
      </w:r>
      <w:r>
        <w:rPr>
          <w:spacing w:val="-4"/>
          <w:sz w:val="24"/>
        </w:rPr>
        <w:t xml:space="preserve"> </w:t>
      </w:r>
      <w:r>
        <w:rPr>
          <w:sz w:val="24"/>
        </w:rPr>
        <w:t>over</w:t>
      </w:r>
      <w:r>
        <w:rPr>
          <w:spacing w:val="-3"/>
          <w:sz w:val="24"/>
        </w:rPr>
        <w:t xml:space="preserve"> </w:t>
      </w:r>
      <w:r>
        <w:rPr>
          <w:sz w:val="24"/>
        </w:rPr>
        <w:t>450 faculty</w:t>
      </w:r>
      <w:r>
        <w:rPr>
          <w:spacing w:val="-1"/>
          <w:sz w:val="24"/>
        </w:rPr>
        <w:t xml:space="preserve"> </w:t>
      </w:r>
      <w:r>
        <w:rPr>
          <w:sz w:val="24"/>
        </w:rPr>
        <w:t>engaged</w:t>
      </w:r>
      <w:r>
        <w:rPr>
          <w:spacing w:val="-1"/>
          <w:sz w:val="24"/>
        </w:rPr>
        <w:t xml:space="preserve"> </w:t>
      </w:r>
      <w:r>
        <w:rPr>
          <w:sz w:val="24"/>
        </w:rPr>
        <w:t>in</w:t>
      </w:r>
      <w:r>
        <w:rPr>
          <w:spacing w:val="-1"/>
          <w:sz w:val="24"/>
        </w:rPr>
        <w:t xml:space="preserve"> </w:t>
      </w:r>
      <w:r>
        <w:rPr>
          <w:sz w:val="24"/>
        </w:rPr>
        <w:t>global</w:t>
      </w:r>
      <w:r>
        <w:rPr>
          <w:spacing w:val="-1"/>
          <w:sz w:val="24"/>
        </w:rPr>
        <w:t xml:space="preserve"> </w:t>
      </w:r>
      <w:r>
        <w:rPr>
          <w:sz w:val="24"/>
        </w:rPr>
        <w:t>studies,</w:t>
      </w:r>
      <w:r>
        <w:rPr>
          <w:spacing w:val="-1"/>
          <w:sz w:val="24"/>
        </w:rPr>
        <w:t xml:space="preserve"> </w:t>
      </w:r>
      <w:r>
        <w:rPr>
          <w:sz w:val="24"/>
        </w:rPr>
        <w:t>languages,</w:t>
      </w:r>
      <w:r>
        <w:rPr>
          <w:spacing w:val="-1"/>
          <w:sz w:val="24"/>
        </w:rPr>
        <w:t xml:space="preserve"> </w:t>
      </w:r>
      <w:r>
        <w:rPr>
          <w:sz w:val="24"/>
        </w:rPr>
        <w:t>and</w:t>
      </w:r>
      <w:r>
        <w:rPr>
          <w:spacing w:val="-1"/>
          <w:sz w:val="24"/>
        </w:rPr>
        <w:t xml:space="preserve"> </w:t>
      </w:r>
      <w:r>
        <w:rPr>
          <w:sz w:val="24"/>
        </w:rPr>
        <w:t>international</w:t>
      </w:r>
      <w:r>
        <w:rPr>
          <w:spacing w:val="-1"/>
          <w:sz w:val="24"/>
        </w:rPr>
        <w:t xml:space="preserve"> </w:t>
      </w:r>
      <w:r>
        <w:rPr>
          <w:sz w:val="24"/>
        </w:rPr>
        <w:t>programming.</w:t>
      </w:r>
      <w:r>
        <w:rPr>
          <w:spacing w:val="-1"/>
          <w:sz w:val="24"/>
        </w:rPr>
        <w:t xml:space="preserve"> </w:t>
      </w:r>
      <w:r>
        <w:rPr>
          <w:sz w:val="24"/>
        </w:rPr>
        <w:t>These</w:t>
      </w:r>
      <w:r>
        <w:rPr>
          <w:spacing w:val="-2"/>
          <w:sz w:val="24"/>
        </w:rPr>
        <w:t xml:space="preserve"> </w:t>
      </w:r>
      <w:r>
        <w:rPr>
          <w:sz w:val="24"/>
        </w:rPr>
        <w:t>faculty</w:t>
      </w:r>
      <w:r>
        <w:rPr>
          <w:spacing w:val="-1"/>
          <w:sz w:val="24"/>
        </w:rPr>
        <w:t xml:space="preserve"> </w:t>
      </w:r>
      <w:r>
        <w:rPr>
          <w:sz w:val="24"/>
        </w:rPr>
        <w:t xml:space="preserve">have cross-regional, area studies, and global expertise ranging from Africa and Asia, to Europe, Latin America, and Oceania. </w:t>
      </w:r>
      <w:r>
        <w:rPr>
          <w:b/>
          <w:sz w:val="24"/>
        </w:rPr>
        <w:t xml:space="preserve">Table C.2 </w:t>
      </w:r>
      <w:r>
        <w:rPr>
          <w:sz w:val="24"/>
        </w:rPr>
        <w:t>highlights examples of faculty who were hired in the last six yea</w:t>
      </w:r>
      <w:r>
        <w:rPr>
          <w:sz w:val="24"/>
        </w:rPr>
        <w:t>rs with global and international expertise. One of the strongest indicators of GSU’s global commitment is the hiring of over 225 faculty members with research and teaching agendas that</w:t>
      </w:r>
    </w:p>
    <w:p w14:paraId="1D7A0CEC"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CED" w14:textId="77777777" w:rsidR="007A0D23" w:rsidRDefault="00782AFD">
      <w:pPr>
        <w:pStyle w:val="BodyText"/>
        <w:spacing w:before="60" w:after="26" w:line="417" w:lineRule="auto"/>
        <w:ind w:right="227"/>
      </w:pPr>
      <w:r>
        <w:t>include a global focus since 2015. This level of investme</w:t>
      </w:r>
      <w:r>
        <w:t>nt at the University level, along with bolstering specific areas (including ongoing institutional commitments to AGSC), has both broadened and deepened the collective areas of expertise that have directly enhanced UG and GRAD</w:t>
      </w:r>
      <w:r>
        <w:rPr>
          <w:spacing w:val="-4"/>
        </w:rPr>
        <w:t xml:space="preserve"> </w:t>
      </w:r>
      <w:r>
        <w:t>programs.</w:t>
      </w:r>
      <w:r>
        <w:rPr>
          <w:spacing w:val="-4"/>
        </w:rPr>
        <w:t xml:space="preserve"> </w:t>
      </w:r>
      <w:r>
        <w:t>Established</w:t>
      </w:r>
      <w:r>
        <w:rPr>
          <w:spacing w:val="-4"/>
        </w:rPr>
        <w:t xml:space="preserve"> </w:t>
      </w:r>
      <w:r>
        <w:t>IAC</w:t>
      </w:r>
      <w:r>
        <w:rPr>
          <w:spacing w:val="-4"/>
        </w:rPr>
        <w:t xml:space="preserve"> </w:t>
      </w:r>
      <w:r>
        <w:t>area</w:t>
      </w:r>
      <w:r>
        <w:rPr>
          <w:spacing w:val="-5"/>
        </w:rPr>
        <w:t xml:space="preserve"> </w:t>
      </w:r>
      <w:r>
        <w:t>expertise</w:t>
      </w:r>
      <w:r>
        <w:rPr>
          <w:spacing w:val="-5"/>
        </w:rPr>
        <w:t xml:space="preserve"> </w:t>
      </w:r>
      <w:r>
        <w:t>includes</w:t>
      </w:r>
      <w:r>
        <w:rPr>
          <w:spacing w:val="-4"/>
        </w:rPr>
        <w:t xml:space="preserve"> </w:t>
      </w:r>
      <w:r>
        <w:t>international</w:t>
      </w:r>
      <w:r>
        <w:rPr>
          <w:spacing w:val="-4"/>
        </w:rPr>
        <w:t xml:space="preserve"> </w:t>
      </w:r>
      <w:r>
        <w:t>affairs</w:t>
      </w:r>
      <w:r>
        <w:rPr>
          <w:spacing w:val="-4"/>
        </w:rPr>
        <w:t xml:space="preserve"> </w:t>
      </w:r>
      <w:r>
        <w:t>and</w:t>
      </w:r>
      <w:r>
        <w:rPr>
          <w:spacing w:val="-4"/>
        </w:rPr>
        <w:t xml:space="preserve"> </w:t>
      </w:r>
      <w:r>
        <w:t>East</w:t>
      </w:r>
      <w:r>
        <w:rPr>
          <w:spacing w:val="-4"/>
        </w:rPr>
        <w:t xml:space="preserve"> </w:t>
      </w:r>
      <w:r>
        <w:t>Asian, European, Russian, and Latin American studies, with recent hires providing increased instructional expertise in African, Eurasian, and Middle-Eastern studies. Across GSU’s curriculum, all world regi</w:t>
      </w:r>
      <w:r>
        <w:t>ons are</w:t>
      </w:r>
      <w:r>
        <w:rPr>
          <w:spacing w:val="-1"/>
        </w:rPr>
        <w:t xml:space="preserve"> </w:t>
      </w:r>
      <w:r>
        <w:t>well represented, with recent</w:t>
      </w:r>
      <w:r>
        <w:rPr>
          <w:spacing w:val="-1"/>
        </w:rPr>
        <w:t xml:space="preserve"> </w:t>
      </w:r>
      <w:r>
        <w:t>hires (</w:t>
      </w:r>
      <w:r>
        <w:rPr>
          <w:b/>
        </w:rPr>
        <w:t>Table</w:t>
      </w:r>
      <w:r>
        <w:rPr>
          <w:b/>
          <w:spacing w:val="-1"/>
        </w:rPr>
        <w:t xml:space="preserve"> </w:t>
      </w:r>
      <w:r>
        <w:rPr>
          <w:b/>
        </w:rPr>
        <w:t>C.2</w:t>
      </w:r>
      <w:r>
        <w:t>) building new areas and contributing to UG and GRAD programs.</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8"/>
        <w:gridCol w:w="6293"/>
      </w:tblGrid>
      <w:tr w:rsidR="007A0D23" w14:paraId="1D7A0CEF" w14:textId="77777777">
        <w:trPr>
          <w:trHeight w:val="244"/>
        </w:trPr>
        <w:tc>
          <w:tcPr>
            <w:tcW w:w="9351" w:type="dxa"/>
            <w:gridSpan w:val="2"/>
            <w:shd w:val="clear" w:color="auto" w:fill="003057"/>
          </w:tcPr>
          <w:p w14:paraId="1D7A0CEE" w14:textId="77777777" w:rsidR="007A0D23" w:rsidRDefault="00782AFD">
            <w:pPr>
              <w:pStyle w:val="TableParagraph"/>
              <w:spacing w:line="224" w:lineRule="exact"/>
              <w:ind w:left="1646" w:right="1643"/>
              <w:jc w:val="center"/>
              <w:rPr>
                <w:b/>
                <w:sz w:val="20"/>
              </w:rPr>
            </w:pPr>
            <w:r>
              <w:rPr>
                <w:b/>
                <w:color w:val="FFFFFF"/>
                <w:sz w:val="20"/>
              </w:rPr>
              <w:t>Table</w:t>
            </w:r>
            <w:r>
              <w:rPr>
                <w:b/>
                <w:color w:val="FFFFFF"/>
                <w:spacing w:val="-10"/>
                <w:sz w:val="20"/>
              </w:rPr>
              <w:t xml:space="preserve"> </w:t>
            </w:r>
            <w:r>
              <w:rPr>
                <w:b/>
                <w:color w:val="FFFFFF"/>
                <w:sz w:val="20"/>
              </w:rPr>
              <w:t>C.2:</w:t>
            </w:r>
            <w:r>
              <w:rPr>
                <w:b/>
                <w:color w:val="FFFFFF"/>
                <w:spacing w:val="-7"/>
                <w:sz w:val="20"/>
              </w:rPr>
              <w:t xml:space="preserve"> </w:t>
            </w:r>
            <w:r>
              <w:rPr>
                <w:b/>
                <w:color w:val="FFFFFF"/>
                <w:sz w:val="20"/>
              </w:rPr>
              <w:t>Illustrative</w:t>
            </w:r>
            <w:r>
              <w:rPr>
                <w:b/>
                <w:color w:val="FFFFFF"/>
                <w:spacing w:val="-7"/>
                <w:sz w:val="20"/>
              </w:rPr>
              <w:t xml:space="preserve"> </w:t>
            </w:r>
            <w:r>
              <w:rPr>
                <w:b/>
                <w:color w:val="FFFFFF"/>
                <w:sz w:val="20"/>
              </w:rPr>
              <w:t>Tenured</w:t>
            </w:r>
            <w:r>
              <w:rPr>
                <w:b/>
                <w:color w:val="FFFFFF"/>
                <w:spacing w:val="-7"/>
                <w:sz w:val="20"/>
              </w:rPr>
              <w:t xml:space="preserve"> </w:t>
            </w:r>
            <w:r>
              <w:rPr>
                <w:b/>
                <w:color w:val="FFFFFF"/>
                <w:sz w:val="20"/>
              </w:rPr>
              <w:t>or</w:t>
            </w:r>
            <w:r>
              <w:rPr>
                <w:b/>
                <w:color w:val="FFFFFF"/>
                <w:spacing w:val="-8"/>
                <w:sz w:val="20"/>
              </w:rPr>
              <w:t xml:space="preserve"> </w:t>
            </w:r>
            <w:r>
              <w:rPr>
                <w:b/>
                <w:color w:val="FFFFFF"/>
                <w:sz w:val="20"/>
              </w:rPr>
              <w:t>Tenure</w:t>
            </w:r>
            <w:r>
              <w:rPr>
                <w:b/>
                <w:color w:val="FFFFFF"/>
                <w:spacing w:val="-7"/>
                <w:sz w:val="20"/>
              </w:rPr>
              <w:t xml:space="preserve"> </w:t>
            </w:r>
            <w:r>
              <w:rPr>
                <w:b/>
                <w:color w:val="FFFFFF"/>
                <w:sz w:val="20"/>
              </w:rPr>
              <w:t>Track</w:t>
            </w:r>
            <w:r>
              <w:rPr>
                <w:b/>
                <w:color w:val="FFFFFF"/>
                <w:spacing w:val="-7"/>
                <w:sz w:val="20"/>
              </w:rPr>
              <w:t xml:space="preserve"> </w:t>
            </w:r>
            <w:r>
              <w:rPr>
                <w:b/>
                <w:color w:val="FFFFFF"/>
                <w:sz w:val="20"/>
              </w:rPr>
              <w:t>Faculty</w:t>
            </w:r>
            <w:r>
              <w:rPr>
                <w:b/>
                <w:color w:val="FFFFFF"/>
                <w:spacing w:val="-7"/>
                <w:sz w:val="20"/>
              </w:rPr>
              <w:t xml:space="preserve"> </w:t>
            </w:r>
            <w:r>
              <w:rPr>
                <w:b/>
                <w:color w:val="FFFFFF"/>
                <w:sz w:val="20"/>
              </w:rPr>
              <w:t>Hires</w:t>
            </w:r>
            <w:r>
              <w:rPr>
                <w:b/>
                <w:color w:val="FFFFFF"/>
                <w:spacing w:val="-7"/>
                <w:sz w:val="20"/>
              </w:rPr>
              <w:t xml:space="preserve"> </w:t>
            </w:r>
            <w:r>
              <w:rPr>
                <w:b/>
                <w:color w:val="FFFFFF"/>
                <w:sz w:val="20"/>
              </w:rPr>
              <w:t>2015-</w:t>
            </w:r>
            <w:r>
              <w:rPr>
                <w:b/>
                <w:color w:val="FFFFFF"/>
                <w:spacing w:val="-5"/>
                <w:sz w:val="20"/>
              </w:rPr>
              <w:t>21</w:t>
            </w:r>
          </w:p>
        </w:tc>
      </w:tr>
      <w:tr w:rsidR="007A0D23" w14:paraId="1D7A0CF2" w14:textId="77777777">
        <w:trPr>
          <w:trHeight w:val="244"/>
        </w:trPr>
        <w:tc>
          <w:tcPr>
            <w:tcW w:w="3058" w:type="dxa"/>
            <w:shd w:val="clear" w:color="auto" w:fill="BFBFBF"/>
          </w:tcPr>
          <w:p w14:paraId="1D7A0CF0" w14:textId="77777777" w:rsidR="007A0D23" w:rsidRDefault="00782AFD">
            <w:pPr>
              <w:pStyle w:val="TableParagraph"/>
              <w:spacing w:line="224" w:lineRule="exact"/>
              <w:ind w:left="105"/>
              <w:rPr>
                <w:b/>
                <w:sz w:val="20"/>
              </w:rPr>
            </w:pPr>
            <w:r>
              <w:rPr>
                <w:b/>
                <w:sz w:val="20"/>
              </w:rPr>
              <w:t>Name</w:t>
            </w:r>
            <w:r>
              <w:rPr>
                <w:b/>
                <w:spacing w:val="-4"/>
                <w:sz w:val="20"/>
              </w:rPr>
              <w:t xml:space="preserve"> </w:t>
            </w:r>
            <w:r>
              <w:rPr>
                <w:b/>
                <w:sz w:val="20"/>
              </w:rPr>
              <w:t>&amp;</w:t>
            </w:r>
            <w:r>
              <w:rPr>
                <w:b/>
                <w:spacing w:val="-4"/>
                <w:sz w:val="20"/>
              </w:rPr>
              <w:t xml:space="preserve"> </w:t>
            </w:r>
            <w:r>
              <w:rPr>
                <w:b/>
                <w:sz w:val="20"/>
              </w:rPr>
              <w:t>School</w:t>
            </w:r>
            <w:r>
              <w:rPr>
                <w:b/>
                <w:spacing w:val="-4"/>
                <w:sz w:val="20"/>
              </w:rPr>
              <w:t xml:space="preserve"> </w:t>
            </w:r>
            <w:r>
              <w:rPr>
                <w:b/>
                <w:sz w:val="20"/>
              </w:rPr>
              <w:t>/</w:t>
            </w:r>
            <w:r>
              <w:rPr>
                <w:b/>
                <w:spacing w:val="-3"/>
                <w:sz w:val="20"/>
              </w:rPr>
              <w:t xml:space="preserve"> </w:t>
            </w:r>
            <w:r>
              <w:rPr>
                <w:b/>
                <w:spacing w:val="-2"/>
                <w:sz w:val="20"/>
              </w:rPr>
              <w:t>Department</w:t>
            </w:r>
          </w:p>
        </w:tc>
        <w:tc>
          <w:tcPr>
            <w:tcW w:w="6293" w:type="dxa"/>
            <w:shd w:val="clear" w:color="auto" w:fill="BFBFBF"/>
          </w:tcPr>
          <w:p w14:paraId="1D7A0CF1" w14:textId="77777777" w:rsidR="007A0D23" w:rsidRDefault="00782AFD">
            <w:pPr>
              <w:pStyle w:val="TableParagraph"/>
              <w:spacing w:line="224" w:lineRule="exact"/>
              <w:ind w:left="104"/>
              <w:rPr>
                <w:b/>
                <w:sz w:val="20"/>
              </w:rPr>
            </w:pPr>
            <w:r>
              <w:rPr>
                <w:b/>
                <w:sz w:val="20"/>
              </w:rPr>
              <w:t>Research</w:t>
            </w:r>
            <w:r>
              <w:rPr>
                <w:b/>
                <w:spacing w:val="-9"/>
                <w:sz w:val="20"/>
              </w:rPr>
              <w:t xml:space="preserve"> </w:t>
            </w:r>
            <w:r>
              <w:rPr>
                <w:b/>
                <w:spacing w:val="-2"/>
                <w:sz w:val="20"/>
              </w:rPr>
              <w:t>Areas</w:t>
            </w:r>
          </w:p>
        </w:tc>
      </w:tr>
      <w:tr w:rsidR="007A0D23" w14:paraId="1D7A0CF5" w14:textId="77777777">
        <w:trPr>
          <w:trHeight w:val="249"/>
        </w:trPr>
        <w:tc>
          <w:tcPr>
            <w:tcW w:w="3058" w:type="dxa"/>
            <w:shd w:val="clear" w:color="auto" w:fill="003057"/>
          </w:tcPr>
          <w:p w14:paraId="1D7A0CF3" w14:textId="77777777" w:rsidR="007A0D23" w:rsidRDefault="00782AFD">
            <w:pPr>
              <w:pStyle w:val="TableParagraph"/>
              <w:spacing w:line="229" w:lineRule="exact"/>
              <w:ind w:left="105"/>
              <w:rPr>
                <w:b/>
                <w:sz w:val="20"/>
              </w:rPr>
            </w:pPr>
            <w:r>
              <w:rPr>
                <w:b/>
                <w:color w:val="FFFFFF"/>
                <w:sz w:val="20"/>
              </w:rPr>
              <w:t>Georgia</w:t>
            </w:r>
            <w:r>
              <w:rPr>
                <w:b/>
                <w:color w:val="FFFFFF"/>
                <w:spacing w:val="-8"/>
                <w:sz w:val="20"/>
              </w:rPr>
              <w:t xml:space="preserve"> </w:t>
            </w:r>
            <w:r>
              <w:rPr>
                <w:b/>
                <w:color w:val="FFFFFF"/>
                <w:spacing w:val="-4"/>
                <w:sz w:val="20"/>
              </w:rPr>
              <w:t>Tech</w:t>
            </w:r>
          </w:p>
        </w:tc>
        <w:tc>
          <w:tcPr>
            <w:tcW w:w="6293" w:type="dxa"/>
            <w:shd w:val="clear" w:color="auto" w:fill="003057"/>
          </w:tcPr>
          <w:p w14:paraId="1D7A0CF4" w14:textId="77777777" w:rsidR="007A0D23" w:rsidRDefault="007A0D23">
            <w:pPr>
              <w:pStyle w:val="TableParagraph"/>
              <w:rPr>
                <w:sz w:val="18"/>
              </w:rPr>
            </w:pPr>
          </w:p>
        </w:tc>
      </w:tr>
      <w:tr w:rsidR="007A0D23" w14:paraId="1D7A0CF8" w14:textId="77777777">
        <w:trPr>
          <w:trHeight w:val="244"/>
        </w:trPr>
        <w:tc>
          <w:tcPr>
            <w:tcW w:w="3058" w:type="dxa"/>
            <w:shd w:val="clear" w:color="auto" w:fill="F9F6E5"/>
          </w:tcPr>
          <w:p w14:paraId="1D7A0CF6" w14:textId="77777777" w:rsidR="007A0D23" w:rsidRDefault="00782AFD">
            <w:pPr>
              <w:pStyle w:val="TableParagraph"/>
              <w:spacing w:line="224" w:lineRule="exact"/>
              <w:ind w:left="105"/>
              <w:rPr>
                <w:sz w:val="20"/>
              </w:rPr>
            </w:pPr>
            <w:r>
              <w:rPr>
                <w:sz w:val="20"/>
              </w:rPr>
              <w:t>David</w:t>
            </w:r>
            <w:r>
              <w:rPr>
                <w:spacing w:val="-6"/>
                <w:sz w:val="20"/>
              </w:rPr>
              <w:t xml:space="preserve"> </w:t>
            </w:r>
            <w:r>
              <w:rPr>
                <w:sz w:val="20"/>
              </w:rPr>
              <w:t>Frost,</w:t>
            </w:r>
            <w:r>
              <w:rPr>
                <w:spacing w:val="-6"/>
                <w:sz w:val="20"/>
              </w:rPr>
              <w:t xml:space="preserve"> </w:t>
            </w:r>
            <w:r>
              <w:rPr>
                <w:spacing w:val="-5"/>
                <w:sz w:val="20"/>
              </w:rPr>
              <w:t>CEE</w:t>
            </w:r>
          </w:p>
        </w:tc>
        <w:tc>
          <w:tcPr>
            <w:tcW w:w="6293" w:type="dxa"/>
            <w:shd w:val="clear" w:color="auto" w:fill="F9F6E5"/>
          </w:tcPr>
          <w:p w14:paraId="1D7A0CF7" w14:textId="77777777" w:rsidR="007A0D23" w:rsidRDefault="00782AFD">
            <w:pPr>
              <w:pStyle w:val="TableParagraph"/>
              <w:spacing w:line="224" w:lineRule="exact"/>
              <w:ind w:left="104"/>
              <w:rPr>
                <w:sz w:val="20"/>
              </w:rPr>
            </w:pPr>
            <w:r>
              <w:rPr>
                <w:sz w:val="20"/>
              </w:rPr>
              <w:t>Int’l</w:t>
            </w:r>
            <w:r>
              <w:rPr>
                <w:spacing w:val="-9"/>
                <w:sz w:val="20"/>
              </w:rPr>
              <w:t xml:space="preserve"> </w:t>
            </w:r>
            <w:r>
              <w:rPr>
                <w:sz w:val="20"/>
              </w:rPr>
              <w:t>disaster</w:t>
            </w:r>
            <w:r>
              <w:rPr>
                <w:spacing w:val="-7"/>
                <w:sz w:val="20"/>
              </w:rPr>
              <w:t xml:space="preserve"> </w:t>
            </w:r>
            <w:r>
              <w:rPr>
                <w:sz w:val="20"/>
              </w:rPr>
              <w:t>and</w:t>
            </w:r>
            <w:r>
              <w:rPr>
                <w:spacing w:val="-7"/>
                <w:sz w:val="20"/>
              </w:rPr>
              <w:t xml:space="preserve"> </w:t>
            </w:r>
            <w:r>
              <w:rPr>
                <w:sz w:val="20"/>
              </w:rPr>
              <w:t>earthquake</w:t>
            </w:r>
            <w:r>
              <w:rPr>
                <w:spacing w:val="-7"/>
                <w:sz w:val="20"/>
              </w:rPr>
              <w:t xml:space="preserve"> </w:t>
            </w:r>
            <w:r>
              <w:rPr>
                <w:sz w:val="20"/>
              </w:rPr>
              <w:t>reconnaissance</w:t>
            </w:r>
            <w:r>
              <w:rPr>
                <w:spacing w:val="-7"/>
                <w:sz w:val="20"/>
              </w:rPr>
              <w:t xml:space="preserve"> </w:t>
            </w:r>
            <w:r>
              <w:rPr>
                <w:sz w:val="20"/>
              </w:rPr>
              <w:t>in</w:t>
            </w:r>
            <w:r>
              <w:rPr>
                <w:spacing w:val="-7"/>
                <w:sz w:val="20"/>
              </w:rPr>
              <w:t xml:space="preserve"> </w:t>
            </w:r>
            <w:r>
              <w:rPr>
                <w:sz w:val="20"/>
              </w:rPr>
              <w:t>Turkey,</w:t>
            </w:r>
            <w:r>
              <w:rPr>
                <w:spacing w:val="-7"/>
                <w:sz w:val="20"/>
              </w:rPr>
              <w:t xml:space="preserve"> </w:t>
            </w:r>
            <w:r>
              <w:rPr>
                <w:sz w:val="20"/>
              </w:rPr>
              <w:t>India,</w:t>
            </w:r>
            <w:r>
              <w:rPr>
                <w:spacing w:val="-6"/>
                <w:sz w:val="20"/>
              </w:rPr>
              <w:t xml:space="preserve"> </w:t>
            </w:r>
            <w:r>
              <w:rPr>
                <w:spacing w:val="-2"/>
                <w:sz w:val="20"/>
              </w:rPr>
              <w:t>China</w:t>
            </w:r>
          </w:p>
        </w:tc>
      </w:tr>
      <w:tr w:rsidR="007A0D23" w14:paraId="1D7A0CFB" w14:textId="77777777">
        <w:trPr>
          <w:trHeight w:val="244"/>
        </w:trPr>
        <w:tc>
          <w:tcPr>
            <w:tcW w:w="3058" w:type="dxa"/>
            <w:shd w:val="clear" w:color="auto" w:fill="F9F6E5"/>
          </w:tcPr>
          <w:p w14:paraId="1D7A0CF9" w14:textId="77777777" w:rsidR="007A0D23" w:rsidRDefault="00782AFD">
            <w:pPr>
              <w:pStyle w:val="TableParagraph"/>
              <w:spacing w:line="224" w:lineRule="exact"/>
              <w:ind w:left="105"/>
              <w:rPr>
                <w:sz w:val="20"/>
              </w:rPr>
            </w:pPr>
            <w:r>
              <w:rPr>
                <w:sz w:val="20"/>
              </w:rPr>
              <w:t>Glauico</w:t>
            </w:r>
            <w:r>
              <w:rPr>
                <w:spacing w:val="-8"/>
                <w:sz w:val="20"/>
              </w:rPr>
              <w:t xml:space="preserve"> </w:t>
            </w:r>
            <w:r>
              <w:rPr>
                <w:sz w:val="20"/>
              </w:rPr>
              <w:t>Paulino,</w:t>
            </w:r>
            <w:r>
              <w:rPr>
                <w:spacing w:val="-8"/>
                <w:sz w:val="20"/>
              </w:rPr>
              <w:t xml:space="preserve"> </w:t>
            </w:r>
            <w:r>
              <w:rPr>
                <w:spacing w:val="-5"/>
                <w:sz w:val="20"/>
              </w:rPr>
              <w:t>CEE</w:t>
            </w:r>
          </w:p>
        </w:tc>
        <w:tc>
          <w:tcPr>
            <w:tcW w:w="6293" w:type="dxa"/>
            <w:shd w:val="clear" w:color="auto" w:fill="F9F6E5"/>
          </w:tcPr>
          <w:p w14:paraId="1D7A0CFA" w14:textId="77777777" w:rsidR="007A0D23" w:rsidRDefault="00782AFD">
            <w:pPr>
              <w:pStyle w:val="TableParagraph"/>
              <w:spacing w:line="224" w:lineRule="exact"/>
              <w:ind w:left="104"/>
              <w:rPr>
                <w:sz w:val="20"/>
              </w:rPr>
            </w:pPr>
            <w:r>
              <w:rPr>
                <w:sz w:val="20"/>
              </w:rPr>
              <w:t>Japanese</w:t>
            </w:r>
            <w:r>
              <w:rPr>
                <w:spacing w:val="-8"/>
                <w:sz w:val="20"/>
              </w:rPr>
              <w:t xml:space="preserve"> </w:t>
            </w:r>
            <w:r>
              <w:rPr>
                <w:sz w:val="20"/>
              </w:rPr>
              <w:t>origami</w:t>
            </w:r>
            <w:r>
              <w:rPr>
                <w:spacing w:val="-8"/>
                <w:sz w:val="20"/>
              </w:rPr>
              <w:t xml:space="preserve"> </w:t>
            </w:r>
            <w:r>
              <w:rPr>
                <w:spacing w:val="-2"/>
                <w:sz w:val="20"/>
              </w:rPr>
              <w:t>engineering</w:t>
            </w:r>
          </w:p>
        </w:tc>
      </w:tr>
      <w:tr w:rsidR="007A0D23" w14:paraId="1D7A0CFE" w14:textId="77777777">
        <w:trPr>
          <w:trHeight w:val="244"/>
        </w:trPr>
        <w:tc>
          <w:tcPr>
            <w:tcW w:w="3058" w:type="dxa"/>
            <w:shd w:val="clear" w:color="auto" w:fill="F9F6E5"/>
          </w:tcPr>
          <w:p w14:paraId="1D7A0CFC" w14:textId="77777777" w:rsidR="007A0D23" w:rsidRDefault="00782AFD">
            <w:pPr>
              <w:pStyle w:val="TableParagraph"/>
              <w:spacing w:line="224" w:lineRule="exact"/>
              <w:ind w:left="105"/>
              <w:rPr>
                <w:sz w:val="20"/>
              </w:rPr>
            </w:pPr>
            <w:r>
              <w:rPr>
                <w:sz w:val="20"/>
              </w:rPr>
              <w:t>Robert</w:t>
            </w:r>
            <w:r>
              <w:rPr>
                <w:spacing w:val="-9"/>
                <w:sz w:val="20"/>
              </w:rPr>
              <w:t xml:space="preserve"> </w:t>
            </w:r>
            <w:r>
              <w:rPr>
                <w:sz w:val="20"/>
              </w:rPr>
              <w:t>Gonzalez,</w:t>
            </w:r>
            <w:r>
              <w:rPr>
                <w:spacing w:val="-8"/>
                <w:sz w:val="20"/>
              </w:rPr>
              <w:t xml:space="preserve"> </w:t>
            </w:r>
            <w:r>
              <w:rPr>
                <w:spacing w:val="-4"/>
                <w:sz w:val="20"/>
              </w:rPr>
              <w:t>ECON</w:t>
            </w:r>
          </w:p>
        </w:tc>
        <w:tc>
          <w:tcPr>
            <w:tcW w:w="6293" w:type="dxa"/>
            <w:shd w:val="clear" w:color="auto" w:fill="F9F6E5"/>
          </w:tcPr>
          <w:p w14:paraId="1D7A0CFD" w14:textId="77777777" w:rsidR="007A0D23" w:rsidRDefault="00782AFD">
            <w:pPr>
              <w:pStyle w:val="TableParagraph"/>
              <w:spacing w:line="224" w:lineRule="exact"/>
              <w:ind w:left="104"/>
              <w:rPr>
                <w:sz w:val="20"/>
              </w:rPr>
            </w:pPr>
            <w:r>
              <w:rPr>
                <w:sz w:val="20"/>
              </w:rPr>
              <w:t>Development</w:t>
            </w:r>
            <w:r>
              <w:rPr>
                <w:spacing w:val="-7"/>
                <w:sz w:val="20"/>
              </w:rPr>
              <w:t xml:space="preserve"> </w:t>
            </w:r>
            <w:r>
              <w:rPr>
                <w:sz w:val="20"/>
              </w:rPr>
              <w:t>Econ.</w:t>
            </w:r>
            <w:r>
              <w:rPr>
                <w:spacing w:val="-7"/>
                <w:sz w:val="20"/>
              </w:rPr>
              <w:t xml:space="preserve"> </w:t>
            </w:r>
            <w:r>
              <w:rPr>
                <w:sz w:val="20"/>
              </w:rPr>
              <w:t>in</w:t>
            </w:r>
            <w:r>
              <w:rPr>
                <w:spacing w:val="-7"/>
                <w:sz w:val="20"/>
              </w:rPr>
              <w:t xml:space="preserve"> </w:t>
            </w:r>
            <w:r>
              <w:rPr>
                <w:sz w:val="20"/>
              </w:rPr>
              <w:t>Afghanistan,</w:t>
            </w:r>
            <w:r>
              <w:rPr>
                <w:spacing w:val="-6"/>
                <w:sz w:val="20"/>
              </w:rPr>
              <w:t xml:space="preserve"> </w:t>
            </w:r>
            <w:r>
              <w:rPr>
                <w:sz w:val="20"/>
              </w:rPr>
              <w:t>Brazil,</w:t>
            </w:r>
            <w:r>
              <w:rPr>
                <w:spacing w:val="-7"/>
                <w:sz w:val="20"/>
              </w:rPr>
              <w:t xml:space="preserve"> </w:t>
            </w:r>
            <w:r>
              <w:rPr>
                <w:sz w:val="20"/>
              </w:rPr>
              <w:t>India</w:t>
            </w:r>
            <w:r>
              <w:rPr>
                <w:spacing w:val="-7"/>
                <w:sz w:val="20"/>
              </w:rPr>
              <w:t xml:space="preserve"> </w:t>
            </w:r>
            <w:r>
              <w:rPr>
                <w:sz w:val="20"/>
              </w:rPr>
              <w:t>&amp;</w:t>
            </w:r>
            <w:r>
              <w:rPr>
                <w:spacing w:val="-7"/>
                <w:sz w:val="20"/>
              </w:rPr>
              <w:t xml:space="preserve"> </w:t>
            </w:r>
            <w:r>
              <w:rPr>
                <w:spacing w:val="-2"/>
                <w:sz w:val="20"/>
              </w:rPr>
              <w:t>Liberia</w:t>
            </w:r>
          </w:p>
        </w:tc>
      </w:tr>
      <w:tr w:rsidR="007A0D23" w14:paraId="1D7A0D01" w14:textId="77777777">
        <w:trPr>
          <w:trHeight w:val="244"/>
        </w:trPr>
        <w:tc>
          <w:tcPr>
            <w:tcW w:w="3058" w:type="dxa"/>
            <w:shd w:val="clear" w:color="auto" w:fill="F9F6E5"/>
          </w:tcPr>
          <w:p w14:paraId="1D7A0CFF" w14:textId="77777777" w:rsidR="007A0D23" w:rsidRDefault="00782AFD">
            <w:pPr>
              <w:pStyle w:val="TableParagraph"/>
              <w:spacing w:line="224" w:lineRule="exact"/>
              <w:ind w:left="105"/>
              <w:rPr>
                <w:sz w:val="20"/>
              </w:rPr>
            </w:pPr>
            <w:r>
              <w:rPr>
                <w:sz w:val="20"/>
              </w:rPr>
              <w:t>Zhentao</w:t>
            </w:r>
            <w:r>
              <w:rPr>
                <w:spacing w:val="-6"/>
                <w:sz w:val="20"/>
              </w:rPr>
              <w:t xml:space="preserve"> </w:t>
            </w:r>
            <w:r>
              <w:rPr>
                <w:sz w:val="20"/>
              </w:rPr>
              <w:t>Shi,</w:t>
            </w:r>
            <w:r>
              <w:rPr>
                <w:spacing w:val="-5"/>
                <w:sz w:val="20"/>
              </w:rPr>
              <w:t xml:space="preserve"> </w:t>
            </w:r>
            <w:r>
              <w:rPr>
                <w:spacing w:val="-4"/>
                <w:sz w:val="20"/>
              </w:rPr>
              <w:t>ECON</w:t>
            </w:r>
          </w:p>
        </w:tc>
        <w:tc>
          <w:tcPr>
            <w:tcW w:w="6293" w:type="dxa"/>
            <w:shd w:val="clear" w:color="auto" w:fill="F9F6E5"/>
          </w:tcPr>
          <w:p w14:paraId="1D7A0D00" w14:textId="77777777" w:rsidR="007A0D23" w:rsidRDefault="00782AFD">
            <w:pPr>
              <w:pStyle w:val="TableParagraph"/>
              <w:spacing w:line="224" w:lineRule="exact"/>
              <w:ind w:left="104"/>
              <w:rPr>
                <w:sz w:val="20"/>
              </w:rPr>
            </w:pPr>
            <w:r>
              <w:rPr>
                <w:sz w:val="20"/>
              </w:rPr>
              <w:t>Chinese</w:t>
            </w:r>
            <w:r>
              <w:rPr>
                <w:spacing w:val="-12"/>
                <w:sz w:val="20"/>
              </w:rPr>
              <w:t xml:space="preserve"> </w:t>
            </w:r>
            <w:r>
              <w:rPr>
                <w:sz w:val="20"/>
              </w:rPr>
              <w:t>economics,</w:t>
            </w:r>
            <w:r>
              <w:rPr>
                <w:spacing w:val="-9"/>
                <w:sz w:val="20"/>
              </w:rPr>
              <w:t xml:space="preserve"> </w:t>
            </w:r>
            <w:r>
              <w:rPr>
                <w:sz w:val="20"/>
              </w:rPr>
              <w:t>Econometrics,</w:t>
            </w:r>
            <w:r>
              <w:rPr>
                <w:spacing w:val="-10"/>
                <w:sz w:val="20"/>
              </w:rPr>
              <w:t xml:space="preserve"> </w:t>
            </w:r>
            <w:r>
              <w:rPr>
                <w:sz w:val="20"/>
              </w:rPr>
              <w:t>Big</w:t>
            </w:r>
            <w:r>
              <w:rPr>
                <w:spacing w:val="-9"/>
                <w:sz w:val="20"/>
              </w:rPr>
              <w:t xml:space="preserve"> </w:t>
            </w:r>
            <w:r>
              <w:rPr>
                <w:spacing w:val="-4"/>
                <w:sz w:val="20"/>
              </w:rPr>
              <w:t>Data</w:t>
            </w:r>
          </w:p>
        </w:tc>
      </w:tr>
      <w:tr w:rsidR="007A0D23" w14:paraId="1D7A0D04" w14:textId="77777777">
        <w:trPr>
          <w:trHeight w:val="244"/>
        </w:trPr>
        <w:tc>
          <w:tcPr>
            <w:tcW w:w="3058" w:type="dxa"/>
            <w:shd w:val="clear" w:color="auto" w:fill="F9F6E5"/>
          </w:tcPr>
          <w:p w14:paraId="1D7A0D02" w14:textId="77777777" w:rsidR="007A0D23" w:rsidRDefault="00782AFD">
            <w:pPr>
              <w:pStyle w:val="TableParagraph"/>
              <w:spacing w:line="224" w:lineRule="exact"/>
              <w:ind w:left="105"/>
              <w:rPr>
                <w:sz w:val="20"/>
              </w:rPr>
            </w:pPr>
            <w:r>
              <w:rPr>
                <w:sz w:val="20"/>
              </w:rPr>
              <w:t>Amit</w:t>
            </w:r>
            <w:r>
              <w:rPr>
                <w:spacing w:val="-9"/>
                <w:sz w:val="20"/>
              </w:rPr>
              <w:t xml:space="preserve"> </w:t>
            </w:r>
            <w:r>
              <w:rPr>
                <w:sz w:val="20"/>
              </w:rPr>
              <w:t>Prasad,</w:t>
            </w:r>
            <w:r>
              <w:rPr>
                <w:spacing w:val="-6"/>
                <w:sz w:val="20"/>
              </w:rPr>
              <w:t xml:space="preserve"> </w:t>
            </w:r>
            <w:r>
              <w:rPr>
                <w:spacing w:val="-4"/>
                <w:sz w:val="20"/>
              </w:rPr>
              <w:t>HSOC</w:t>
            </w:r>
          </w:p>
        </w:tc>
        <w:tc>
          <w:tcPr>
            <w:tcW w:w="6293" w:type="dxa"/>
            <w:shd w:val="clear" w:color="auto" w:fill="F9F6E5"/>
          </w:tcPr>
          <w:p w14:paraId="1D7A0D03" w14:textId="77777777" w:rsidR="007A0D23" w:rsidRDefault="00782AFD">
            <w:pPr>
              <w:pStyle w:val="TableParagraph"/>
              <w:spacing w:line="224" w:lineRule="exact"/>
              <w:ind w:left="104"/>
              <w:rPr>
                <w:sz w:val="20"/>
              </w:rPr>
            </w:pPr>
            <w:r>
              <w:rPr>
                <w:sz w:val="20"/>
              </w:rPr>
              <w:t>Transnational</w:t>
            </w:r>
            <w:r>
              <w:rPr>
                <w:spacing w:val="-6"/>
                <w:sz w:val="20"/>
              </w:rPr>
              <w:t xml:space="preserve"> </w:t>
            </w:r>
            <w:r>
              <w:rPr>
                <w:sz w:val="20"/>
              </w:rPr>
              <w:t>/</w:t>
            </w:r>
            <w:r>
              <w:rPr>
                <w:spacing w:val="-6"/>
                <w:sz w:val="20"/>
              </w:rPr>
              <w:t xml:space="preserve"> </w:t>
            </w:r>
            <w:r>
              <w:rPr>
                <w:sz w:val="20"/>
              </w:rPr>
              <w:t>Global</w:t>
            </w:r>
            <w:r>
              <w:rPr>
                <w:spacing w:val="-6"/>
                <w:sz w:val="20"/>
              </w:rPr>
              <w:t xml:space="preserve"> </w:t>
            </w:r>
            <w:r>
              <w:rPr>
                <w:sz w:val="20"/>
              </w:rPr>
              <w:t>flows</w:t>
            </w:r>
            <w:r>
              <w:rPr>
                <w:spacing w:val="-6"/>
                <w:sz w:val="20"/>
              </w:rPr>
              <w:t xml:space="preserve"> </w:t>
            </w:r>
            <w:r>
              <w:rPr>
                <w:sz w:val="20"/>
              </w:rPr>
              <w:t>of</w:t>
            </w:r>
            <w:r>
              <w:rPr>
                <w:spacing w:val="-6"/>
                <w:sz w:val="20"/>
              </w:rPr>
              <w:t xml:space="preserve"> </w:t>
            </w:r>
            <w:r>
              <w:rPr>
                <w:sz w:val="20"/>
              </w:rPr>
              <w:t>knowledge</w:t>
            </w:r>
            <w:r>
              <w:rPr>
                <w:spacing w:val="-6"/>
                <w:sz w:val="20"/>
              </w:rPr>
              <w:t xml:space="preserve"> </w:t>
            </w:r>
            <w:r>
              <w:rPr>
                <w:sz w:val="20"/>
              </w:rPr>
              <w:t>in</w:t>
            </w:r>
            <w:r>
              <w:rPr>
                <w:spacing w:val="-5"/>
                <w:sz w:val="20"/>
              </w:rPr>
              <w:t xml:space="preserve"> </w:t>
            </w:r>
            <w:r>
              <w:rPr>
                <w:spacing w:val="-2"/>
                <w:sz w:val="20"/>
              </w:rPr>
              <w:t>Technoscience</w:t>
            </w:r>
          </w:p>
        </w:tc>
      </w:tr>
      <w:tr w:rsidR="007A0D23" w14:paraId="1D7A0D07" w14:textId="77777777">
        <w:trPr>
          <w:trHeight w:val="244"/>
        </w:trPr>
        <w:tc>
          <w:tcPr>
            <w:tcW w:w="3058" w:type="dxa"/>
            <w:shd w:val="clear" w:color="auto" w:fill="F9F6E5"/>
          </w:tcPr>
          <w:p w14:paraId="1D7A0D05" w14:textId="77777777" w:rsidR="007A0D23" w:rsidRDefault="00782AFD">
            <w:pPr>
              <w:pStyle w:val="TableParagraph"/>
              <w:spacing w:line="224" w:lineRule="exact"/>
              <w:ind w:left="105"/>
              <w:rPr>
                <w:sz w:val="20"/>
              </w:rPr>
            </w:pPr>
            <w:r>
              <w:rPr>
                <w:sz w:val="20"/>
              </w:rPr>
              <w:t>Anjali</w:t>
            </w:r>
            <w:r>
              <w:rPr>
                <w:spacing w:val="-10"/>
                <w:sz w:val="20"/>
              </w:rPr>
              <w:t xml:space="preserve"> </w:t>
            </w:r>
            <w:r>
              <w:rPr>
                <w:sz w:val="20"/>
              </w:rPr>
              <w:t>Bohlken,</w:t>
            </w:r>
            <w:r>
              <w:rPr>
                <w:spacing w:val="-8"/>
                <w:sz w:val="20"/>
              </w:rPr>
              <w:t xml:space="preserve"> </w:t>
            </w:r>
            <w:r>
              <w:rPr>
                <w:spacing w:val="-4"/>
                <w:sz w:val="20"/>
              </w:rPr>
              <w:t>INTA</w:t>
            </w:r>
          </w:p>
        </w:tc>
        <w:tc>
          <w:tcPr>
            <w:tcW w:w="6293" w:type="dxa"/>
            <w:shd w:val="clear" w:color="auto" w:fill="F9F6E5"/>
          </w:tcPr>
          <w:p w14:paraId="1D7A0D06" w14:textId="77777777" w:rsidR="007A0D23" w:rsidRDefault="00782AFD">
            <w:pPr>
              <w:pStyle w:val="TableParagraph"/>
              <w:spacing w:line="224" w:lineRule="exact"/>
              <w:ind w:left="104"/>
              <w:rPr>
                <w:sz w:val="20"/>
              </w:rPr>
            </w:pPr>
            <w:r>
              <w:rPr>
                <w:sz w:val="20"/>
              </w:rPr>
              <w:t>India</w:t>
            </w:r>
            <w:r>
              <w:rPr>
                <w:spacing w:val="-7"/>
                <w:sz w:val="20"/>
              </w:rPr>
              <w:t xml:space="preserve"> </w:t>
            </w:r>
            <w:r>
              <w:rPr>
                <w:sz w:val="20"/>
              </w:rPr>
              <w:t>and</w:t>
            </w:r>
            <w:r>
              <w:rPr>
                <w:spacing w:val="-6"/>
                <w:sz w:val="20"/>
              </w:rPr>
              <w:t xml:space="preserve"> </w:t>
            </w:r>
            <w:r>
              <w:rPr>
                <w:sz w:val="20"/>
              </w:rPr>
              <w:t>global</w:t>
            </w:r>
            <w:r>
              <w:rPr>
                <w:spacing w:val="-7"/>
                <w:sz w:val="20"/>
              </w:rPr>
              <w:t xml:space="preserve"> </w:t>
            </w:r>
            <w:r>
              <w:rPr>
                <w:sz w:val="20"/>
              </w:rPr>
              <w:t>development</w:t>
            </w:r>
            <w:r>
              <w:rPr>
                <w:spacing w:val="-6"/>
                <w:sz w:val="20"/>
              </w:rPr>
              <w:t xml:space="preserve"> </w:t>
            </w:r>
            <w:r>
              <w:rPr>
                <w:spacing w:val="-2"/>
                <w:sz w:val="20"/>
              </w:rPr>
              <w:t>politics</w:t>
            </w:r>
          </w:p>
        </w:tc>
      </w:tr>
      <w:tr w:rsidR="007A0D23" w14:paraId="1D7A0D0A" w14:textId="77777777">
        <w:trPr>
          <w:trHeight w:val="244"/>
        </w:trPr>
        <w:tc>
          <w:tcPr>
            <w:tcW w:w="3058" w:type="dxa"/>
            <w:shd w:val="clear" w:color="auto" w:fill="F9F6E5"/>
          </w:tcPr>
          <w:p w14:paraId="1D7A0D08" w14:textId="77777777" w:rsidR="007A0D23" w:rsidRDefault="00782AFD">
            <w:pPr>
              <w:pStyle w:val="TableParagraph"/>
              <w:spacing w:line="224" w:lineRule="exact"/>
              <w:ind w:left="105"/>
              <w:rPr>
                <w:sz w:val="20"/>
              </w:rPr>
            </w:pPr>
            <w:r>
              <w:rPr>
                <w:sz w:val="20"/>
              </w:rPr>
              <w:t>Kuen</w:t>
            </w:r>
            <w:r>
              <w:rPr>
                <w:spacing w:val="-8"/>
                <w:sz w:val="20"/>
              </w:rPr>
              <w:t xml:space="preserve"> </w:t>
            </w:r>
            <w:r>
              <w:rPr>
                <w:sz w:val="20"/>
              </w:rPr>
              <w:t>Da</w:t>
            </w:r>
            <w:r>
              <w:rPr>
                <w:spacing w:val="-5"/>
                <w:sz w:val="20"/>
              </w:rPr>
              <w:t xml:space="preserve"> </w:t>
            </w:r>
            <w:r>
              <w:rPr>
                <w:sz w:val="20"/>
              </w:rPr>
              <w:t>(Dalton)</w:t>
            </w:r>
            <w:r>
              <w:rPr>
                <w:spacing w:val="-5"/>
                <w:sz w:val="20"/>
              </w:rPr>
              <w:t xml:space="preserve"> </w:t>
            </w:r>
            <w:r>
              <w:rPr>
                <w:sz w:val="20"/>
              </w:rPr>
              <w:t>Lin,</w:t>
            </w:r>
            <w:r>
              <w:rPr>
                <w:spacing w:val="-5"/>
                <w:sz w:val="20"/>
              </w:rPr>
              <w:t xml:space="preserve"> </w:t>
            </w:r>
            <w:r>
              <w:rPr>
                <w:spacing w:val="-4"/>
                <w:sz w:val="20"/>
              </w:rPr>
              <w:t>INTA</w:t>
            </w:r>
          </w:p>
        </w:tc>
        <w:tc>
          <w:tcPr>
            <w:tcW w:w="6293" w:type="dxa"/>
            <w:shd w:val="clear" w:color="auto" w:fill="F9F6E5"/>
          </w:tcPr>
          <w:p w14:paraId="1D7A0D09" w14:textId="77777777" w:rsidR="007A0D23" w:rsidRDefault="00782AFD">
            <w:pPr>
              <w:pStyle w:val="TableParagraph"/>
              <w:spacing w:line="224" w:lineRule="exact"/>
              <w:ind w:left="104"/>
              <w:rPr>
                <w:sz w:val="20"/>
              </w:rPr>
            </w:pPr>
            <w:r>
              <w:rPr>
                <w:sz w:val="20"/>
              </w:rPr>
              <w:t>International</w:t>
            </w:r>
            <w:r>
              <w:rPr>
                <w:spacing w:val="-11"/>
                <w:sz w:val="20"/>
              </w:rPr>
              <w:t xml:space="preserve"> </w:t>
            </w:r>
            <w:r>
              <w:rPr>
                <w:sz w:val="20"/>
              </w:rPr>
              <w:t>politics;</w:t>
            </w:r>
            <w:r>
              <w:rPr>
                <w:spacing w:val="-8"/>
                <w:sz w:val="20"/>
              </w:rPr>
              <w:t xml:space="preserve"> </w:t>
            </w:r>
            <w:r>
              <w:rPr>
                <w:sz w:val="20"/>
              </w:rPr>
              <w:t>foreign</w:t>
            </w:r>
            <w:r>
              <w:rPr>
                <w:spacing w:val="-8"/>
                <w:sz w:val="20"/>
              </w:rPr>
              <w:t xml:space="preserve"> </w:t>
            </w:r>
            <w:r>
              <w:rPr>
                <w:sz w:val="20"/>
              </w:rPr>
              <w:t>policy;</w:t>
            </w:r>
            <w:r>
              <w:rPr>
                <w:spacing w:val="-9"/>
                <w:sz w:val="20"/>
              </w:rPr>
              <w:t xml:space="preserve"> </w:t>
            </w:r>
            <w:r>
              <w:rPr>
                <w:sz w:val="20"/>
              </w:rPr>
              <w:t>China-Taiwan</w:t>
            </w:r>
            <w:r>
              <w:rPr>
                <w:spacing w:val="-8"/>
                <w:sz w:val="20"/>
              </w:rPr>
              <w:t xml:space="preserve"> </w:t>
            </w:r>
            <w:r>
              <w:rPr>
                <w:sz w:val="20"/>
              </w:rPr>
              <w:t>and</w:t>
            </w:r>
            <w:r>
              <w:rPr>
                <w:spacing w:val="-8"/>
                <w:sz w:val="20"/>
              </w:rPr>
              <w:t xml:space="preserve"> </w:t>
            </w:r>
            <w:r>
              <w:rPr>
                <w:sz w:val="20"/>
              </w:rPr>
              <w:t>U.S.</w:t>
            </w:r>
            <w:r>
              <w:rPr>
                <w:spacing w:val="-8"/>
                <w:sz w:val="20"/>
              </w:rPr>
              <w:t xml:space="preserve"> </w:t>
            </w:r>
            <w:r>
              <w:rPr>
                <w:spacing w:val="-2"/>
                <w:sz w:val="20"/>
              </w:rPr>
              <w:t>relations</w:t>
            </w:r>
          </w:p>
        </w:tc>
      </w:tr>
      <w:tr w:rsidR="007A0D23" w14:paraId="1D7A0D0D" w14:textId="77777777">
        <w:trPr>
          <w:trHeight w:val="249"/>
        </w:trPr>
        <w:tc>
          <w:tcPr>
            <w:tcW w:w="3058" w:type="dxa"/>
            <w:shd w:val="clear" w:color="auto" w:fill="F9F6E5"/>
          </w:tcPr>
          <w:p w14:paraId="1D7A0D0B" w14:textId="77777777" w:rsidR="007A0D23" w:rsidRDefault="00782AFD">
            <w:pPr>
              <w:pStyle w:val="TableParagraph"/>
              <w:spacing w:line="229" w:lineRule="exact"/>
              <w:ind w:left="105"/>
              <w:rPr>
                <w:sz w:val="20"/>
              </w:rPr>
            </w:pPr>
            <w:r>
              <w:rPr>
                <w:sz w:val="20"/>
              </w:rPr>
              <w:t>Ida</w:t>
            </w:r>
            <w:r>
              <w:rPr>
                <w:spacing w:val="-7"/>
                <w:sz w:val="20"/>
              </w:rPr>
              <w:t xml:space="preserve"> </w:t>
            </w:r>
            <w:r>
              <w:rPr>
                <w:sz w:val="20"/>
              </w:rPr>
              <w:t>Yoshinaga,</w:t>
            </w:r>
            <w:r>
              <w:rPr>
                <w:spacing w:val="-7"/>
                <w:sz w:val="20"/>
              </w:rPr>
              <w:t xml:space="preserve"> </w:t>
            </w:r>
            <w:r>
              <w:rPr>
                <w:spacing w:val="-5"/>
                <w:sz w:val="20"/>
              </w:rPr>
              <w:t>LMC</w:t>
            </w:r>
          </w:p>
        </w:tc>
        <w:tc>
          <w:tcPr>
            <w:tcW w:w="6293" w:type="dxa"/>
            <w:shd w:val="clear" w:color="auto" w:fill="F9F6E5"/>
          </w:tcPr>
          <w:p w14:paraId="1D7A0D0C" w14:textId="77777777" w:rsidR="007A0D23" w:rsidRDefault="00782AFD">
            <w:pPr>
              <w:pStyle w:val="TableParagraph"/>
              <w:spacing w:line="229" w:lineRule="exact"/>
              <w:ind w:left="104"/>
              <w:rPr>
                <w:sz w:val="20"/>
              </w:rPr>
            </w:pPr>
            <w:r>
              <w:rPr>
                <w:sz w:val="20"/>
              </w:rPr>
              <w:t>Japanese</w:t>
            </w:r>
            <w:r>
              <w:rPr>
                <w:spacing w:val="-8"/>
                <w:sz w:val="20"/>
              </w:rPr>
              <w:t xml:space="preserve"> </w:t>
            </w:r>
            <w:r>
              <w:rPr>
                <w:spacing w:val="-2"/>
                <w:sz w:val="20"/>
              </w:rPr>
              <w:t>Media</w:t>
            </w:r>
          </w:p>
        </w:tc>
      </w:tr>
      <w:tr w:rsidR="007A0D23" w14:paraId="1D7A0D10" w14:textId="77777777">
        <w:trPr>
          <w:trHeight w:val="244"/>
        </w:trPr>
        <w:tc>
          <w:tcPr>
            <w:tcW w:w="3058" w:type="dxa"/>
            <w:shd w:val="clear" w:color="auto" w:fill="F9F6E5"/>
          </w:tcPr>
          <w:p w14:paraId="1D7A0D0E" w14:textId="77777777" w:rsidR="007A0D23" w:rsidRDefault="00782AFD">
            <w:pPr>
              <w:pStyle w:val="TableParagraph"/>
              <w:spacing w:line="224" w:lineRule="exact"/>
              <w:ind w:left="105"/>
              <w:rPr>
                <w:sz w:val="20"/>
              </w:rPr>
            </w:pPr>
            <w:r>
              <w:rPr>
                <w:sz w:val="20"/>
              </w:rPr>
              <w:t>Nadiya</w:t>
            </w:r>
            <w:r>
              <w:rPr>
                <w:spacing w:val="-8"/>
                <w:sz w:val="20"/>
              </w:rPr>
              <w:t xml:space="preserve"> </w:t>
            </w:r>
            <w:r>
              <w:rPr>
                <w:sz w:val="20"/>
              </w:rPr>
              <w:t>Kostyuk,</w:t>
            </w:r>
            <w:r>
              <w:rPr>
                <w:spacing w:val="-8"/>
                <w:sz w:val="20"/>
              </w:rPr>
              <w:t xml:space="preserve"> </w:t>
            </w:r>
            <w:r>
              <w:rPr>
                <w:spacing w:val="-5"/>
                <w:sz w:val="20"/>
              </w:rPr>
              <w:t>PP</w:t>
            </w:r>
          </w:p>
        </w:tc>
        <w:tc>
          <w:tcPr>
            <w:tcW w:w="6293" w:type="dxa"/>
            <w:shd w:val="clear" w:color="auto" w:fill="F9F6E5"/>
          </w:tcPr>
          <w:p w14:paraId="1D7A0D0F" w14:textId="77777777" w:rsidR="007A0D23" w:rsidRDefault="00782AFD">
            <w:pPr>
              <w:pStyle w:val="TableParagraph"/>
              <w:spacing w:line="224" w:lineRule="exact"/>
              <w:ind w:left="104"/>
              <w:rPr>
                <w:sz w:val="20"/>
              </w:rPr>
            </w:pPr>
            <w:r>
              <w:rPr>
                <w:sz w:val="20"/>
              </w:rPr>
              <w:t>Cyber</w:t>
            </w:r>
            <w:r>
              <w:rPr>
                <w:spacing w:val="-10"/>
                <w:sz w:val="20"/>
              </w:rPr>
              <w:t xml:space="preserve"> </w:t>
            </w:r>
            <w:r>
              <w:rPr>
                <w:sz w:val="20"/>
              </w:rPr>
              <w:t>conflict,</w:t>
            </w:r>
            <w:r>
              <w:rPr>
                <w:spacing w:val="-8"/>
                <w:sz w:val="20"/>
              </w:rPr>
              <w:t xml:space="preserve"> </w:t>
            </w:r>
            <w:r>
              <w:rPr>
                <w:sz w:val="20"/>
              </w:rPr>
              <w:t>cyber</w:t>
            </w:r>
            <w:r>
              <w:rPr>
                <w:spacing w:val="-7"/>
                <w:sz w:val="20"/>
              </w:rPr>
              <w:t xml:space="preserve"> </w:t>
            </w:r>
            <w:r>
              <w:rPr>
                <w:sz w:val="20"/>
              </w:rPr>
              <w:t>institutions,</w:t>
            </w:r>
            <w:r>
              <w:rPr>
                <w:spacing w:val="-8"/>
                <w:sz w:val="20"/>
              </w:rPr>
              <w:t xml:space="preserve"> </w:t>
            </w:r>
            <w:r>
              <w:rPr>
                <w:sz w:val="20"/>
              </w:rPr>
              <w:t>Russian</w:t>
            </w:r>
            <w:r>
              <w:rPr>
                <w:spacing w:val="-7"/>
                <w:sz w:val="20"/>
              </w:rPr>
              <w:t xml:space="preserve"> </w:t>
            </w:r>
            <w:r>
              <w:rPr>
                <w:sz w:val="20"/>
              </w:rPr>
              <w:t>and</w:t>
            </w:r>
            <w:r>
              <w:rPr>
                <w:spacing w:val="-8"/>
                <w:sz w:val="20"/>
              </w:rPr>
              <w:t xml:space="preserve"> </w:t>
            </w:r>
            <w:r>
              <w:rPr>
                <w:sz w:val="20"/>
              </w:rPr>
              <w:t>Eurasian</w:t>
            </w:r>
            <w:r>
              <w:rPr>
                <w:spacing w:val="-7"/>
                <w:sz w:val="20"/>
              </w:rPr>
              <w:t xml:space="preserve"> </w:t>
            </w:r>
            <w:r>
              <w:rPr>
                <w:spacing w:val="-2"/>
                <w:sz w:val="20"/>
              </w:rPr>
              <w:t>studies</w:t>
            </w:r>
          </w:p>
        </w:tc>
      </w:tr>
      <w:tr w:rsidR="007A0D23" w14:paraId="1D7A0D13" w14:textId="77777777">
        <w:trPr>
          <w:trHeight w:val="244"/>
        </w:trPr>
        <w:tc>
          <w:tcPr>
            <w:tcW w:w="3058" w:type="dxa"/>
            <w:shd w:val="clear" w:color="auto" w:fill="F9F6E5"/>
          </w:tcPr>
          <w:p w14:paraId="1D7A0D11" w14:textId="77777777" w:rsidR="007A0D23" w:rsidRDefault="00782AFD">
            <w:pPr>
              <w:pStyle w:val="TableParagraph"/>
              <w:spacing w:line="224" w:lineRule="exact"/>
              <w:ind w:left="105"/>
              <w:rPr>
                <w:sz w:val="20"/>
              </w:rPr>
            </w:pPr>
            <w:r>
              <w:rPr>
                <w:sz w:val="20"/>
              </w:rPr>
              <w:t>Chris</w:t>
            </w:r>
            <w:r>
              <w:rPr>
                <w:spacing w:val="-5"/>
                <w:sz w:val="20"/>
              </w:rPr>
              <w:t xml:space="preserve"> </w:t>
            </w:r>
            <w:r>
              <w:rPr>
                <w:sz w:val="20"/>
              </w:rPr>
              <w:t>Gu,</w:t>
            </w:r>
            <w:r>
              <w:rPr>
                <w:spacing w:val="-5"/>
                <w:sz w:val="20"/>
              </w:rPr>
              <w:t xml:space="preserve"> </w:t>
            </w:r>
            <w:r>
              <w:rPr>
                <w:spacing w:val="-2"/>
                <w:sz w:val="20"/>
              </w:rPr>
              <w:t>Scheller</w:t>
            </w:r>
          </w:p>
        </w:tc>
        <w:tc>
          <w:tcPr>
            <w:tcW w:w="6293" w:type="dxa"/>
            <w:shd w:val="clear" w:color="auto" w:fill="F9F6E5"/>
          </w:tcPr>
          <w:p w14:paraId="1D7A0D12" w14:textId="77777777" w:rsidR="007A0D23" w:rsidRDefault="00782AFD">
            <w:pPr>
              <w:pStyle w:val="TableParagraph"/>
              <w:spacing w:line="224" w:lineRule="exact"/>
              <w:ind w:left="104"/>
              <w:rPr>
                <w:sz w:val="20"/>
              </w:rPr>
            </w:pPr>
            <w:r>
              <w:rPr>
                <w:sz w:val="20"/>
              </w:rPr>
              <w:t>Social</w:t>
            </w:r>
            <w:r>
              <w:rPr>
                <w:spacing w:val="-10"/>
                <w:sz w:val="20"/>
              </w:rPr>
              <w:t xml:space="preserve"> </w:t>
            </w:r>
            <w:r>
              <w:rPr>
                <w:sz w:val="20"/>
              </w:rPr>
              <w:t>network</w:t>
            </w:r>
            <w:r>
              <w:rPr>
                <w:spacing w:val="-7"/>
                <w:sz w:val="20"/>
              </w:rPr>
              <w:t xml:space="preserve"> </w:t>
            </w:r>
            <w:r>
              <w:rPr>
                <w:sz w:val="20"/>
              </w:rPr>
              <w:t>analysis;</w:t>
            </w:r>
            <w:r>
              <w:rPr>
                <w:spacing w:val="-7"/>
                <w:sz w:val="20"/>
              </w:rPr>
              <w:t xml:space="preserve"> </w:t>
            </w:r>
            <w:r>
              <w:rPr>
                <w:sz w:val="20"/>
              </w:rPr>
              <w:t>global</w:t>
            </w:r>
            <w:r>
              <w:rPr>
                <w:spacing w:val="-7"/>
                <w:sz w:val="20"/>
              </w:rPr>
              <w:t xml:space="preserve"> </w:t>
            </w:r>
            <w:r>
              <w:rPr>
                <w:spacing w:val="-2"/>
                <w:sz w:val="20"/>
              </w:rPr>
              <w:t>sustainability</w:t>
            </w:r>
          </w:p>
        </w:tc>
      </w:tr>
      <w:tr w:rsidR="007A0D23" w14:paraId="1D7A0D16" w14:textId="77777777">
        <w:trPr>
          <w:trHeight w:val="244"/>
        </w:trPr>
        <w:tc>
          <w:tcPr>
            <w:tcW w:w="3058" w:type="dxa"/>
            <w:shd w:val="clear" w:color="auto" w:fill="003057"/>
          </w:tcPr>
          <w:p w14:paraId="1D7A0D14" w14:textId="77777777" w:rsidR="007A0D23" w:rsidRDefault="00782AFD">
            <w:pPr>
              <w:pStyle w:val="TableParagraph"/>
              <w:spacing w:line="224" w:lineRule="exact"/>
              <w:ind w:left="105"/>
              <w:rPr>
                <w:sz w:val="20"/>
              </w:rPr>
            </w:pPr>
            <w:r>
              <w:rPr>
                <w:color w:val="FFFFFF"/>
                <w:sz w:val="20"/>
              </w:rPr>
              <w:t>Georgia</w:t>
            </w:r>
            <w:r>
              <w:rPr>
                <w:color w:val="FFFFFF"/>
                <w:spacing w:val="-8"/>
                <w:sz w:val="20"/>
              </w:rPr>
              <w:t xml:space="preserve"> </w:t>
            </w:r>
            <w:r>
              <w:rPr>
                <w:color w:val="FFFFFF"/>
                <w:spacing w:val="-2"/>
                <w:sz w:val="20"/>
              </w:rPr>
              <w:t>State</w:t>
            </w:r>
          </w:p>
        </w:tc>
        <w:tc>
          <w:tcPr>
            <w:tcW w:w="6293" w:type="dxa"/>
            <w:shd w:val="clear" w:color="auto" w:fill="003057"/>
          </w:tcPr>
          <w:p w14:paraId="1D7A0D15" w14:textId="77777777" w:rsidR="007A0D23" w:rsidRDefault="007A0D23">
            <w:pPr>
              <w:pStyle w:val="TableParagraph"/>
              <w:rPr>
                <w:sz w:val="16"/>
              </w:rPr>
            </w:pPr>
          </w:p>
        </w:tc>
      </w:tr>
      <w:tr w:rsidR="007A0D23" w14:paraId="1D7A0D19" w14:textId="77777777">
        <w:trPr>
          <w:trHeight w:val="244"/>
        </w:trPr>
        <w:tc>
          <w:tcPr>
            <w:tcW w:w="3058" w:type="dxa"/>
            <w:shd w:val="clear" w:color="auto" w:fill="F9F6E5"/>
          </w:tcPr>
          <w:p w14:paraId="1D7A0D17" w14:textId="77777777" w:rsidR="007A0D23" w:rsidRDefault="00782AFD">
            <w:pPr>
              <w:pStyle w:val="TableParagraph"/>
              <w:spacing w:line="224" w:lineRule="exact"/>
              <w:ind w:left="105"/>
              <w:rPr>
                <w:sz w:val="20"/>
              </w:rPr>
            </w:pPr>
            <w:r>
              <w:rPr>
                <w:sz w:val="20"/>
              </w:rPr>
              <w:t>Dror</w:t>
            </w:r>
            <w:r>
              <w:rPr>
                <w:spacing w:val="-7"/>
                <w:sz w:val="20"/>
              </w:rPr>
              <w:t xml:space="preserve"> </w:t>
            </w:r>
            <w:r>
              <w:rPr>
                <w:sz w:val="20"/>
              </w:rPr>
              <w:t>Walter,</w:t>
            </w:r>
            <w:r>
              <w:rPr>
                <w:spacing w:val="-6"/>
                <w:sz w:val="20"/>
              </w:rPr>
              <w:t xml:space="preserve"> </w:t>
            </w:r>
            <w:r>
              <w:rPr>
                <w:spacing w:val="-5"/>
                <w:sz w:val="20"/>
              </w:rPr>
              <w:t>CAS</w:t>
            </w:r>
          </w:p>
        </w:tc>
        <w:tc>
          <w:tcPr>
            <w:tcW w:w="6293" w:type="dxa"/>
            <w:shd w:val="clear" w:color="auto" w:fill="F9F6E5"/>
          </w:tcPr>
          <w:p w14:paraId="1D7A0D18" w14:textId="77777777" w:rsidR="007A0D23" w:rsidRDefault="00782AFD">
            <w:pPr>
              <w:pStyle w:val="TableParagraph"/>
              <w:spacing w:line="224" w:lineRule="exact"/>
              <w:ind w:left="104"/>
              <w:rPr>
                <w:sz w:val="20"/>
              </w:rPr>
            </w:pPr>
            <w:r>
              <w:rPr>
                <w:sz w:val="20"/>
              </w:rPr>
              <w:t>Global</w:t>
            </w:r>
            <w:r>
              <w:rPr>
                <w:spacing w:val="-10"/>
                <w:sz w:val="20"/>
              </w:rPr>
              <w:t xml:space="preserve"> </w:t>
            </w:r>
            <w:r>
              <w:rPr>
                <w:sz w:val="20"/>
              </w:rPr>
              <w:t>Media,</w:t>
            </w:r>
            <w:r>
              <w:rPr>
                <w:spacing w:val="-10"/>
                <w:sz w:val="20"/>
              </w:rPr>
              <w:t xml:space="preserve"> </w:t>
            </w:r>
            <w:r>
              <w:rPr>
                <w:sz w:val="20"/>
              </w:rPr>
              <w:t>Computational</w:t>
            </w:r>
            <w:r>
              <w:rPr>
                <w:spacing w:val="-9"/>
                <w:sz w:val="20"/>
              </w:rPr>
              <w:t xml:space="preserve"> </w:t>
            </w:r>
            <w:r>
              <w:rPr>
                <w:spacing w:val="-2"/>
                <w:sz w:val="20"/>
              </w:rPr>
              <w:t>Communication</w:t>
            </w:r>
          </w:p>
        </w:tc>
      </w:tr>
      <w:tr w:rsidR="007A0D23" w14:paraId="1D7A0D1C" w14:textId="77777777">
        <w:trPr>
          <w:trHeight w:val="244"/>
        </w:trPr>
        <w:tc>
          <w:tcPr>
            <w:tcW w:w="3058" w:type="dxa"/>
            <w:shd w:val="clear" w:color="auto" w:fill="F9F6E5"/>
          </w:tcPr>
          <w:p w14:paraId="1D7A0D1A" w14:textId="77777777" w:rsidR="007A0D23" w:rsidRDefault="00782AFD">
            <w:pPr>
              <w:pStyle w:val="TableParagraph"/>
              <w:spacing w:line="224" w:lineRule="exact"/>
              <w:ind w:left="105"/>
              <w:rPr>
                <w:sz w:val="20"/>
              </w:rPr>
            </w:pPr>
            <w:r>
              <w:rPr>
                <w:sz w:val="20"/>
              </w:rPr>
              <w:t>Hue</w:t>
            </w:r>
            <w:r>
              <w:rPr>
                <w:spacing w:val="-6"/>
                <w:sz w:val="20"/>
              </w:rPr>
              <w:t xml:space="preserve"> </w:t>
            </w:r>
            <w:r>
              <w:rPr>
                <w:sz w:val="20"/>
              </w:rPr>
              <w:t>Duong,</w:t>
            </w:r>
            <w:r>
              <w:rPr>
                <w:spacing w:val="-5"/>
                <w:sz w:val="20"/>
              </w:rPr>
              <w:t xml:space="preserve"> CAS</w:t>
            </w:r>
          </w:p>
        </w:tc>
        <w:tc>
          <w:tcPr>
            <w:tcW w:w="6293" w:type="dxa"/>
            <w:shd w:val="clear" w:color="auto" w:fill="F9F6E5"/>
          </w:tcPr>
          <w:p w14:paraId="1D7A0D1B" w14:textId="77777777" w:rsidR="007A0D23" w:rsidRDefault="00782AFD">
            <w:pPr>
              <w:pStyle w:val="TableParagraph"/>
              <w:spacing w:line="224" w:lineRule="exact"/>
              <w:ind w:left="104"/>
              <w:rPr>
                <w:sz w:val="20"/>
              </w:rPr>
            </w:pPr>
            <w:r>
              <w:rPr>
                <w:sz w:val="20"/>
              </w:rPr>
              <w:t>Global</w:t>
            </w:r>
            <w:r>
              <w:rPr>
                <w:spacing w:val="-7"/>
                <w:sz w:val="20"/>
              </w:rPr>
              <w:t xml:space="preserve"> </w:t>
            </w:r>
            <w:r>
              <w:rPr>
                <w:sz w:val="20"/>
              </w:rPr>
              <w:t>health</w:t>
            </w:r>
            <w:r>
              <w:rPr>
                <w:spacing w:val="-6"/>
                <w:sz w:val="20"/>
              </w:rPr>
              <w:t xml:space="preserve"> </w:t>
            </w:r>
            <w:r>
              <w:rPr>
                <w:spacing w:val="-2"/>
                <w:sz w:val="20"/>
              </w:rPr>
              <w:t>communication</w:t>
            </w:r>
          </w:p>
        </w:tc>
      </w:tr>
      <w:tr w:rsidR="007A0D23" w14:paraId="1D7A0D1F" w14:textId="77777777">
        <w:trPr>
          <w:trHeight w:val="244"/>
        </w:trPr>
        <w:tc>
          <w:tcPr>
            <w:tcW w:w="3058" w:type="dxa"/>
            <w:shd w:val="clear" w:color="auto" w:fill="F9F6E5"/>
          </w:tcPr>
          <w:p w14:paraId="1D7A0D1D" w14:textId="77777777" w:rsidR="007A0D23" w:rsidRDefault="00782AFD">
            <w:pPr>
              <w:pStyle w:val="TableParagraph"/>
              <w:spacing w:line="224" w:lineRule="exact"/>
              <w:ind w:left="105"/>
              <w:rPr>
                <w:sz w:val="20"/>
              </w:rPr>
            </w:pPr>
            <w:r>
              <w:rPr>
                <w:sz w:val="20"/>
              </w:rPr>
              <w:t>M.Garrett</w:t>
            </w:r>
            <w:r>
              <w:rPr>
                <w:spacing w:val="-10"/>
                <w:sz w:val="20"/>
              </w:rPr>
              <w:t xml:space="preserve"> </w:t>
            </w:r>
            <w:r>
              <w:rPr>
                <w:sz w:val="20"/>
              </w:rPr>
              <w:t>Delavan,</w:t>
            </w:r>
            <w:r>
              <w:rPr>
                <w:spacing w:val="-10"/>
                <w:sz w:val="20"/>
              </w:rPr>
              <w:t xml:space="preserve"> </w:t>
            </w:r>
            <w:r>
              <w:rPr>
                <w:spacing w:val="-4"/>
                <w:sz w:val="20"/>
              </w:rPr>
              <w:t>CEHD</w:t>
            </w:r>
          </w:p>
        </w:tc>
        <w:tc>
          <w:tcPr>
            <w:tcW w:w="6293" w:type="dxa"/>
            <w:shd w:val="clear" w:color="auto" w:fill="F9F6E5"/>
          </w:tcPr>
          <w:p w14:paraId="1D7A0D1E" w14:textId="77777777" w:rsidR="007A0D23" w:rsidRDefault="00782AFD">
            <w:pPr>
              <w:pStyle w:val="TableParagraph"/>
              <w:spacing w:line="224" w:lineRule="exact"/>
              <w:ind w:left="104"/>
              <w:rPr>
                <w:sz w:val="20"/>
              </w:rPr>
            </w:pPr>
            <w:r>
              <w:rPr>
                <w:sz w:val="20"/>
              </w:rPr>
              <w:t>World</w:t>
            </w:r>
            <w:r>
              <w:rPr>
                <w:spacing w:val="-7"/>
                <w:sz w:val="20"/>
              </w:rPr>
              <w:t xml:space="preserve"> </w:t>
            </w:r>
            <w:r>
              <w:rPr>
                <w:sz w:val="20"/>
              </w:rPr>
              <w:t>&amp;</w:t>
            </w:r>
            <w:r>
              <w:rPr>
                <w:spacing w:val="-7"/>
                <w:sz w:val="20"/>
              </w:rPr>
              <w:t xml:space="preserve"> </w:t>
            </w:r>
            <w:r>
              <w:rPr>
                <w:sz w:val="20"/>
              </w:rPr>
              <w:t>Dual</w:t>
            </w:r>
            <w:r>
              <w:rPr>
                <w:spacing w:val="-7"/>
                <w:sz w:val="20"/>
              </w:rPr>
              <w:t xml:space="preserve"> </w:t>
            </w:r>
            <w:r>
              <w:rPr>
                <w:sz w:val="20"/>
              </w:rPr>
              <w:t>Language;</w:t>
            </w:r>
            <w:r>
              <w:rPr>
                <w:spacing w:val="-6"/>
                <w:sz w:val="20"/>
              </w:rPr>
              <w:t xml:space="preserve"> </w:t>
            </w:r>
            <w:r>
              <w:rPr>
                <w:sz w:val="20"/>
              </w:rPr>
              <w:t>Environmental</w:t>
            </w:r>
            <w:r>
              <w:rPr>
                <w:spacing w:val="-7"/>
                <w:sz w:val="20"/>
              </w:rPr>
              <w:t xml:space="preserve"> </w:t>
            </w:r>
            <w:r>
              <w:rPr>
                <w:sz w:val="20"/>
              </w:rPr>
              <w:t>Justice</w:t>
            </w:r>
            <w:r>
              <w:rPr>
                <w:spacing w:val="-6"/>
                <w:sz w:val="20"/>
              </w:rPr>
              <w:t xml:space="preserve"> </w:t>
            </w:r>
            <w:r>
              <w:rPr>
                <w:sz w:val="20"/>
              </w:rPr>
              <w:t>in</w:t>
            </w:r>
            <w:r>
              <w:rPr>
                <w:spacing w:val="-7"/>
                <w:sz w:val="20"/>
              </w:rPr>
              <w:t xml:space="preserve"> </w:t>
            </w:r>
            <w:r>
              <w:rPr>
                <w:sz w:val="20"/>
              </w:rPr>
              <w:t>Language</w:t>
            </w:r>
            <w:r>
              <w:rPr>
                <w:spacing w:val="-6"/>
                <w:sz w:val="20"/>
              </w:rPr>
              <w:t xml:space="preserve"> </w:t>
            </w:r>
            <w:r>
              <w:rPr>
                <w:spacing w:val="-2"/>
                <w:sz w:val="20"/>
              </w:rPr>
              <w:t>Teaching</w:t>
            </w:r>
          </w:p>
        </w:tc>
      </w:tr>
      <w:tr w:rsidR="007A0D23" w14:paraId="1D7A0D22" w14:textId="77777777">
        <w:trPr>
          <w:trHeight w:val="244"/>
        </w:trPr>
        <w:tc>
          <w:tcPr>
            <w:tcW w:w="3058" w:type="dxa"/>
            <w:shd w:val="clear" w:color="auto" w:fill="F9F6E5"/>
          </w:tcPr>
          <w:p w14:paraId="1D7A0D20" w14:textId="77777777" w:rsidR="007A0D23" w:rsidRDefault="00782AFD">
            <w:pPr>
              <w:pStyle w:val="TableParagraph"/>
              <w:spacing w:line="224" w:lineRule="exact"/>
              <w:ind w:left="105"/>
              <w:rPr>
                <w:sz w:val="20"/>
              </w:rPr>
            </w:pPr>
            <w:r>
              <w:rPr>
                <w:sz w:val="20"/>
              </w:rPr>
              <w:t>Melissa</w:t>
            </w:r>
            <w:r>
              <w:rPr>
                <w:spacing w:val="-9"/>
                <w:sz w:val="20"/>
              </w:rPr>
              <w:t xml:space="preserve"> </w:t>
            </w:r>
            <w:r>
              <w:rPr>
                <w:sz w:val="20"/>
              </w:rPr>
              <w:t>Zeligman,</w:t>
            </w:r>
            <w:r>
              <w:rPr>
                <w:spacing w:val="-9"/>
                <w:sz w:val="20"/>
              </w:rPr>
              <w:t xml:space="preserve"> </w:t>
            </w:r>
            <w:r>
              <w:rPr>
                <w:spacing w:val="-4"/>
                <w:sz w:val="20"/>
              </w:rPr>
              <w:t>CEHD</w:t>
            </w:r>
          </w:p>
        </w:tc>
        <w:tc>
          <w:tcPr>
            <w:tcW w:w="6293" w:type="dxa"/>
            <w:shd w:val="clear" w:color="auto" w:fill="F9F6E5"/>
          </w:tcPr>
          <w:p w14:paraId="1D7A0D21" w14:textId="77777777" w:rsidR="007A0D23" w:rsidRDefault="00782AFD">
            <w:pPr>
              <w:pStyle w:val="TableParagraph"/>
              <w:spacing w:line="224" w:lineRule="exact"/>
              <w:ind w:left="104"/>
              <w:rPr>
                <w:sz w:val="20"/>
              </w:rPr>
            </w:pPr>
            <w:r>
              <w:rPr>
                <w:sz w:val="20"/>
              </w:rPr>
              <w:t>Mental</w:t>
            </w:r>
            <w:r>
              <w:rPr>
                <w:spacing w:val="-12"/>
                <w:sz w:val="20"/>
              </w:rPr>
              <w:t xml:space="preserve"> </w:t>
            </w:r>
            <w:r>
              <w:rPr>
                <w:sz w:val="20"/>
              </w:rPr>
              <w:t>health</w:t>
            </w:r>
            <w:r>
              <w:rPr>
                <w:spacing w:val="-9"/>
                <w:sz w:val="20"/>
              </w:rPr>
              <w:t xml:space="preserve"> </w:t>
            </w:r>
            <w:r>
              <w:rPr>
                <w:sz w:val="20"/>
              </w:rPr>
              <w:t>counseling</w:t>
            </w:r>
            <w:r>
              <w:rPr>
                <w:spacing w:val="-10"/>
                <w:sz w:val="20"/>
              </w:rPr>
              <w:t xml:space="preserve"> </w:t>
            </w:r>
            <w:r>
              <w:rPr>
                <w:sz w:val="20"/>
              </w:rPr>
              <w:t>interventions;</w:t>
            </w:r>
            <w:r>
              <w:rPr>
                <w:spacing w:val="-10"/>
                <w:sz w:val="20"/>
              </w:rPr>
              <w:t xml:space="preserve"> </w:t>
            </w:r>
            <w:r>
              <w:rPr>
                <w:sz w:val="20"/>
              </w:rPr>
              <w:t>HIV/AIDS;</w:t>
            </w:r>
            <w:r>
              <w:rPr>
                <w:spacing w:val="-9"/>
                <w:sz w:val="20"/>
              </w:rPr>
              <w:t xml:space="preserve"> </w:t>
            </w:r>
            <w:r>
              <w:rPr>
                <w:sz w:val="20"/>
              </w:rPr>
              <w:t>global</w:t>
            </w:r>
            <w:r>
              <w:rPr>
                <w:spacing w:val="-9"/>
                <w:sz w:val="20"/>
              </w:rPr>
              <w:t xml:space="preserve"> </w:t>
            </w:r>
            <w:r>
              <w:rPr>
                <w:spacing w:val="-2"/>
                <w:sz w:val="20"/>
              </w:rPr>
              <w:t>impact</w:t>
            </w:r>
          </w:p>
        </w:tc>
      </w:tr>
      <w:tr w:rsidR="007A0D23" w14:paraId="1D7A0D25" w14:textId="77777777">
        <w:trPr>
          <w:trHeight w:val="249"/>
        </w:trPr>
        <w:tc>
          <w:tcPr>
            <w:tcW w:w="3058" w:type="dxa"/>
            <w:shd w:val="clear" w:color="auto" w:fill="F9F6E5"/>
          </w:tcPr>
          <w:p w14:paraId="1D7A0D23" w14:textId="77777777" w:rsidR="007A0D23" w:rsidRDefault="00782AFD">
            <w:pPr>
              <w:pStyle w:val="TableParagraph"/>
              <w:spacing w:line="229" w:lineRule="exact"/>
              <w:ind w:left="105"/>
              <w:rPr>
                <w:sz w:val="20"/>
              </w:rPr>
            </w:pPr>
            <w:r>
              <w:rPr>
                <w:sz w:val="20"/>
              </w:rPr>
              <w:t>Alberto</w:t>
            </w:r>
            <w:r>
              <w:rPr>
                <w:spacing w:val="-8"/>
                <w:sz w:val="20"/>
              </w:rPr>
              <w:t xml:space="preserve"> </w:t>
            </w:r>
            <w:r>
              <w:rPr>
                <w:sz w:val="20"/>
              </w:rPr>
              <w:t>Chong,</w:t>
            </w:r>
            <w:r>
              <w:rPr>
                <w:spacing w:val="-7"/>
                <w:sz w:val="20"/>
              </w:rPr>
              <w:t xml:space="preserve"> </w:t>
            </w:r>
            <w:r>
              <w:rPr>
                <w:spacing w:val="-5"/>
                <w:sz w:val="20"/>
              </w:rPr>
              <w:t>AYS</w:t>
            </w:r>
          </w:p>
        </w:tc>
        <w:tc>
          <w:tcPr>
            <w:tcW w:w="6293" w:type="dxa"/>
            <w:shd w:val="clear" w:color="auto" w:fill="F9F6E5"/>
          </w:tcPr>
          <w:p w14:paraId="1D7A0D24" w14:textId="77777777" w:rsidR="007A0D23" w:rsidRDefault="00782AFD">
            <w:pPr>
              <w:pStyle w:val="TableParagraph"/>
              <w:spacing w:line="229" w:lineRule="exact"/>
              <w:ind w:left="104"/>
              <w:rPr>
                <w:sz w:val="20"/>
              </w:rPr>
            </w:pPr>
            <w:r>
              <w:rPr>
                <w:sz w:val="20"/>
              </w:rPr>
              <w:t>Development</w:t>
            </w:r>
            <w:r>
              <w:rPr>
                <w:spacing w:val="-12"/>
                <w:sz w:val="20"/>
              </w:rPr>
              <w:t xml:space="preserve"> </w:t>
            </w:r>
            <w:r>
              <w:rPr>
                <w:sz w:val="20"/>
              </w:rPr>
              <w:t>Economics;</w:t>
            </w:r>
            <w:r>
              <w:rPr>
                <w:spacing w:val="-10"/>
                <w:sz w:val="20"/>
              </w:rPr>
              <w:t xml:space="preserve"> </w:t>
            </w:r>
            <w:r>
              <w:rPr>
                <w:sz w:val="20"/>
              </w:rPr>
              <w:t>Political</w:t>
            </w:r>
            <w:r>
              <w:rPr>
                <w:spacing w:val="-10"/>
                <w:sz w:val="20"/>
              </w:rPr>
              <w:t xml:space="preserve"> </w:t>
            </w:r>
            <w:r>
              <w:rPr>
                <w:sz w:val="20"/>
              </w:rPr>
              <w:t>Economy;</w:t>
            </w:r>
            <w:r>
              <w:rPr>
                <w:spacing w:val="-10"/>
                <w:sz w:val="20"/>
              </w:rPr>
              <w:t xml:space="preserve"> </w:t>
            </w:r>
            <w:r>
              <w:rPr>
                <w:sz w:val="20"/>
              </w:rPr>
              <w:t>Evaluation;</w:t>
            </w:r>
            <w:r>
              <w:rPr>
                <w:spacing w:val="-10"/>
                <w:sz w:val="20"/>
              </w:rPr>
              <w:t xml:space="preserve"> </w:t>
            </w:r>
            <w:r>
              <w:rPr>
                <w:sz w:val="20"/>
              </w:rPr>
              <w:t>Public</w:t>
            </w:r>
            <w:r>
              <w:rPr>
                <w:spacing w:val="-9"/>
                <w:sz w:val="20"/>
              </w:rPr>
              <w:t xml:space="preserve"> </w:t>
            </w:r>
            <w:r>
              <w:rPr>
                <w:spacing w:val="-2"/>
                <w:sz w:val="20"/>
              </w:rPr>
              <w:t>Policy</w:t>
            </w:r>
          </w:p>
        </w:tc>
      </w:tr>
      <w:tr w:rsidR="007A0D23" w14:paraId="1D7A0D28" w14:textId="77777777">
        <w:trPr>
          <w:trHeight w:val="244"/>
        </w:trPr>
        <w:tc>
          <w:tcPr>
            <w:tcW w:w="3058" w:type="dxa"/>
            <w:shd w:val="clear" w:color="auto" w:fill="F9F6E5"/>
          </w:tcPr>
          <w:p w14:paraId="1D7A0D26" w14:textId="77777777" w:rsidR="007A0D23" w:rsidRDefault="00782AFD">
            <w:pPr>
              <w:pStyle w:val="TableParagraph"/>
              <w:spacing w:line="224" w:lineRule="exact"/>
              <w:ind w:left="105"/>
              <w:rPr>
                <w:sz w:val="20"/>
              </w:rPr>
            </w:pPr>
            <w:r>
              <w:rPr>
                <w:sz w:val="20"/>
              </w:rPr>
              <w:t>Hassan</w:t>
            </w:r>
            <w:r>
              <w:rPr>
                <w:spacing w:val="-7"/>
                <w:sz w:val="20"/>
              </w:rPr>
              <w:t xml:space="preserve"> </w:t>
            </w:r>
            <w:r>
              <w:rPr>
                <w:sz w:val="20"/>
              </w:rPr>
              <w:t>Takabi,</w:t>
            </w:r>
            <w:r>
              <w:rPr>
                <w:spacing w:val="-7"/>
                <w:sz w:val="20"/>
              </w:rPr>
              <w:t xml:space="preserve"> </w:t>
            </w:r>
            <w:r>
              <w:rPr>
                <w:spacing w:val="-5"/>
                <w:sz w:val="20"/>
              </w:rPr>
              <w:t>CAS</w:t>
            </w:r>
          </w:p>
        </w:tc>
        <w:tc>
          <w:tcPr>
            <w:tcW w:w="6293" w:type="dxa"/>
            <w:shd w:val="clear" w:color="auto" w:fill="F9F6E5"/>
          </w:tcPr>
          <w:p w14:paraId="1D7A0D27" w14:textId="77777777" w:rsidR="007A0D23" w:rsidRDefault="00782AFD">
            <w:pPr>
              <w:pStyle w:val="TableParagraph"/>
              <w:spacing w:line="224" w:lineRule="exact"/>
              <w:ind w:left="104"/>
              <w:rPr>
                <w:sz w:val="20"/>
              </w:rPr>
            </w:pPr>
            <w:r>
              <w:rPr>
                <w:sz w:val="20"/>
              </w:rPr>
              <w:t>Cybersecurity,</w:t>
            </w:r>
            <w:r>
              <w:rPr>
                <w:spacing w:val="-9"/>
                <w:sz w:val="20"/>
              </w:rPr>
              <w:t xml:space="preserve"> </w:t>
            </w:r>
            <w:r>
              <w:rPr>
                <w:sz w:val="20"/>
              </w:rPr>
              <w:t>Trust,</w:t>
            </w:r>
            <w:r>
              <w:rPr>
                <w:spacing w:val="-9"/>
                <w:sz w:val="20"/>
              </w:rPr>
              <w:t xml:space="preserve"> </w:t>
            </w:r>
            <w:r>
              <w:rPr>
                <w:sz w:val="20"/>
              </w:rPr>
              <w:t>Global</w:t>
            </w:r>
            <w:r>
              <w:rPr>
                <w:spacing w:val="-9"/>
                <w:sz w:val="20"/>
              </w:rPr>
              <w:t xml:space="preserve"> </w:t>
            </w:r>
            <w:r>
              <w:rPr>
                <w:sz w:val="20"/>
              </w:rPr>
              <w:t>Online</w:t>
            </w:r>
            <w:r>
              <w:rPr>
                <w:spacing w:val="-9"/>
                <w:sz w:val="20"/>
              </w:rPr>
              <w:t xml:space="preserve"> </w:t>
            </w:r>
            <w:r>
              <w:rPr>
                <w:spacing w:val="-2"/>
                <w:sz w:val="20"/>
              </w:rPr>
              <w:t>Influence</w:t>
            </w:r>
          </w:p>
        </w:tc>
      </w:tr>
      <w:tr w:rsidR="007A0D23" w14:paraId="1D7A0D2B" w14:textId="77777777">
        <w:trPr>
          <w:trHeight w:val="244"/>
        </w:trPr>
        <w:tc>
          <w:tcPr>
            <w:tcW w:w="3058" w:type="dxa"/>
            <w:shd w:val="clear" w:color="auto" w:fill="F9F6E5"/>
          </w:tcPr>
          <w:p w14:paraId="1D7A0D29" w14:textId="77777777" w:rsidR="007A0D23" w:rsidRDefault="00782AFD">
            <w:pPr>
              <w:pStyle w:val="TableParagraph"/>
              <w:spacing w:line="224" w:lineRule="exact"/>
              <w:ind w:left="105"/>
              <w:rPr>
                <w:sz w:val="20"/>
              </w:rPr>
            </w:pPr>
            <w:r>
              <w:rPr>
                <w:sz w:val="20"/>
              </w:rPr>
              <w:t>J.T.</w:t>
            </w:r>
            <w:r>
              <w:rPr>
                <w:spacing w:val="-5"/>
                <w:sz w:val="20"/>
              </w:rPr>
              <w:t xml:space="preserve"> </w:t>
            </w:r>
            <w:r>
              <w:rPr>
                <w:sz w:val="20"/>
              </w:rPr>
              <w:t>Way,</w:t>
            </w:r>
            <w:r>
              <w:rPr>
                <w:spacing w:val="-4"/>
                <w:sz w:val="20"/>
              </w:rPr>
              <w:t xml:space="preserve"> </w:t>
            </w:r>
            <w:r>
              <w:rPr>
                <w:spacing w:val="-5"/>
                <w:sz w:val="20"/>
              </w:rPr>
              <w:t>CAS</w:t>
            </w:r>
          </w:p>
        </w:tc>
        <w:tc>
          <w:tcPr>
            <w:tcW w:w="6293" w:type="dxa"/>
            <w:shd w:val="clear" w:color="auto" w:fill="F9F6E5"/>
          </w:tcPr>
          <w:p w14:paraId="1D7A0D2A" w14:textId="77777777" w:rsidR="007A0D23" w:rsidRDefault="00782AFD">
            <w:pPr>
              <w:pStyle w:val="TableParagraph"/>
              <w:spacing w:line="224" w:lineRule="exact"/>
              <w:ind w:left="104"/>
              <w:rPr>
                <w:sz w:val="20"/>
              </w:rPr>
            </w:pPr>
            <w:r>
              <w:rPr>
                <w:sz w:val="20"/>
              </w:rPr>
              <w:t>Globalization,</w:t>
            </w:r>
            <w:r>
              <w:rPr>
                <w:spacing w:val="-8"/>
                <w:sz w:val="20"/>
              </w:rPr>
              <w:t xml:space="preserve"> </w:t>
            </w:r>
            <w:r>
              <w:rPr>
                <w:sz w:val="20"/>
              </w:rPr>
              <w:t>urbanization,</w:t>
            </w:r>
            <w:r>
              <w:rPr>
                <w:spacing w:val="-7"/>
                <w:sz w:val="20"/>
              </w:rPr>
              <w:t xml:space="preserve"> </w:t>
            </w:r>
            <w:r>
              <w:rPr>
                <w:sz w:val="20"/>
              </w:rPr>
              <w:t>&amp;</w:t>
            </w:r>
            <w:r>
              <w:rPr>
                <w:spacing w:val="-8"/>
                <w:sz w:val="20"/>
              </w:rPr>
              <w:t xml:space="preserve"> </w:t>
            </w:r>
            <w:r>
              <w:rPr>
                <w:sz w:val="20"/>
              </w:rPr>
              <w:t>cultural</w:t>
            </w:r>
            <w:r>
              <w:rPr>
                <w:spacing w:val="-8"/>
                <w:sz w:val="20"/>
              </w:rPr>
              <w:t xml:space="preserve"> </w:t>
            </w:r>
            <w:r>
              <w:rPr>
                <w:sz w:val="20"/>
              </w:rPr>
              <w:t>change</w:t>
            </w:r>
            <w:r>
              <w:rPr>
                <w:spacing w:val="-7"/>
                <w:sz w:val="20"/>
              </w:rPr>
              <w:t xml:space="preserve"> </w:t>
            </w:r>
            <w:r>
              <w:rPr>
                <w:sz w:val="20"/>
              </w:rPr>
              <w:t>in</w:t>
            </w:r>
            <w:r>
              <w:rPr>
                <w:spacing w:val="-7"/>
                <w:sz w:val="20"/>
              </w:rPr>
              <w:t xml:space="preserve"> </w:t>
            </w:r>
            <w:r>
              <w:rPr>
                <w:sz w:val="20"/>
              </w:rPr>
              <w:t>Latin</w:t>
            </w:r>
            <w:r>
              <w:rPr>
                <w:spacing w:val="-7"/>
                <w:sz w:val="20"/>
              </w:rPr>
              <w:t xml:space="preserve"> </w:t>
            </w:r>
            <w:r>
              <w:rPr>
                <w:spacing w:val="-2"/>
                <w:sz w:val="20"/>
              </w:rPr>
              <w:t>America</w:t>
            </w:r>
          </w:p>
        </w:tc>
      </w:tr>
      <w:tr w:rsidR="007A0D23" w14:paraId="1D7A0D2E" w14:textId="77777777">
        <w:trPr>
          <w:trHeight w:val="244"/>
        </w:trPr>
        <w:tc>
          <w:tcPr>
            <w:tcW w:w="3058" w:type="dxa"/>
            <w:shd w:val="clear" w:color="auto" w:fill="F9F6E5"/>
          </w:tcPr>
          <w:p w14:paraId="1D7A0D2C" w14:textId="77777777" w:rsidR="007A0D23" w:rsidRDefault="00782AFD">
            <w:pPr>
              <w:pStyle w:val="TableParagraph"/>
              <w:spacing w:line="224" w:lineRule="exact"/>
              <w:ind w:left="105"/>
              <w:rPr>
                <w:sz w:val="20"/>
              </w:rPr>
            </w:pPr>
            <w:r>
              <w:rPr>
                <w:sz w:val="20"/>
              </w:rPr>
              <w:t>Salamao</w:t>
            </w:r>
            <w:r>
              <w:rPr>
                <w:spacing w:val="-6"/>
                <w:sz w:val="20"/>
              </w:rPr>
              <w:t xml:space="preserve"> </w:t>
            </w:r>
            <w:r>
              <w:rPr>
                <w:sz w:val="20"/>
              </w:rPr>
              <w:t>De</w:t>
            </w:r>
            <w:r>
              <w:rPr>
                <w:spacing w:val="-6"/>
                <w:sz w:val="20"/>
              </w:rPr>
              <w:t xml:space="preserve"> </w:t>
            </w:r>
            <w:r>
              <w:rPr>
                <w:sz w:val="20"/>
              </w:rPr>
              <w:t>Farias,</w:t>
            </w:r>
            <w:r>
              <w:rPr>
                <w:spacing w:val="-6"/>
                <w:sz w:val="20"/>
              </w:rPr>
              <w:t xml:space="preserve"> </w:t>
            </w:r>
            <w:r>
              <w:rPr>
                <w:sz w:val="20"/>
              </w:rPr>
              <w:t>RCB</w:t>
            </w:r>
            <w:r>
              <w:rPr>
                <w:spacing w:val="-6"/>
                <w:sz w:val="20"/>
              </w:rPr>
              <w:t xml:space="preserve"> </w:t>
            </w:r>
            <w:r>
              <w:rPr>
                <w:spacing w:val="-4"/>
                <w:sz w:val="20"/>
              </w:rPr>
              <w:t>(IIB)</w:t>
            </w:r>
          </w:p>
        </w:tc>
        <w:tc>
          <w:tcPr>
            <w:tcW w:w="6293" w:type="dxa"/>
            <w:shd w:val="clear" w:color="auto" w:fill="F9F6E5"/>
          </w:tcPr>
          <w:p w14:paraId="1D7A0D2D" w14:textId="77777777" w:rsidR="007A0D23" w:rsidRDefault="00782AFD">
            <w:pPr>
              <w:pStyle w:val="TableParagraph"/>
              <w:spacing w:line="224" w:lineRule="exact"/>
              <w:ind w:left="104"/>
              <w:rPr>
                <w:sz w:val="20"/>
              </w:rPr>
            </w:pPr>
            <w:r>
              <w:rPr>
                <w:sz w:val="20"/>
              </w:rPr>
              <w:t>Cross-cultural</w:t>
            </w:r>
            <w:r>
              <w:rPr>
                <w:spacing w:val="-12"/>
                <w:sz w:val="20"/>
              </w:rPr>
              <w:t xml:space="preserve"> </w:t>
            </w:r>
            <w:r>
              <w:rPr>
                <w:sz w:val="20"/>
              </w:rPr>
              <w:t>Mgmt;</w:t>
            </w:r>
            <w:r>
              <w:rPr>
                <w:spacing w:val="-10"/>
                <w:sz w:val="20"/>
              </w:rPr>
              <w:t xml:space="preserve"> </w:t>
            </w:r>
            <w:r>
              <w:rPr>
                <w:sz w:val="20"/>
              </w:rPr>
              <w:t>International</w:t>
            </w:r>
            <w:r>
              <w:rPr>
                <w:spacing w:val="-10"/>
                <w:sz w:val="20"/>
              </w:rPr>
              <w:t xml:space="preserve"> </w:t>
            </w:r>
            <w:r>
              <w:rPr>
                <w:sz w:val="20"/>
              </w:rPr>
              <w:t>Business</w:t>
            </w:r>
            <w:r>
              <w:rPr>
                <w:spacing w:val="-10"/>
                <w:sz w:val="20"/>
              </w:rPr>
              <w:t xml:space="preserve"> </w:t>
            </w:r>
            <w:r>
              <w:rPr>
                <w:sz w:val="20"/>
              </w:rPr>
              <w:t>with</w:t>
            </w:r>
            <w:r>
              <w:rPr>
                <w:spacing w:val="-9"/>
                <w:sz w:val="20"/>
              </w:rPr>
              <w:t xml:space="preserve"> </w:t>
            </w:r>
            <w:r>
              <w:rPr>
                <w:spacing w:val="-2"/>
                <w:sz w:val="20"/>
              </w:rPr>
              <w:t>Brazil</w:t>
            </w:r>
          </w:p>
        </w:tc>
      </w:tr>
      <w:tr w:rsidR="007A0D23" w14:paraId="1D7A0D31" w14:textId="77777777">
        <w:trPr>
          <w:trHeight w:val="244"/>
        </w:trPr>
        <w:tc>
          <w:tcPr>
            <w:tcW w:w="3058" w:type="dxa"/>
            <w:shd w:val="clear" w:color="auto" w:fill="F9F6E5"/>
          </w:tcPr>
          <w:p w14:paraId="1D7A0D2F" w14:textId="77777777" w:rsidR="007A0D23" w:rsidRDefault="00782AFD">
            <w:pPr>
              <w:pStyle w:val="TableParagraph"/>
              <w:spacing w:line="224" w:lineRule="exact"/>
              <w:ind w:left="105"/>
              <w:rPr>
                <w:sz w:val="20"/>
              </w:rPr>
            </w:pPr>
            <w:r>
              <w:rPr>
                <w:sz w:val="20"/>
              </w:rPr>
              <w:t>Sushil</w:t>
            </w:r>
            <w:r>
              <w:rPr>
                <w:spacing w:val="-8"/>
                <w:sz w:val="20"/>
              </w:rPr>
              <w:t xml:space="preserve"> </w:t>
            </w:r>
            <w:r>
              <w:rPr>
                <w:sz w:val="20"/>
              </w:rPr>
              <w:t>Nifadkar,</w:t>
            </w:r>
            <w:r>
              <w:rPr>
                <w:spacing w:val="-7"/>
                <w:sz w:val="20"/>
              </w:rPr>
              <w:t xml:space="preserve"> </w:t>
            </w:r>
            <w:r>
              <w:rPr>
                <w:sz w:val="20"/>
              </w:rPr>
              <w:t>RCB</w:t>
            </w:r>
            <w:r>
              <w:rPr>
                <w:spacing w:val="-7"/>
                <w:sz w:val="20"/>
              </w:rPr>
              <w:t xml:space="preserve"> </w:t>
            </w:r>
            <w:r>
              <w:rPr>
                <w:spacing w:val="-4"/>
                <w:sz w:val="20"/>
              </w:rPr>
              <w:t>(IIB)</w:t>
            </w:r>
          </w:p>
        </w:tc>
        <w:tc>
          <w:tcPr>
            <w:tcW w:w="6293" w:type="dxa"/>
            <w:shd w:val="clear" w:color="auto" w:fill="F9F6E5"/>
          </w:tcPr>
          <w:p w14:paraId="1D7A0D30" w14:textId="77777777" w:rsidR="007A0D23" w:rsidRDefault="00782AFD">
            <w:pPr>
              <w:pStyle w:val="TableParagraph"/>
              <w:spacing w:line="224" w:lineRule="exact"/>
              <w:ind w:left="104"/>
              <w:rPr>
                <w:sz w:val="20"/>
              </w:rPr>
            </w:pPr>
            <w:r>
              <w:rPr>
                <w:sz w:val="20"/>
              </w:rPr>
              <w:t>Int’l</w:t>
            </w:r>
            <w:r>
              <w:rPr>
                <w:spacing w:val="-10"/>
                <w:sz w:val="20"/>
              </w:rPr>
              <w:t xml:space="preserve"> </w:t>
            </w:r>
            <w:r>
              <w:rPr>
                <w:sz w:val="20"/>
              </w:rPr>
              <w:t>management;</w:t>
            </w:r>
            <w:r>
              <w:rPr>
                <w:spacing w:val="-7"/>
                <w:sz w:val="20"/>
              </w:rPr>
              <w:t xml:space="preserve"> </w:t>
            </w:r>
            <w:r>
              <w:rPr>
                <w:sz w:val="20"/>
              </w:rPr>
              <w:t>India</w:t>
            </w:r>
            <w:r>
              <w:rPr>
                <w:spacing w:val="-8"/>
                <w:sz w:val="20"/>
              </w:rPr>
              <w:t xml:space="preserve"> </w:t>
            </w:r>
            <w:r>
              <w:rPr>
                <w:sz w:val="20"/>
              </w:rPr>
              <w:t>business,</w:t>
            </w:r>
            <w:r>
              <w:rPr>
                <w:spacing w:val="-7"/>
                <w:sz w:val="20"/>
              </w:rPr>
              <w:t xml:space="preserve"> </w:t>
            </w:r>
            <w:r>
              <w:rPr>
                <w:sz w:val="20"/>
              </w:rPr>
              <w:t>political</w:t>
            </w:r>
            <w:r>
              <w:rPr>
                <w:spacing w:val="-8"/>
                <w:sz w:val="20"/>
              </w:rPr>
              <w:t xml:space="preserve"> </w:t>
            </w:r>
            <w:r>
              <w:rPr>
                <w:sz w:val="20"/>
              </w:rPr>
              <w:t>and</w:t>
            </w:r>
            <w:r>
              <w:rPr>
                <w:spacing w:val="-7"/>
                <w:sz w:val="20"/>
              </w:rPr>
              <w:t xml:space="preserve"> </w:t>
            </w:r>
            <w:r>
              <w:rPr>
                <w:sz w:val="20"/>
              </w:rPr>
              <w:t>cultural</w:t>
            </w:r>
            <w:r>
              <w:rPr>
                <w:spacing w:val="-7"/>
                <w:sz w:val="20"/>
              </w:rPr>
              <w:t xml:space="preserve"> </w:t>
            </w:r>
            <w:r>
              <w:rPr>
                <w:spacing w:val="-2"/>
                <w:sz w:val="20"/>
              </w:rPr>
              <w:t>environment</w:t>
            </w:r>
          </w:p>
        </w:tc>
      </w:tr>
      <w:tr w:rsidR="007A0D23" w14:paraId="1D7A0D34" w14:textId="77777777">
        <w:trPr>
          <w:trHeight w:val="244"/>
        </w:trPr>
        <w:tc>
          <w:tcPr>
            <w:tcW w:w="3058" w:type="dxa"/>
            <w:shd w:val="clear" w:color="auto" w:fill="F9F6E5"/>
          </w:tcPr>
          <w:p w14:paraId="1D7A0D32" w14:textId="77777777" w:rsidR="007A0D23" w:rsidRDefault="00782AFD">
            <w:pPr>
              <w:pStyle w:val="TableParagraph"/>
              <w:spacing w:line="224" w:lineRule="exact"/>
              <w:ind w:left="105"/>
              <w:rPr>
                <w:sz w:val="20"/>
              </w:rPr>
            </w:pPr>
            <w:r>
              <w:rPr>
                <w:sz w:val="20"/>
              </w:rPr>
              <w:t>Nida</w:t>
            </w:r>
            <w:r>
              <w:rPr>
                <w:spacing w:val="-6"/>
                <w:sz w:val="20"/>
              </w:rPr>
              <w:t xml:space="preserve"> </w:t>
            </w:r>
            <w:r>
              <w:rPr>
                <w:sz w:val="20"/>
              </w:rPr>
              <w:t>Shaikh,</w:t>
            </w:r>
            <w:r>
              <w:rPr>
                <w:spacing w:val="-6"/>
                <w:sz w:val="20"/>
              </w:rPr>
              <w:t xml:space="preserve"> </w:t>
            </w:r>
            <w:r>
              <w:rPr>
                <w:spacing w:val="-4"/>
                <w:sz w:val="20"/>
              </w:rPr>
              <w:t>CNHP</w:t>
            </w:r>
          </w:p>
        </w:tc>
        <w:tc>
          <w:tcPr>
            <w:tcW w:w="6293" w:type="dxa"/>
            <w:shd w:val="clear" w:color="auto" w:fill="F9F6E5"/>
          </w:tcPr>
          <w:p w14:paraId="1D7A0D33" w14:textId="77777777" w:rsidR="007A0D23" w:rsidRDefault="00782AFD">
            <w:pPr>
              <w:pStyle w:val="TableParagraph"/>
              <w:spacing w:line="224" w:lineRule="exact"/>
              <w:ind w:left="104"/>
              <w:rPr>
                <w:sz w:val="20"/>
              </w:rPr>
            </w:pPr>
            <w:r>
              <w:rPr>
                <w:sz w:val="20"/>
              </w:rPr>
              <w:t>Global</w:t>
            </w:r>
            <w:r>
              <w:rPr>
                <w:spacing w:val="-7"/>
                <w:sz w:val="20"/>
              </w:rPr>
              <w:t xml:space="preserve"> </w:t>
            </w:r>
            <w:r>
              <w:rPr>
                <w:sz w:val="20"/>
              </w:rPr>
              <w:t>Nutrition;</w:t>
            </w:r>
            <w:r>
              <w:rPr>
                <w:spacing w:val="-7"/>
                <w:sz w:val="20"/>
              </w:rPr>
              <w:t xml:space="preserve"> </w:t>
            </w:r>
            <w:r>
              <w:rPr>
                <w:sz w:val="20"/>
              </w:rPr>
              <w:t>Assessment</w:t>
            </w:r>
            <w:r>
              <w:rPr>
                <w:spacing w:val="-7"/>
                <w:sz w:val="20"/>
              </w:rPr>
              <w:t xml:space="preserve"> </w:t>
            </w:r>
            <w:r>
              <w:rPr>
                <w:sz w:val="20"/>
              </w:rPr>
              <w:t>of</w:t>
            </w:r>
            <w:r>
              <w:rPr>
                <w:spacing w:val="-6"/>
                <w:sz w:val="20"/>
              </w:rPr>
              <w:t xml:space="preserve"> </w:t>
            </w:r>
            <w:r>
              <w:rPr>
                <w:sz w:val="20"/>
              </w:rPr>
              <w:t>Dietary</w:t>
            </w:r>
            <w:r>
              <w:rPr>
                <w:spacing w:val="-7"/>
                <w:sz w:val="20"/>
              </w:rPr>
              <w:t xml:space="preserve"> </w:t>
            </w:r>
            <w:r>
              <w:rPr>
                <w:sz w:val="20"/>
              </w:rPr>
              <w:t>Shifts</w:t>
            </w:r>
            <w:r>
              <w:rPr>
                <w:spacing w:val="-7"/>
                <w:sz w:val="20"/>
              </w:rPr>
              <w:t xml:space="preserve"> </w:t>
            </w:r>
            <w:r>
              <w:rPr>
                <w:sz w:val="20"/>
              </w:rPr>
              <w:t>caused</w:t>
            </w:r>
            <w:r>
              <w:rPr>
                <w:spacing w:val="-7"/>
                <w:sz w:val="20"/>
              </w:rPr>
              <w:t xml:space="preserve"> </w:t>
            </w:r>
            <w:r>
              <w:rPr>
                <w:sz w:val="20"/>
              </w:rPr>
              <w:t>by</w:t>
            </w:r>
            <w:r>
              <w:rPr>
                <w:spacing w:val="-6"/>
                <w:sz w:val="20"/>
              </w:rPr>
              <w:t xml:space="preserve"> </w:t>
            </w:r>
            <w:r>
              <w:rPr>
                <w:spacing w:val="-2"/>
                <w:sz w:val="20"/>
              </w:rPr>
              <w:t>Globalization</w:t>
            </w:r>
          </w:p>
        </w:tc>
      </w:tr>
    </w:tbl>
    <w:p w14:paraId="1D7A0D35" w14:textId="77777777" w:rsidR="007A0D23" w:rsidRDefault="007A0D23">
      <w:pPr>
        <w:pStyle w:val="BodyText"/>
        <w:ind w:left="0"/>
        <w:rPr>
          <w:sz w:val="26"/>
        </w:rPr>
      </w:pPr>
    </w:p>
    <w:p w14:paraId="1D7A0D36" w14:textId="77777777" w:rsidR="007A0D23" w:rsidRDefault="00782AFD">
      <w:pPr>
        <w:pStyle w:val="BodyText"/>
        <w:spacing w:before="162" w:line="417" w:lineRule="auto"/>
        <w:ind w:right="288"/>
      </w:pPr>
      <w:r>
        <w:rPr>
          <w:b/>
          <w:color w:val="2F5496"/>
        </w:rPr>
        <w:t xml:space="preserve">C.3.B. Pedagogical Training for Instructional Assistants. </w:t>
      </w:r>
      <w:r>
        <w:t>GT’s IAC has a required pedagogical</w:t>
      </w:r>
      <w:r>
        <w:rPr>
          <w:spacing w:val="-4"/>
        </w:rPr>
        <w:t xml:space="preserve"> </w:t>
      </w:r>
      <w:r>
        <w:t>training</w:t>
      </w:r>
      <w:r>
        <w:rPr>
          <w:spacing w:val="-4"/>
        </w:rPr>
        <w:t xml:space="preserve"> </w:t>
      </w:r>
      <w:r>
        <w:t>program</w:t>
      </w:r>
      <w:r>
        <w:rPr>
          <w:spacing w:val="-4"/>
        </w:rPr>
        <w:t xml:space="preserve"> </w:t>
      </w:r>
      <w:r>
        <w:t>for</w:t>
      </w:r>
      <w:r>
        <w:rPr>
          <w:spacing w:val="-4"/>
        </w:rPr>
        <w:t xml:space="preserve"> </w:t>
      </w:r>
      <w:r>
        <w:t>all</w:t>
      </w:r>
      <w:r>
        <w:rPr>
          <w:spacing w:val="-4"/>
        </w:rPr>
        <w:t xml:space="preserve"> </w:t>
      </w:r>
      <w:r>
        <w:t>teaching</w:t>
      </w:r>
      <w:r>
        <w:rPr>
          <w:spacing w:val="-4"/>
        </w:rPr>
        <w:t xml:space="preserve"> </w:t>
      </w:r>
      <w:r>
        <w:t>assistants.</w:t>
      </w:r>
      <w:r>
        <w:rPr>
          <w:spacing w:val="-4"/>
        </w:rPr>
        <w:t xml:space="preserve"> </w:t>
      </w:r>
      <w:r>
        <w:t>GT’s</w:t>
      </w:r>
      <w:r>
        <w:rPr>
          <w:spacing w:val="-4"/>
        </w:rPr>
        <w:t xml:space="preserve"> </w:t>
      </w:r>
      <w:r>
        <w:t>Center</w:t>
      </w:r>
      <w:r>
        <w:rPr>
          <w:spacing w:val="-4"/>
        </w:rPr>
        <w:t xml:space="preserve"> </w:t>
      </w:r>
      <w:r>
        <w:t>for</w:t>
      </w:r>
      <w:r>
        <w:rPr>
          <w:spacing w:val="-4"/>
        </w:rPr>
        <w:t xml:space="preserve"> </w:t>
      </w:r>
      <w:r>
        <w:t>Teaching</w:t>
      </w:r>
      <w:r>
        <w:rPr>
          <w:spacing w:val="-4"/>
        </w:rPr>
        <w:t xml:space="preserve"> </w:t>
      </w:r>
      <w:r>
        <w:t>and</w:t>
      </w:r>
      <w:r>
        <w:rPr>
          <w:spacing w:val="-4"/>
        </w:rPr>
        <w:t xml:space="preserve"> </w:t>
      </w:r>
      <w:r>
        <w:t>Learning (CTL) offers an array of services and web-based resource materials designed to ensure competent and confident teachers, from TAs to tenured faculty: A Summer Design Studio to design or redesign a course with expert guidance from CTL consultants an</w:t>
      </w:r>
      <w:r>
        <w:t>d input from</w:t>
      </w:r>
    </w:p>
    <w:p w14:paraId="1D7A0D37" w14:textId="77777777" w:rsidR="007A0D23" w:rsidRDefault="007A0D23">
      <w:pPr>
        <w:spacing w:line="417" w:lineRule="auto"/>
        <w:sectPr w:rsidR="007A0D23">
          <w:pgSz w:w="12240" w:h="15840"/>
          <w:pgMar w:top="1540" w:right="1220" w:bottom="980" w:left="1320" w:header="0" w:footer="787" w:gutter="0"/>
          <w:cols w:space="720"/>
        </w:sectPr>
      </w:pPr>
    </w:p>
    <w:p w14:paraId="1D7A0D38" w14:textId="77777777" w:rsidR="007A0D23" w:rsidRDefault="00782AFD">
      <w:pPr>
        <w:pStyle w:val="BodyText"/>
        <w:spacing w:before="60" w:line="417" w:lineRule="auto"/>
        <w:ind w:right="251"/>
      </w:pPr>
      <w:r>
        <w:t xml:space="preserve">colleagues across campus; year-round workshops on evidence-based best practices on pedagogical themes related to classroom assessment, designing outcomes, evidence-based teaching and reaching students across multiple backgrounds </w:t>
      </w:r>
      <w:r>
        <w:t>and abilities;</w:t>
      </w:r>
      <w:r>
        <w:rPr>
          <w:spacing w:val="40"/>
        </w:rPr>
        <w:t xml:space="preserve"> </w:t>
      </w:r>
      <w:r>
        <w:t>one-on-one consultation and classroom observations. All GT Schools conduct their own Instructional Assistant training, and all assistants have faculty mentors. At GSU, teaching assistants and class instructors undergo training and preparatio</w:t>
      </w:r>
      <w:r>
        <w:t>n at multiple levels. Taken together, this prepares them for all aspects of classroom management and engagement, along with enhancing their pedagogy. Under the auspices of the Associate Provost for Graduate Education and Deans for Graduate Education, along</w:t>
      </w:r>
      <w:r>
        <w:t xml:space="preserve"> with Departmental Graduate Directors, a web of support and training provides</w:t>
      </w:r>
      <w:r>
        <w:rPr>
          <w:spacing w:val="-3"/>
        </w:rPr>
        <w:t xml:space="preserve"> </w:t>
      </w:r>
      <w:r>
        <w:t>a</w:t>
      </w:r>
      <w:r>
        <w:rPr>
          <w:spacing w:val="-4"/>
        </w:rPr>
        <w:t xml:space="preserve"> </w:t>
      </w:r>
      <w:r>
        <w:t>holistic</w:t>
      </w:r>
      <w:r>
        <w:rPr>
          <w:spacing w:val="-4"/>
        </w:rPr>
        <w:t xml:space="preserve"> </w:t>
      </w:r>
      <w:r>
        <w:t>approach.</w:t>
      </w:r>
      <w:r>
        <w:rPr>
          <w:spacing w:val="-3"/>
        </w:rPr>
        <w:t xml:space="preserve"> </w:t>
      </w:r>
      <w:r>
        <w:t>Additional</w:t>
      </w:r>
      <w:r>
        <w:rPr>
          <w:spacing w:val="-3"/>
        </w:rPr>
        <w:t xml:space="preserve"> </w:t>
      </w:r>
      <w:r>
        <w:t>training</w:t>
      </w:r>
      <w:r>
        <w:rPr>
          <w:spacing w:val="-3"/>
        </w:rPr>
        <w:t xml:space="preserve"> </w:t>
      </w:r>
      <w:r>
        <w:t>through</w:t>
      </w:r>
      <w:r>
        <w:rPr>
          <w:spacing w:val="-3"/>
        </w:rPr>
        <w:t xml:space="preserve"> </w:t>
      </w:r>
      <w:r>
        <w:t>CETLOE</w:t>
      </w:r>
      <w:r>
        <w:rPr>
          <w:spacing w:val="-3"/>
        </w:rPr>
        <w:t xml:space="preserve"> </w:t>
      </w:r>
      <w:r>
        <w:t>in</w:t>
      </w:r>
      <w:r>
        <w:rPr>
          <w:spacing w:val="-3"/>
        </w:rPr>
        <w:t xml:space="preserve"> </w:t>
      </w:r>
      <w:r>
        <w:t>the</w:t>
      </w:r>
      <w:r>
        <w:rPr>
          <w:spacing w:val="-4"/>
        </w:rPr>
        <w:t xml:space="preserve"> </w:t>
      </w:r>
      <w:r>
        <w:t>form</w:t>
      </w:r>
      <w:r>
        <w:rPr>
          <w:spacing w:val="-4"/>
        </w:rPr>
        <w:t xml:space="preserve"> </w:t>
      </w:r>
      <w:r>
        <w:t>of</w:t>
      </w:r>
      <w:r>
        <w:rPr>
          <w:spacing w:val="-3"/>
        </w:rPr>
        <w:t xml:space="preserve"> </w:t>
      </w:r>
      <w:r>
        <w:t>workshops</w:t>
      </w:r>
      <w:r>
        <w:rPr>
          <w:spacing w:val="-3"/>
        </w:rPr>
        <w:t xml:space="preserve"> </w:t>
      </w:r>
      <w:r>
        <w:t>and consultations serves to enhance pedagogical practices. Feedback and course evaluation is rout</w:t>
      </w:r>
      <w:r>
        <w:t>inely incorporated in professional development at GT and GSU.</w:t>
      </w:r>
    </w:p>
    <w:p w14:paraId="1D7A0D39" w14:textId="77777777" w:rsidR="007A0D23" w:rsidRDefault="00782AFD">
      <w:pPr>
        <w:pStyle w:val="ListParagraph"/>
        <w:numPr>
          <w:ilvl w:val="1"/>
          <w:numId w:val="13"/>
        </w:numPr>
        <w:tabs>
          <w:tab w:val="left" w:pos="594"/>
        </w:tabs>
        <w:spacing w:line="417" w:lineRule="auto"/>
        <w:ind w:right="241" w:firstLine="0"/>
        <w:rPr>
          <w:sz w:val="24"/>
        </w:rPr>
      </w:pPr>
      <w:r>
        <w:rPr>
          <w:b/>
          <w:color w:val="2F5496"/>
          <w:sz w:val="24"/>
        </w:rPr>
        <w:t xml:space="preserve">Interdisciplinary Courses. </w:t>
      </w:r>
      <w:r>
        <w:rPr>
          <w:sz w:val="24"/>
        </w:rPr>
        <w:t>GT and GSU’s strategic plans articulate a dedicated emphasis on interdisciplinary learning for both UG and GRAD students. This is evident in the combined support for interdisciplinary UG degrees (12 majors, 14 minors, and 10 certificates, as demonstrated b</w:t>
      </w:r>
      <w:r>
        <w:rPr>
          <w:sz w:val="24"/>
        </w:rPr>
        <w:t xml:space="preserve">y </w:t>
      </w:r>
      <w:r>
        <w:rPr>
          <w:b/>
          <w:sz w:val="24"/>
        </w:rPr>
        <w:t>Table D.2</w:t>
      </w:r>
      <w:r>
        <w:rPr>
          <w:sz w:val="24"/>
        </w:rPr>
        <w:t>) and at least 25 combined interdisciplinary GRAD degrees. Of courses listed in Appendix 1, at least a quarter are interdisciplinary in design and learning outcomes, with most GRAD courses encompassing interdisciplinary perspectives and methodol</w:t>
      </w:r>
      <w:r>
        <w:rPr>
          <w:sz w:val="24"/>
        </w:rPr>
        <w:t>ogies.</w:t>
      </w:r>
      <w:r>
        <w:rPr>
          <w:spacing w:val="-4"/>
          <w:sz w:val="24"/>
        </w:rPr>
        <w:t xml:space="preserve"> </w:t>
      </w:r>
      <w:r>
        <w:rPr>
          <w:sz w:val="24"/>
        </w:rPr>
        <w:t>GT’s</w:t>
      </w:r>
      <w:r>
        <w:rPr>
          <w:spacing w:val="-4"/>
          <w:sz w:val="24"/>
        </w:rPr>
        <w:t xml:space="preserve"> </w:t>
      </w:r>
      <w:r>
        <w:rPr>
          <w:sz w:val="24"/>
        </w:rPr>
        <w:t>and</w:t>
      </w:r>
      <w:r>
        <w:rPr>
          <w:spacing w:val="-4"/>
          <w:sz w:val="24"/>
        </w:rPr>
        <w:t xml:space="preserve"> </w:t>
      </w:r>
      <w:r>
        <w:rPr>
          <w:sz w:val="24"/>
        </w:rPr>
        <w:t>GSU’s</w:t>
      </w:r>
      <w:r>
        <w:rPr>
          <w:spacing w:val="-4"/>
          <w:sz w:val="24"/>
        </w:rPr>
        <w:t xml:space="preserve"> </w:t>
      </w:r>
      <w:r>
        <w:rPr>
          <w:sz w:val="24"/>
        </w:rPr>
        <w:t>Offices</w:t>
      </w:r>
      <w:r>
        <w:rPr>
          <w:spacing w:val="-4"/>
          <w:sz w:val="24"/>
        </w:rPr>
        <w:t xml:space="preserve"> </w:t>
      </w:r>
      <w:r>
        <w:rPr>
          <w:sz w:val="24"/>
        </w:rPr>
        <w:t>of</w:t>
      </w:r>
      <w:r>
        <w:rPr>
          <w:spacing w:val="-4"/>
          <w:sz w:val="24"/>
        </w:rPr>
        <w:t xml:space="preserve"> </w:t>
      </w:r>
      <w:r>
        <w:rPr>
          <w:sz w:val="24"/>
        </w:rPr>
        <w:t>Undergraduate</w:t>
      </w:r>
      <w:r>
        <w:rPr>
          <w:spacing w:val="-5"/>
          <w:sz w:val="24"/>
        </w:rPr>
        <w:t xml:space="preserve"> </w:t>
      </w:r>
      <w:r>
        <w:rPr>
          <w:sz w:val="24"/>
        </w:rPr>
        <w:t>Research</w:t>
      </w:r>
      <w:r>
        <w:rPr>
          <w:spacing w:val="-4"/>
          <w:sz w:val="24"/>
        </w:rPr>
        <w:t xml:space="preserve"> </w:t>
      </w:r>
      <w:r>
        <w:rPr>
          <w:sz w:val="24"/>
        </w:rPr>
        <w:t>coordinate</w:t>
      </w:r>
      <w:r>
        <w:rPr>
          <w:spacing w:val="-5"/>
          <w:sz w:val="24"/>
        </w:rPr>
        <w:t xml:space="preserve"> </w:t>
      </w:r>
      <w:r>
        <w:rPr>
          <w:sz w:val="24"/>
        </w:rPr>
        <w:t>opportunities</w:t>
      </w:r>
      <w:r>
        <w:rPr>
          <w:spacing w:val="-4"/>
          <w:sz w:val="24"/>
        </w:rPr>
        <w:t xml:space="preserve"> </w:t>
      </w:r>
      <w:r>
        <w:rPr>
          <w:sz w:val="24"/>
        </w:rPr>
        <w:t>for students to conduct internationally oriented research.</w:t>
      </w:r>
    </w:p>
    <w:p w14:paraId="1D7A0D3A" w14:textId="77777777" w:rsidR="007A0D23" w:rsidRDefault="00782AFD">
      <w:pPr>
        <w:pStyle w:val="BodyText"/>
        <w:spacing w:line="417" w:lineRule="auto"/>
        <w:ind w:right="479" w:firstLine="720"/>
      </w:pPr>
      <w:r>
        <w:t>GT’s SLS sponsors courses with international interdisciplinary sustainability content. GT’s</w:t>
      </w:r>
      <w:r>
        <w:rPr>
          <w:spacing w:val="-4"/>
        </w:rPr>
        <w:t xml:space="preserve"> </w:t>
      </w:r>
      <w:r>
        <w:t>Colleges</w:t>
      </w:r>
      <w:r>
        <w:rPr>
          <w:spacing w:val="-4"/>
        </w:rPr>
        <w:t xml:space="preserve"> </w:t>
      </w:r>
      <w:r>
        <w:t>of</w:t>
      </w:r>
      <w:r>
        <w:rPr>
          <w:spacing w:val="-4"/>
        </w:rPr>
        <w:t xml:space="preserve"> </w:t>
      </w:r>
      <w:r>
        <w:t>Engineering</w:t>
      </w:r>
      <w:r>
        <w:rPr>
          <w:spacing w:val="-4"/>
        </w:rPr>
        <w:t xml:space="preserve"> </w:t>
      </w:r>
      <w:r>
        <w:t>and</w:t>
      </w:r>
      <w:r>
        <w:rPr>
          <w:spacing w:val="-4"/>
        </w:rPr>
        <w:t xml:space="preserve"> </w:t>
      </w:r>
      <w:r>
        <w:t>Computing</w:t>
      </w:r>
      <w:r>
        <w:rPr>
          <w:spacing w:val="-4"/>
        </w:rPr>
        <w:t xml:space="preserve"> </w:t>
      </w:r>
      <w:r>
        <w:t>(COE;</w:t>
      </w:r>
      <w:r>
        <w:rPr>
          <w:spacing w:val="-4"/>
        </w:rPr>
        <w:t xml:space="preserve"> </w:t>
      </w:r>
      <w:r>
        <w:t>COC)</w:t>
      </w:r>
      <w:r>
        <w:rPr>
          <w:spacing w:val="-4"/>
        </w:rPr>
        <w:t xml:space="preserve"> </w:t>
      </w:r>
      <w:r>
        <w:t>offer</w:t>
      </w:r>
      <w:r>
        <w:rPr>
          <w:spacing w:val="-4"/>
        </w:rPr>
        <w:t xml:space="preserve"> </w:t>
      </w:r>
      <w:r>
        <w:t>advanced-level</w:t>
      </w:r>
      <w:r>
        <w:rPr>
          <w:spacing w:val="-4"/>
        </w:rPr>
        <w:t xml:space="preserve"> </w:t>
      </w:r>
      <w:r>
        <w:t>and</w:t>
      </w:r>
      <w:r>
        <w:rPr>
          <w:spacing w:val="-4"/>
        </w:rPr>
        <w:t xml:space="preserve"> </w:t>
      </w:r>
      <w:r>
        <w:t>graduate courses on topics such as global engineering, international disaster recovery, and global technology and poverty, with COE courses satisfying the GELM minor. GLLLC integrates courses and internship</w:t>
      </w:r>
      <w:r>
        <w:t>s on global sustainability leadership in its living-learning community.</w:t>
      </w:r>
    </w:p>
    <w:p w14:paraId="1D7A0D3B" w14:textId="77777777" w:rsidR="007A0D23" w:rsidRDefault="00782AFD">
      <w:pPr>
        <w:pStyle w:val="BodyText"/>
        <w:spacing w:line="417" w:lineRule="auto"/>
        <w:ind w:right="227" w:firstLine="720"/>
      </w:pPr>
      <w:r>
        <w:t>GSU counts over 50 courses that integrate interdisciplinary international sustainability studies</w:t>
      </w:r>
      <w:r>
        <w:rPr>
          <w:spacing w:val="-3"/>
        </w:rPr>
        <w:t xml:space="preserve"> </w:t>
      </w:r>
      <w:r>
        <w:t>across</w:t>
      </w:r>
      <w:r>
        <w:rPr>
          <w:spacing w:val="-3"/>
        </w:rPr>
        <w:t xml:space="preserve"> </w:t>
      </w:r>
      <w:r>
        <w:t>all</w:t>
      </w:r>
      <w:r>
        <w:rPr>
          <w:spacing w:val="-3"/>
        </w:rPr>
        <w:t xml:space="preserve"> </w:t>
      </w:r>
      <w:r>
        <w:t>Colleges,</w:t>
      </w:r>
      <w:r>
        <w:rPr>
          <w:spacing w:val="-3"/>
        </w:rPr>
        <w:t xml:space="preserve"> </w:t>
      </w:r>
      <w:r>
        <w:t>with</w:t>
      </w:r>
      <w:r>
        <w:rPr>
          <w:spacing w:val="-3"/>
        </w:rPr>
        <w:t xml:space="preserve"> </w:t>
      </w:r>
      <w:r>
        <w:t>a</w:t>
      </w:r>
      <w:r>
        <w:rPr>
          <w:spacing w:val="-4"/>
        </w:rPr>
        <w:t xml:space="preserve"> </w:t>
      </w:r>
      <w:r>
        <w:t>strong</w:t>
      </w:r>
      <w:r>
        <w:rPr>
          <w:spacing w:val="-3"/>
        </w:rPr>
        <w:t xml:space="preserve"> </w:t>
      </w:r>
      <w:r>
        <w:t>concentration</w:t>
      </w:r>
      <w:r>
        <w:rPr>
          <w:spacing w:val="-3"/>
        </w:rPr>
        <w:t xml:space="preserve"> </w:t>
      </w:r>
      <w:r>
        <w:t>in</w:t>
      </w:r>
      <w:r>
        <w:rPr>
          <w:spacing w:val="-3"/>
        </w:rPr>
        <w:t xml:space="preserve"> </w:t>
      </w:r>
      <w:r>
        <w:t>courses</w:t>
      </w:r>
      <w:r>
        <w:rPr>
          <w:spacing w:val="-3"/>
        </w:rPr>
        <w:t xml:space="preserve"> </w:t>
      </w:r>
      <w:r>
        <w:t>counting</w:t>
      </w:r>
      <w:r>
        <w:rPr>
          <w:spacing w:val="-3"/>
        </w:rPr>
        <w:t xml:space="preserve"> </w:t>
      </w:r>
      <w:r>
        <w:t>for</w:t>
      </w:r>
      <w:r>
        <w:rPr>
          <w:spacing w:val="-3"/>
        </w:rPr>
        <w:t xml:space="preserve"> </w:t>
      </w:r>
      <w:r>
        <w:t>the</w:t>
      </w:r>
      <w:r>
        <w:rPr>
          <w:spacing w:val="-4"/>
        </w:rPr>
        <w:t xml:space="preserve"> </w:t>
      </w:r>
      <w:r>
        <w:t>BISGS</w:t>
      </w:r>
      <w:r>
        <w:rPr>
          <w:spacing w:val="-3"/>
        </w:rPr>
        <w:t xml:space="preserve"> </w:t>
      </w:r>
      <w:r>
        <w:t>(see</w:t>
      </w:r>
    </w:p>
    <w:p w14:paraId="1D7A0D3C" w14:textId="77777777" w:rsidR="007A0D23" w:rsidRDefault="007A0D23">
      <w:pPr>
        <w:spacing w:line="417" w:lineRule="auto"/>
        <w:sectPr w:rsidR="007A0D23">
          <w:pgSz w:w="12240" w:h="15840"/>
          <w:pgMar w:top="1540" w:right="1220" w:bottom="980" w:left="1320" w:header="0" w:footer="787" w:gutter="0"/>
          <w:cols w:space="720"/>
        </w:sectPr>
      </w:pPr>
    </w:p>
    <w:p w14:paraId="1D7A0D3D" w14:textId="77777777" w:rsidR="007A0D23" w:rsidRDefault="00782AFD">
      <w:pPr>
        <w:pStyle w:val="BodyText"/>
        <w:spacing w:before="60" w:line="417" w:lineRule="auto"/>
        <w:ind w:right="274"/>
      </w:pPr>
      <w:r>
        <w:t>Section C.1 above). Graduate education at GSU has increasingly emphasized the value of studying</w:t>
      </w:r>
      <w:r>
        <w:rPr>
          <w:spacing w:val="-3"/>
        </w:rPr>
        <w:t xml:space="preserve"> </w:t>
      </w:r>
      <w:r>
        <w:t>phenomena</w:t>
      </w:r>
      <w:r>
        <w:rPr>
          <w:spacing w:val="-4"/>
        </w:rPr>
        <w:t xml:space="preserve"> </w:t>
      </w:r>
      <w:r>
        <w:t>from</w:t>
      </w:r>
      <w:r>
        <w:rPr>
          <w:spacing w:val="-4"/>
        </w:rPr>
        <w:t xml:space="preserve"> </w:t>
      </w:r>
      <w:r>
        <w:t>multiple</w:t>
      </w:r>
      <w:r>
        <w:rPr>
          <w:spacing w:val="-4"/>
        </w:rPr>
        <w:t xml:space="preserve"> </w:t>
      </w:r>
      <w:r>
        <w:t>perspectives,</w:t>
      </w:r>
      <w:r>
        <w:rPr>
          <w:spacing w:val="-3"/>
        </w:rPr>
        <w:t xml:space="preserve"> </w:t>
      </w:r>
      <w:r>
        <w:t>now</w:t>
      </w:r>
      <w:r>
        <w:rPr>
          <w:spacing w:val="-3"/>
        </w:rPr>
        <w:t xml:space="preserve"> </w:t>
      </w:r>
      <w:r>
        <w:t>counting</w:t>
      </w:r>
      <w:r>
        <w:rPr>
          <w:spacing w:val="-3"/>
        </w:rPr>
        <w:t xml:space="preserve"> </w:t>
      </w:r>
      <w:r>
        <w:t>over</w:t>
      </w:r>
      <w:r>
        <w:rPr>
          <w:spacing w:val="-3"/>
        </w:rPr>
        <w:t xml:space="preserve"> </w:t>
      </w:r>
      <w:r>
        <w:t>60</w:t>
      </w:r>
      <w:r>
        <w:rPr>
          <w:spacing w:val="-3"/>
        </w:rPr>
        <w:t xml:space="preserve"> </w:t>
      </w:r>
      <w:r>
        <w:t>such</w:t>
      </w:r>
      <w:r>
        <w:rPr>
          <w:spacing w:val="-3"/>
        </w:rPr>
        <w:t xml:space="preserve"> </w:t>
      </w:r>
      <w:r>
        <w:t>tracks</w:t>
      </w:r>
      <w:r>
        <w:rPr>
          <w:spacing w:val="-3"/>
        </w:rPr>
        <w:t xml:space="preserve"> </w:t>
      </w:r>
      <w:r>
        <w:t>or</w:t>
      </w:r>
      <w:r>
        <w:rPr>
          <w:spacing w:val="-3"/>
        </w:rPr>
        <w:t xml:space="preserve"> </w:t>
      </w:r>
      <w:r>
        <w:t>programs. For instance, the Global Affairs concentration is integrated into the Andrew Young School (AYSPS)</w:t>
      </w:r>
      <w:r>
        <w:rPr>
          <w:spacing w:val="-2"/>
        </w:rPr>
        <w:t xml:space="preserve"> </w:t>
      </w:r>
      <w:r>
        <w:t>MA</w:t>
      </w:r>
      <w:r>
        <w:rPr>
          <w:spacing w:val="-2"/>
        </w:rPr>
        <w:t xml:space="preserve"> </w:t>
      </w:r>
      <w:r>
        <w:t>in</w:t>
      </w:r>
      <w:r>
        <w:rPr>
          <w:spacing w:val="-2"/>
        </w:rPr>
        <w:t xml:space="preserve"> </w:t>
      </w:r>
      <w:r>
        <w:t>Public</w:t>
      </w:r>
      <w:r>
        <w:rPr>
          <w:spacing w:val="-3"/>
        </w:rPr>
        <w:t xml:space="preserve"> </w:t>
      </w:r>
      <w:r>
        <w:t>Policy,</w:t>
      </w:r>
      <w:r>
        <w:rPr>
          <w:spacing w:val="-2"/>
        </w:rPr>
        <w:t xml:space="preserve"> </w:t>
      </w:r>
      <w:r>
        <w:t>preparing</w:t>
      </w:r>
      <w:r>
        <w:rPr>
          <w:spacing w:val="-2"/>
        </w:rPr>
        <w:t xml:space="preserve"> </w:t>
      </w:r>
      <w:r>
        <w:t>students</w:t>
      </w:r>
      <w:r>
        <w:rPr>
          <w:spacing w:val="-2"/>
        </w:rPr>
        <w:t xml:space="preserve"> </w:t>
      </w:r>
      <w:r>
        <w:t>to</w:t>
      </w:r>
      <w:r>
        <w:rPr>
          <w:spacing w:val="-2"/>
        </w:rPr>
        <w:t xml:space="preserve"> </w:t>
      </w:r>
      <w:r>
        <w:t>plan,</w:t>
      </w:r>
      <w:r>
        <w:rPr>
          <w:spacing w:val="-2"/>
        </w:rPr>
        <w:t xml:space="preserve"> </w:t>
      </w:r>
      <w:r>
        <w:t>implement,</w:t>
      </w:r>
      <w:r>
        <w:rPr>
          <w:spacing w:val="-2"/>
        </w:rPr>
        <w:t xml:space="preserve"> </w:t>
      </w:r>
      <w:r>
        <w:t>and</w:t>
      </w:r>
      <w:r>
        <w:rPr>
          <w:spacing w:val="-2"/>
        </w:rPr>
        <w:t xml:space="preserve"> </w:t>
      </w:r>
      <w:r>
        <w:t>evaluate</w:t>
      </w:r>
      <w:r>
        <w:rPr>
          <w:spacing w:val="-3"/>
        </w:rPr>
        <w:t xml:space="preserve"> </w:t>
      </w:r>
      <w:r>
        <w:t>policies</w:t>
      </w:r>
      <w:r>
        <w:rPr>
          <w:spacing w:val="-2"/>
        </w:rPr>
        <w:t xml:space="preserve"> </w:t>
      </w:r>
      <w:r>
        <w:t>that either address global, international, and transnational issue</w:t>
      </w:r>
      <w:r>
        <w:t>s or that are applied in international contexts, and in direct alignment with AGSC’s program orientation.</w:t>
      </w:r>
    </w:p>
    <w:p w14:paraId="1D7A0D3E" w14:textId="77777777" w:rsidR="007A0D23" w:rsidRDefault="00782AFD">
      <w:pPr>
        <w:pStyle w:val="Heading1"/>
        <w:numPr>
          <w:ilvl w:val="0"/>
          <w:numId w:val="13"/>
        </w:numPr>
        <w:tabs>
          <w:tab w:val="left" w:pos="463"/>
        </w:tabs>
      </w:pPr>
      <w:r>
        <w:t>QUALITY</w:t>
      </w:r>
      <w:r>
        <w:rPr>
          <w:spacing w:val="-8"/>
        </w:rPr>
        <w:t xml:space="preserve"> </w:t>
      </w:r>
      <w:r>
        <w:t>OF</w:t>
      </w:r>
      <w:r>
        <w:rPr>
          <w:spacing w:val="-9"/>
        </w:rPr>
        <w:t xml:space="preserve"> </w:t>
      </w:r>
      <w:r>
        <w:t>CURRICULUM</w:t>
      </w:r>
      <w:r>
        <w:rPr>
          <w:spacing w:val="-7"/>
        </w:rPr>
        <w:t xml:space="preserve"> </w:t>
      </w:r>
      <w:r>
        <w:rPr>
          <w:spacing w:val="-2"/>
        </w:rPr>
        <w:t>DESIGN</w:t>
      </w:r>
    </w:p>
    <w:p w14:paraId="1D7A0D3F" w14:textId="77777777" w:rsidR="007A0D23" w:rsidRDefault="00782AFD">
      <w:pPr>
        <w:pStyle w:val="ListParagraph"/>
        <w:numPr>
          <w:ilvl w:val="2"/>
          <w:numId w:val="9"/>
        </w:numPr>
        <w:tabs>
          <w:tab w:val="left" w:pos="534"/>
        </w:tabs>
        <w:spacing w:before="195" w:line="417" w:lineRule="auto"/>
        <w:ind w:right="288" w:firstLine="0"/>
        <w:rPr>
          <w:sz w:val="24"/>
        </w:rPr>
      </w:pPr>
      <w:r>
        <w:rPr>
          <w:b/>
          <w:color w:val="2F5496"/>
          <w:sz w:val="24"/>
        </w:rPr>
        <w:t xml:space="preserve">High Quality Undergraduate Instruction. </w:t>
      </w:r>
      <w:r>
        <w:rPr>
          <w:sz w:val="24"/>
        </w:rPr>
        <w:t>AGSC programs benefit from the complementary strengths of the consortium partners</w:t>
      </w:r>
      <w:r>
        <w:rPr>
          <w:sz w:val="24"/>
        </w:rPr>
        <w:t>. GT is consistently ranked among the top universities in the country as well as one of the top universities for graduation of underrepresented minorities in engineering (#1 for undergraduates), physical sciences, architecture</w:t>
      </w:r>
      <w:r>
        <w:rPr>
          <w:spacing w:val="-4"/>
          <w:sz w:val="24"/>
        </w:rPr>
        <w:t xml:space="preserve"> </w:t>
      </w:r>
      <w:r>
        <w:rPr>
          <w:sz w:val="24"/>
        </w:rPr>
        <w:t>and</w:t>
      </w:r>
      <w:r>
        <w:rPr>
          <w:spacing w:val="-3"/>
          <w:sz w:val="24"/>
        </w:rPr>
        <w:t xml:space="preserve"> </w:t>
      </w:r>
      <w:r>
        <w:rPr>
          <w:sz w:val="24"/>
        </w:rPr>
        <w:t>urban</w:t>
      </w:r>
      <w:r>
        <w:rPr>
          <w:spacing w:val="-3"/>
          <w:sz w:val="24"/>
        </w:rPr>
        <w:t xml:space="preserve"> </w:t>
      </w:r>
      <w:r>
        <w:rPr>
          <w:sz w:val="24"/>
        </w:rPr>
        <w:t>planning.</w:t>
      </w:r>
      <w:r>
        <w:rPr>
          <w:spacing w:val="-3"/>
          <w:sz w:val="24"/>
        </w:rPr>
        <w:t xml:space="preserve"> </w:t>
      </w:r>
      <w:r>
        <w:rPr>
          <w:sz w:val="24"/>
        </w:rPr>
        <w:t>GSU</w:t>
      </w:r>
      <w:r>
        <w:rPr>
          <w:spacing w:val="-3"/>
          <w:sz w:val="24"/>
        </w:rPr>
        <w:t xml:space="preserve"> </w:t>
      </w:r>
      <w:r>
        <w:rPr>
          <w:sz w:val="24"/>
        </w:rPr>
        <w:t>has</w:t>
      </w:r>
      <w:r>
        <w:rPr>
          <w:spacing w:val="-3"/>
          <w:sz w:val="24"/>
        </w:rPr>
        <w:t xml:space="preserve"> </w:t>
      </w:r>
      <w:r>
        <w:rPr>
          <w:sz w:val="24"/>
        </w:rPr>
        <w:t>b</w:t>
      </w:r>
      <w:r>
        <w:rPr>
          <w:sz w:val="24"/>
        </w:rPr>
        <w:t>een</w:t>
      </w:r>
      <w:r>
        <w:rPr>
          <w:spacing w:val="-3"/>
          <w:sz w:val="24"/>
        </w:rPr>
        <w:t xml:space="preserve"> </w:t>
      </w:r>
      <w:r>
        <w:rPr>
          <w:sz w:val="24"/>
        </w:rPr>
        <w:t>ranked</w:t>
      </w:r>
      <w:r>
        <w:rPr>
          <w:spacing w:val="-3"/>
          <w:sz w:val="24"/>
        </w:rPr>
        <w:t xml:space="preserve"> </w:t>
      </w:r>
      <w:r>
        <w:rPr>
          <w:sz w:val="24"/>
        </w:rPr>
        <w:t>#2</w:t>
      </w:r>
      <w:r>
        <w:rPr>
          <w:spacing w:val="-3"/>
          <w:sz w:val="24"/>
        </w:rPr>
        <w:t xml:space="preserve"> </w:t>
      </w:r>
      <w:r>
        <w:rPr>
          <w:sz w:val="24"/>
        </w:rPr>
        <w:t>for</w:t>
      </w:r>
      <w:r>
        <w:rPr>
          <w:spacing w:val="-3"/>
          <w:sz w:val="24"/>
        </w:rPr>
        <w:t xml:space="preserve"> </w:t>
      </w:r>
      <w:r>
        <w:rPr>
          <w:sz w:val="24"/>
        </w:rPr>
        <w:t>best</w:t>
      </w:r>
      <w:r>
        <w:rPr>
          <w:spacing w:val="-3"/>
          <w:sz w:val="24"/>
        </w:rPr>
        <w:t xml:space="preserve"> </w:t>
      </w:r>
      <w:r>
        <w:rPr>
          <w:sz w:val="24"/>
        </w:rPr>
        <w:t>commitment</w:t>
      </w:r>
      <w:r>
        <w:rPr>
          <w:spacing w:val="-4"/>
          <w:sz w:val="24"/>
        </w:rPr>
        <w:t xml:space="preserve"> </w:t>
      </w:r>
      <w:r>
        <w:rPr>
          <w:sz w:val="24"/>
        </w:rPr>
        <w:t>to</w:t>
      </w:r>
      <w:r>
        <w:rPr>
          <w:spacing w:val="-3"/>
          <w:sz w:val="24"/>
        </w:rPr>
        <w:t xml:space="preserve"> </w:t>
      </w:r>
      <w:r>
        <w:rPr>
          <w:sz w:val="24"/>
        </w:rPr>
        <w:t xml:space="preserve">undergraduate teaching by </w:t>
      </w:r>
      <w:r>
        <w:rPr>
          <w:i/>
          <w:sz w:val="24"/>
        </w:rPr>
        <w:t>U.S. News &amp; World Report</w:t>
      </w:r>
      <w:r>
        <w:rPr>
          <w:sz w:val="24"/>
        </w:rPr>
        <w:t>, which is largely driven by its commitment to student success and closing the achievement gap among all student categories. Both GSU and GT prioritize international glo</w:t>
      </w:r>
      <w:r>
        <w:rPr>
          <w:sz w:val="24"/>
        </w:rPr>
        <w:t>bal education. Their institutional strengths are leveraged to ensure successful implementation of AGSC activities and fulfillment of goals.</w:t>
      </w:r>
    </w:p>
    <w:p w14:paraId="1D7A0D40" w14:textId="77777777" w:rsidR="007A0D23" w:rsidRDefault="00782AFD">
      <w:pPr>
        <w:pStyle w:val="BodyText"/>
        <w:spacing w:line="417" w:lineRule="auto"/>
        <w:ind w:right="227" w:firstLine="720"/>
      </w:pPr>
      <w:r>
        <w:t>GT and GSU offer over 20 majors in global, area, and language studies, 25 minors, and over a dozen certificates. Global and international studies majors have strong enrollment, with GT’s B.S. in International Affairs (INTA) at 116 and International Affairs</w:t>
      </w:r>
      <w:r>
        <w:t xml:space="preserve"> and Modern Languages at (IAML) at 57, and with GSU’s BAPS-IA at 199, and the BISGS at 136. These majors</w:t>
      </w:r>
      <w:r>
        <w:rPr>
          <w:spacing w:val="-4"/>
        </w:rPr>
        <w:t xml:space="preserve"> </w:t>
      </w:r>
      <w:r>
        <w:t>require</w:t>
      </w:r>
      <w:r>
        <w:rPr>
          <w:spacing w:val="-5"/>
        </w:rPr>
        <w:t xml:space="preserve"> </w:t>
      </w:r>
      <w:r>
        <w:t>coursework</w:t>
      </w:r>
      <w:r>
        <w:rPr>
          <w:spacing w:val="-4"/>
        </w:rPr>
        <w:t xml:space="preserve"> </w:t>
      </w:r>
      <w:r>
        <w:t>with</w:t>
      </w:r>
      <w:r>
        <w:rPr>
          <w:spacing w:val="-4"/>
        </w:rPr>
        <w:t xml:space="preserve"> </w:t>
      </w:r>
      <w:r>
        <w:t>significant</w:t>
      </w:r>
      <w:r>
        <w:rPr>
          <w:spacing w:val="-5"/>
        </w:rPr>
        <w:t xml:space="preserve"> </w:t>
      </w:r>
      <w:r>
        <w:t>interdisciplinary</w:t>
      </w:r>
      <w:r>
        <w:rPr>
          <w:spacing w:val="-4"/>
        </w:rPr>
        <w:t xml:space="preserve"> </w:t>
      </w:r>
      <w:r>
        <w:t>emphasis,</w:t>
      </w:r>
      <w:r>
        <w:rPr>
          <w:spacing w:val="-4"/>
        </w:rPr>
        <w:t xml:space="preserve"> </w:t>
      </w:r>
      <w:r>
        <w:t>in-depth</w:t>
      </w:r>
      <w:r>
        <w:rPr>
          <w:spacing w:val="-4"/>
        </w:rPr>
        <w:t xml:space="preserve"> </w:t>
      </w:r>
      <w:r>
        <w:t>study</w:t>
      </w:r>
      <w:r>
        <w:rPr>
          <w:spacing w:val="-4"/>
        </w:rPr>
        <w:t xml:space="preserve"> </w:t>
      </w:r>
      <w:r>
        <w:t>of</w:t>
      </w:r>
      <w:r>
        <w:rPr>
          <w:spacing w:val="-4"/>
        </w:rPr>
        <w:t xml:space="preserve"> </w:t>
      </w:r>
      <w:r>
        <w:t>topics</w:t>
      </w:r>
      <w:r>
        <w:rPr>
          <w:spacing w:val="-4"/>
        </w:rPr>
        <w:t xml:space="preserve"> </w:t>
      </w:r>
      <w:r>
        <w:t>in international affairs and global studies, and capstone, the</w:t>
      </w:r>
      <w:r>
        <w:t>sis, or research projects. Faculty-led study abroad is integrated into these degrees, with 132 (74 GT; 58 GSU) programs offered in over 40 (GT 35 countries; GSU 38 countries). GT’s Global Research and Internship Program (GRIP), placing 159 students in 35 c</w:t>
      </w:r>
      <w:r>
        <w:t>ountries, offers complementary coursework provided through OIE 2001: Preparing for Work in a Global Economy. More than 56% of GT students</w:t>
      </w:r>
    </w:p>
    <w:p w14:paraId="1D7A0D41" w14:textId="77777777" w:rsidR="007A0D23" w:rsidRDefault="007A0D23">
      <w:pPr>
        <w:spacing w:line="417" w:lineRule="auto"/>
        <w:sectPr w:rsidR="007A0D23">
          <w:pgSz w:w="12240" w:h="15840"/>
          <w:pgMar w:top="1540" w:right="1220" w:bottom="980" w:left="1320" w:header="0" w:footer="787" w:gutter="0"/>
          <w:cols w:space="720"/>
        </w:sectPr>
      </w:pPr>
    </w:p>
    <w:p w14:paraId="1D7A0D42" w14:textId="77777777" w:rsidR="007A0D23" w:rsidRDefault="00782AFD">
      <w:pPr>
        <w:pStyle w:val="BodyText"/>
        <w:spacing w:before="60" w:line="417" w:lineRule="auto"/>
        <w:ind w:right="479"/>
      </w:pPr>
      <w:r>
        <w:t>graduate with a substantive international experience as part of their UG degree, including through</w:t>
      </w:r>
      <w:r>
        <w:rPr>
          <w:spacing w:val="-3"/>
        </w:rPr>
        <w:t xml:space="preserve"> </w:t>
      </w:r>
      <w:r>
        <w:t>a</w:t>
      </w:r>
      <w:r>
        <w:rPr>
          <w:spacing w:val="-4"/>
        </w:rPr>
        <w:t xml:space="preserve"> </w:t>
      </w:r>
      <w:r>
        <w:t>Glo</w:t>
      </w:r>
      <w:r>
        <w:t>bal</w:t>
      </w:r>
      <w:r>
        <w:rPr>
          <w:spacing w:val="-3"/>
        </w:rPr>
        <w:t xml:space="preserve"> </w:t>
      </w:r>
      <w:r>
        <w:t>Internship</w:t>
      </w:r>
      <w:r>
        <w:rPr>
          <w:spacing w:val="-3"/>
        </w:rPr>
        <w:t xml:space="preserve"> </w:t>
      </w:r>
      <w:r>
        <w:t>or</w:t>
      </w:r>
      <w:r>
        <w:rPr>
          <w:spacing w:val="-3"/>
        </w:rPr>
        <w:t xml:space="preserve"> </w:t>
      </w:r>
      <w:r>
        <w:t>GT’s</w:t>
      </w:r>
      <w:r>
        <w:rPr>
          <w:spacing w:val="-3"/>
        </w:rPr>
        <w:t xml:space="preserve"> </w:t>
      </w:r>
      <w:r>
        <w:t>award-winning</w:t>
      </w:r>
      <w:r>
        <w:rPr>
          <w:spacing w:val="-3"/>
        </w:rPr>
        <w:t xml:space="preserve"> </w:t>
      </w:r>
      <w:r>
        <w:t>International</w:t>
      </w:r>
      <w:r>
        <w:rPr>
          <w:spacing w:val="-3"/>
        </w:rPr>
        <w:t xml:space="preserve"> </w:t>
      </w:r>
      <w:r>
        <w:t>Plan</w:t>
      </w:r>
      <w:r>
        <w:rPr>
          <w:spacing w:val="-3"/>
        </w:rPr>
        <w:t xml:space="preserve"> </w:t>
      </w:r>
      <w:r>
        <w:rPr>
          <w:b/>
        </w:rPr>
        <w:t>(Table</w:t>
      </w:r>
      <w:r>
        <w:rPr>
          <w:b/>
          <w:spacing w:val="-4"/>
        </w:rPr>
        <w:t xml:space="preserve"> </w:t>
      </w:r>
      <w:r>
        <w:rPr>
          <w:b/>
        </w:rPr>
        <w:t>D.1).</w:t>
      </w:r>
      <w:r>
        <w:rPr>
          <w:b/>
          <w:spacing w:val="40"/>
        </w:rPr>
        <w:t xml:space="preserve"> </w:t>
      </w:r>
      <w:r>
        <w:t>GTML</w:t>
      </w:r>
    </w:p>
    <w:p w14:paraId="1D7A0D43" w14:textId="7BB4DB37" w:rsidR="007A0D23" w:rsidRDefault="00782AFD">
      <w:pPr>
        <w:pStyle w:val="BodyText"/>
        <w:spacing w:line="417" w:lineRule="auto"/>
        <w:ind w:left="4137" w:right="249"/>
      </w:pPr>
      <w:r>
        <w:rPr>
          <w:noProof/>
        </w:rPr>
        <mc:AlternateContent>
          <mc:Choice Requires="wpg">
            <w:drawing>
              <wp:anchor distT="0" distB="0" distL="114300" distR="114300" simplePos="0" relativeHeight="15730688" behindDoc="0" locked="0" layoutInCell="1" allowOverlap="1" wp14:anchorId="1D7A0FAB" wp14:editId="4298D1C9">
                <wp:simplePos x="0" y="0"/>
                <wp:positionH relativeFrom="page">
                  <wp:posOffset>987425</wp:posOffset>
                </wp:positionH>
                <wp:positionV relativeFrom="paragraph">
                  <wp:posOffset>17145</wp:posOffset>
                </wp:positionV>
                <wp:extent cx="2359660" cy="3797935"/>
                <wp:effectExtent l="0" t="0" r="0" b="0"/>
                <wp:wrapNone/>
                <wp:docPr id="1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9660" cy="3797935"/>
                          <a:chOff x="1555" y="27"/>
                          <a:chExt cx="3716" cy="5981"/>
                        </a:xfrm>
                      </wpg:grpSpPr>
                      <wps:wsp>
                        <wps:cNvPr id="13" name="docshape7"/>
                        <wps:cNvSpPr txBox="1">
                          <a:spLocks noChangeArrowheads="1"/>
                        </wps:cNvSpPr>
                        <wps:spPr bwMode="auto">
                          <a:xfrm>
                            <a:off x="1560" y="286"/>
                            <a:ext cx="3706" cy="5717"/>
                          </a:xfrm>
                          <a:prstGeom prst="rect">
                            <a:avLst/>
                          </a:prstGeom>
                          <a:solidFill>
                            <a:srgbClr val="F9F6E5"/>
                          </a:solidFill>
                          <a:ln w="6096">
                            <a:solidFill>
                              <a:srgbClr val="000000"/>
                            </a:solidFill>
                            <a:prstDash val="solid"/>
                            <a:miter lim="800000"/>
                            <a:headEnd/>
                            <a:tailEnd/>
                          </a:ln>
                        </wps:spPr>
                        <wps:txbx>
                          <w:txbxContent>
                            <w:p w14:paraId="1D7A1068" w14:textId="77777777" w:rsidR="007A0D23" w:rsidRDefault="00782AFD">
                              <w:pPr>
                                <w:ind w:left="100"/>
                                <w:rPr>
                                  <w:b/>
                                  <w:i/>
                                  <w:color w:val="000000"/>
                                  <w:sz w:val="20"/>
                                </w:rPr>
                              </w:pPr>
                              <w:r>
                                <w:rPr>
                                  <w:b/>
                                  <w:i/>
                                  <w:color w:val="000000"/>
                                  <w:spacing w:val="-2"/>
                                  <w:sz w:val="20"/>
                                </w:rPr>
                                <w:t>Requirements</w:t>
                              </w:r>
                            </w:p>
                            <w:p w14:paraId="1D7A1069" w14:textId="77777777" w:rsidR="007A0D23" w:rsidRDefault="00782AFD">
                              <w:pPr>
                                <w:numPr>
                                  <w:ilvl w:val="0"/>
                                  <w:numId w:val="8"/>
                                </w:numPr>
                                <w:tabs>
                                  <w:tab w:val="left" w:pos="461"/>
                                </w:tabs>
                                <w:spacing w:before="5" w:line="235" w:lineRule="auto"/>
                                <w:ind w:right="415"/>
                                <w:rPr>
                                  <w:color w:val="000000"/>
                                  <w:sz w:val="20"/>
                                </w:rPr>
                              </w:pPr>
                              <w:r>
                                <w:rPr>
                                  <w:color w:val="000000"/>
                                  <w:sz w:val="20"/>
                                </w:rPr>
                                <w:t>At</w:t>
                              </w:r>
                              <w:r>
                                <w:rPr>
                                  <w:color w:val="000000"/>
                                  <w:spacing w:val="-6"/>
                                  <w:sz w:val="20"/>
                                </w:rPr>
                                <w:t xml:space="preserve"> </w:t>
                              </w:r>
                              <w:r>
                                <w:rPr>
                                  <w:color w:val="000000"/>
                                  <w:sz w:val="20"/>
                                </w:rPr>
                                <w:t>least</w:t>
                              </w:r>
                              <w:r>
                                <w:rPr>
                                  <w:color w:val="000000"/>
                                  <w:spacing w:val="-6"/>
                                  <w:sz w:val="20"/>
                                </w:rPr>
                                <w:t xml:space="preserve"> </w:t>
                              </w:r>
                              <w:r>
                                <w:rPr>
                                  <w:color w:val="000000"/>
                                  <w:sz w:val="20"/>
                                </w:rPr>
                                <w:t>6</w:t>
                              </w:r>
                              <w:r>
                                <w:rPr>
                                  <w:color w:val="000000"/>
                                  <w:spacing w:val="-6"/>
                                  <w:sz w:val="20"/>
                                </w:rPr>
                                <w:t xml:space="preserve"> </w:t>
                              </w:r>
                              <w:r>
                                <w:rPr>
                                  <w:color w:val="000000"/>
                                  <w:sz w:val="20"/>
                                </w:rPr>
                                <w:t>months</w:t>
                              </w:r>
                              <w:r>
                                <w:rPr>
                                  <w:color w:val="000000"/>
                                  <w:spacing w:val="-6"/>
                                  <w:sz w:val="20"/>
                                </w:rPr>
                                <w:t xml:space="preserve"> </w:t>
                              </w:r>
                              <w:r>
                                <w:rPr>
                                  <w:color w:val="000000"/>
                                  <w:sz w:val="20"/>
                                </w:rPr>
                                <w:t>abroad</w:t>
                              </w:r>
                              <w:r>
                                <w:rPr>
                                  <w:color w:val="000000"/>
                                  <w:spacing w:val="-6"/>
                                  <w:sz w:val="20"/>
                                </w:rPr>
                                <w:t xml:space="preserve"> </w:t>
                              </w:r>
                              <w:r>
                                <w:rPr>
                                  <w:color w:val="000000"/>
                                  <w:sz w:val="20"/>
                                </w:rPr>
                                <w:t>for</w:t>
                              </w:r>
                              <w:r>
                                <w:rPr>
                                  <w:color w:val="000000"/>
                                  <w:spacing w:val="-6"/>
                                  <w:sz w:val="20"/>
                                </w:rPr>
                                <w:t xml:space="preserve"> </w:t>
                              </w:r>
                              <w:r>
                                <w:rPr>
                                  <w:color w:val="000000"/>
                                  <w:sz w:val="20"/>
                                </w:rPr>
                                <w:t>study, internship, or research</w:t>
                              </w:r>
                            </w:p>
                            <w:p w14:paraId="1D7A106A" w14:textId="77777777" w:rsidR="007A0D23" w:rsidRDefault="00782AFD">
                              <w:pPr>
                                <w:numPr>
                                  <w:ilvl w:val="0"/>
                                  <w:numId w:val="8"/>
                                </w:numPr>
                                <w:tabs>
                                  <w:tab w:val="left" w:pos="461"/>
                                </w:tabs>
                                <w:spacing w:before="1" w:line="245" w:lineRule="exact"/>
                                <w:rPr>
                                  <w:color w:val="000000"/>
                                  <w:sz w:val="20"/>
                                </w:rPr>
                              </w:pPr>
                              <w:r>
                                <w:rPr>
                                  <w:color w:val="000000"/>
                                  <w:sz w:val="20"/>
                                </w:rPr>
                                <w:t>Three</w:t>
                              </w:r>
                              <w:r>
                                <w:rPr>
                                  <w:color w:val="000000"/>
                                  <w:spacing w:val="-11"/>
                                  <w:sz w:val="20"/>
                                </w:rPr>
                                <w:t xml:space="preserve"> </w:t>
                              </w:r>
                              <w:r>
                                <w:rPr>
                                  <w:color w:val="000000"/>
                                  <w:sz w:val="20"/>
                                </w:rPr>
                                <w:t>globally-themed</w:t>
                              </w:r>
                              <w:r>
                                <w:rPr>
                                  <w:color w:val="000000"/>
                                  <w:spacing w:val="-10"/>
                                  <w:sz w:val="20"/>
                                </w:rPr>
                                <w:t xml:space="preserve"> </w:t>
                              </w:r>
                              <w:r>
                                <w:rPr>
                                  <w:color w:val="000000"/>
                                  <w:spacing w:val="-2"/>
                                  <w:sz w:val="20"/>
                                </w:rPr>
                                <w:t>courses</w:t>
                              </w:r>
                            </w:p>
                            <w:p w14:paraId="1D7A106B" w14:textId="77777777" w:rsidR="007A0D23" w:rsidRDefault="00782AFD">
                              <w:pPr>
                                <w:numPr>
                                  <w:ilvl w:val="0"/>
                                  <w:numId w:val="8"/>
                                </w:numPr>
                                <w:tabs>
                                  <w:tab w:val="left" w:pos="461"/>
                                </w:tabs>
                                <w:spacing w:line="245" w:lineRule="exact"/>
                                <w:rPr>
                                  <w:color w:val="000000"/>
                                  <w:sz w:val="20"/>
                                </w:rPr>
                              </w:pPr>
                              <w:r>
                                <w:rPr>
                                  <w:color w:val="000000"/>
                                  <w:sz w:val="20"/>
                                </w:rPr>
                                <w:t>FL</w:t>
                              </w:r>
                              <w:r>
                                <w:rPr>
                                  <w:color w:val="000000"/>
                                  <w:spacing w:val="-3"/>
                                  <w:sz w:val="20"/>
                                </w:rPr>
                                <w:t xml:space="preserve"> </w:t>
                              </w:r>
                              <w:r>
                                <w:rPr>
                                  <w:color w:val="000000"/>
                                  <w:spacing w:val="-2"/>
                                  <w:sz w:val="20"/>
                                </w:rPr>
                                <w:t>proficiency</w:t>
                              </w:r>
                            </w:p>
                            <w:p w14:paraId="1D7A106C" w14:textId="77777777" w:rsidR="007A0D23" w:rsidRDefault="00782AFD">
                              <w:pPr>
                                <w:numPr>
                                  <w:ilvl w:val="0"/>
                                  <w:numId w:val="8"/>
                                </w:numPr>
                                <w:tabs>
                                  <w:tab w:val="left" w:pos="461"/>
                                </w:tabs>
                                <w:spacing w:line="245" w:lineRule="exact"/>
                                <w:rPr>
                                  <w:color w:val="000000"/>
                                  <w:sz w:val="20"/>
                                </w:rPr>
                              </w:pPr>
                              <w:r>
                                <w:rPr>
                                  <w:color w:val="000000"/>
                                  <w:sz w:val="20"/>
                                </w:rPr>
                                <w:t>Complete</w:t>
                              </w:r>
                              <w:r>
                                <w:rPr>
                                  <w:color w:val="000000"/>
                                  <w:spacing w:val="-7"/>
                                  <w:sz w:val="20"/>
                                </w:rPr>
                                <w:t xml:space="preserve"> </w:t>
                              </w:r>
                              <w:r>
                                <w:rPr>
                                  <w:color w:val="000000"/>
                                  <w:sz w:val="20"/>
                                </w:rPr>
                                <w:t>a</w:t>
                              </w:r>
                              <w:r>
                                <w:rPr>
                                  <w:color w:val="000000"/>
                                  <w:spacing w:val="-6"/>
                                  <w:sz w:val="20"/>
                                </w:rPr>
                                <w:t xml:space="preserve"> </w:t>
                              </w:r>
                              <w:r>
                                <w:rPr>
                                  <w:color w:val="000000"/>
                                  <w:sz w:val="20"/>
                                </w:rPr>
                                <w:t>capstone</w:t>
                              </w:r>
                              <w:r>
                                <w:rPr>
                                  <w:color w:val="000000"/>
                                  <w:spacing w:val="-6"/>
                                  <w:sz w:val="20"/>
                                </w:rPr>
                                <w:t xml:space="preserve"> </w:t>
                              </w:r>
                              <w:r>
                                <w:rPr>
                                  <w:color w:val="000000"/>
                                  <w:spacing w:val="-2"/>
                                  <w:sz w:val="20"/>
                                </w:rPr>
                                <w:t>project</w:t>
                              </w:r>
                            </w:p>
                            <w:p w14:paraId="1D7A106D" w14:textId="77777777" w:rsidR="007A0D23" w:rsidRDefault="00782AFD">
                              <w:pPr>
                                <w:ind w:left="100"/>
                                <w:rPr>
                                  <w:b/>
                                  <w:i/>
                                  <w:color w:val="000000"/>
                                  <w:sz w:val="20"/>
                                </w:rPr>
                              </w:pPr>
                              <w:r>
                                <w:rPr>
                                  <w:b/>
                                  <w:i/>
                                  <w:color w:val="000000"/>
                                  <w:sz w:val="20"/>
                                </w:rPr>
                                <w:t>Campus</w:t>
                              </w:r>
                              <w:r>
                                <w:rPr>
                                  <w:b/>
                                  <w:i/>
                                  <w:color w:val="000000"/>
                                  <w:spacing w:val="-6"/>
                                  <w:sz w:val="20"/>
                                </w:rPr>
                                <w:t xml:space="preserve"> </w:t>
                              </w:r>
                              <w:r>
                                <w:rPr>
                                  <w:b/>
                                  <w:i/>
                                  <w:color w:val="000000"/>
                                  <w:sz w:val="20"/>
                                </w:rPr>
                                <w:t>Impact</w:t>
                              </w:r>
                              <w:r>
                                <w:rPr>
                                  <w:b/>
                                  <w:i/>
                                  <w:color w:val="000000"/>
                                  <w:spacing w:val="-6"/>
                                  <w:sz w:val="20"/>
                                </w:rPr>
                                <w:t xml:space="preserve"> </w:t>
                              </w:r>
                              <w:r>
                                <w:rPr>
                                  <w:b/>
                                  <w:i/>
                                  <w:color w:val="000000"/>
                                  <w:sz w:val="20"/>
                                </w:rPr>
                                <w:t>and</w:t>
                              </w:r>
                              <w:r>
                                <w:rPr>
                                  <w:b/>
                                  <w:i/>
                                  <w:color w:val="000000"/>
                                  <w:spacing w:val="-6"/>
                                  <w:sz w:val="20"/>
                                </w:rPr>
                                <w:t xml:space="preserve"> </w:t>
                              </w:r>
                              <w:r>
                                <w:rPr>
                                  <w:b/>
                                  <w:i/>
                                  <w:color w:val="000000"/>
                                  <w:spacing w:val="-2"/>
                                  <w:sz w:val="20"/>
                                </w:rPr>
                                <w:t>Recognition</w:t>
                              </w:r>
                            </w:p>
                            <w:p w14:paraId="1D7A106E" w14:textId="77777777" w:rsidR="007A0D23" w:rsidRDefault="00782AFD">
                              <w:pPr>
                                <w:numPr>
                                  <w:ilvl w:val="0"/>
                                  <w:numId w:val="8"/>
                                </w:numPr>
                                <w:tabs>
                                  <w:tab w:val="left" w:pos="461"/>
                                </w:tabs>
                                <w:spacing w:line="245" w:lineRule="exact"/>
                                <w:rPr>
                                  <w:color w:val="000000"/>
                                  <w:sz w:val="20"/>
                                </w:rPr>
                              </w:pPr>
                              <w:r>
                                <w:rPr>
                                  <w:color w:val="000000"/>
                                  <w:sz w:val="20"/>
                                </w:rPr>
                                <w:t>17</w:t>
                              </w:r>
                              <w:r>
                                <w:rPr>
                                  <w:color w:val="000000"/>
                                  <w:spacing w:val="-5"/>
                                  <w:sz w:val="20"/>
                                </w:rPr>
                                <w:t xml:space="preserve"> </w:t>
                              </w:r>
                              <w:r>
                                <w:rPr>
                                  <w:color w:val="000000"/>
                                  <w:sz w:val="20"/>
                                </w:rPr>
                                <w:t>years</w:t>
                              </w:r>
                              <w:r>
                                <w:rPr>
                                  <w:color w:val="000000"/>
                                  <w:spacing w:val="-4"/>
                                  <w:sz w:val="20"/>
                                </w:rPr>
                                <w:t xml:space="preserve"> </w:t>
                              </w:r>
                              <w:r>
                                <w:rPr>
                                  <w:color w:val="000000"/>
                                  <w:sz w:val="20"/>
                                </w:rPr>
                                <w:t>at</w:t>
                              </w:r>
                              <w:r>
                                <w:rPr>
                                  <w:color w:val="000000"/>
                                  <w:spacing w:val="-4"/>
                                  <w:sz w:val="20"/>
                                </w:rPr>
                                <w:t xml:space="preserve"> </w:t>
                              </w:r>
                              <w:r>
                                <w:rPr>
                                  <w:color w:val="000000"/>
                                  <w:sz w:val="20"/>
                                </w:rPr>
                                <w:t>Georgia</w:t>
                              </w:r>
                              <w:r>
                                <w:rPr>
                                  <w:color w:val="000000"/>
                                  <w:spacing w:val="-4"/>
                                  <w:sz w:val="20"/>
                                </w:rPr>
                                <w:t xml:space="preserve"> Tech</w:t>
                              </w:r>
                            </w:p>
                            <w:p w14:paraId="1D7A106F" w14:textId="77777777" w:rsidR="007A0D23" w:rsidRDefault="00782AFD">
                              <w:pPr>
                                <w:numPr>
                                  <w:ilvl w:val="0"/>
                                  <w:numId w:val="8"/>
                                </w:numPr>
                                <w:tabs>
                                  <w:tab w:val="left" w:pos="461"/>
                                </w:tabs>
                                <w:ind w:right="690"/>
                                <w:rPr>
                                  <w:color w:val="000000"/>
                                  <w:sz w:val="20"/>
                                </w:rPr>
                              </w:pPr>
                              <w:r>
                                <w:rPr>
                                  <w:color w:val="000000"/>
                                  <w:sz w:val="20"/>
                                </w:rPr>
                                <w:t>27</w:t>
                              </w:r>
                              <w:r>
                                <w:rPr>
                                  <w:color w:val="000000"/>
                                  <w:spacing w:val="-8"/>
                                  <w:sz w:val="20"/>
                                </w:rPr>
                                <w:t xml:space="preserve"> </w:t>
                              </w:r>
                              <w:r>
                                <w:rPr>
                                  <w:color w:val="000000"/>
                                  <w:sz w:val="20"/>
                                </w:rPr>
                                <w:t>of</w:t>
                              </w:r>
                              <w:r>
                                <w:rPr>
                                  <w:color w:val="000000"/>
                                  <w:spacing w:val="-8"/>
                                  <w:sz w:val="20"/>
                                </w:rPr>
                                <w:t xml:space="preserve"> </w:t>
                              </w:r>
                              <w:r>
                                <w:rPr>
                                  <w:color w:val="000000"/>
                                  <w:sz w:val="20"/>
                                </w:rPr>
                                <w:t>35</w:t>
                              </w:r>
                              <w:r>
                                <w:rPr>
                                  <w:color w:val="000000"/>
                                  <w:spacing w:val="-8"/>
                                  <w:sz w:val="20"/>
                                </w:rPr>
                                <w:t xml:space="preserve"> </w:t>
                              </w:r>
                              <w:r>
                                <w:rPr>
                                  <w:color w:val="000000"/>
                                  <w:sz w:val="20"/>
                                </w:rPr>
                                <w:t>UG</w:t>
                              </w:r>
                              <w:r>
                                <w:rPr>
                                  <w:color w:val="000000"/>
                                  <w:spacing w:val="-9"/>
                                  <w:sz w:val="20"/>
                                </w:rPr>
                                <w:t xml:space="preserve"> </w:t>
                              </w:r>
                              <w:r>
                                <w:rPr>
                                  <w:color w:val="000000"/>
                                  <w:sz w:val="20"/>
                                </w:rPr>
                                <w:t>majors</w:t>
                              </w:r>
                              <w:r>
                                <w:rPr>
                                  <w:color w:val="000000"/>
                                  <w:spacing w:val="-8"/>
                                  <w:sz w:val="20"/>
                                </w:rPr>
                                <w:t xml:space="preserve"> </w:t>
                              </w:r>
                              <w:r>
                                <w:rPr>
                                  <w:color w:val="000000"/>
                                  <w:sz w:val="20"/>
                                </w:rPr>
                                <w:t>participate, including COE and COB</w:t>
                              </w:r>
                            </w:p>
                            <w:p w14:paraId="1D7A1070" w14:textId="77777777" w:rsidR="007A0D23" w:rsidRDefault="00782AFD">
                              <w:pPr>
                                <w:numPr>
                                  <w:ilvl w:val="0"/>
                                  <w:numId w:val="8"/>
                                </w:numPr>
                                <w:tabs>
                                  <w:tab w:val="left" w:pos="461"/>
                                </w:tabs>
                                <w:ind w:right="134"/>
                                <w:rPr>
                                  <w:color w:val="000000"/>
                                  <w:sz w:val="20"/>
                                </w:rPr>
                              </w:pPr>
                              <w:r>
                                <w:rPr>
                                  <w:color w:val="000000"/>
                                  <w:sz w:val="20"/>
                                </w:rPr>
                                <w:t>IIE’s</w:t>
                              </w:r>
                              <w:r>
                                <w:rPr>
                                  <w:color w:val="000000"/>
                                  <w:spacing w:val="-2"/>
                                  <w:sz w:val="20"/>
                                </w:rPr>
                                <w:t xml:space="preserve"> </w:t>
                              </w:r>
                              <w:r>
                                <w:rPr>
                                  <w:color w:val="000000"/>
                                  <w:sz w:val="20"/>
                                </w:rPr>
                                <w:t>2010</w:t>
                              </w:r>
                              <w:r>
                                <w:rPr>
                                  <w:color w:val="000000"/>
                                  <w:spacing w:val="-2"/>
                                  <w:sz w:val="20"/>
                                </w:rPr>
                                <w:t xml:space="preserve"> </w:t>
                              </w:r>
                              <w:r>
                                <w:rPr>
                                  <w:color w:val="000000"/>
                                  <w:sz w:val="20"/>
                                </w:rPr>
                                <w:t>Andrew</w:t>
                              </w:r>
                              <w:r>
                                <w:rPr>
                                  <w:color w:val="000000"/>
                                  <w:spacing w:val="-3"/>
                                  <w:sz w:val="20"/>
                                </w:rPr>
                                <w:t xml:space="preserve"> </w:t>
                              </w:r>
                              <w:r>
                                <w:rPr>
                                  <w:color w:val="000000"/>
                                  <w:sz w:val="20"/>
                                </w:rPr>
                                <w:t>Heiskell</w:t>
                              </w:r>
                              <w:r>
                                <w:rPr>
                                  <w:color w:val="000000"/>
                                  <w:spacing w:val="-2"/>
                                  <w:sz w:val="20"/>
                                </w:rPr>
                                <w:t xml:space="preserve"> </w:t>
                              </w:r>
                              <w:r>
                                <w:rPr>
                                  <w:color w:val="000000"/>
                                  <w:sz w:val="20"/>
                                </w:rPr>
                                <w:t>Award</w:t>
                              </w:r>
                              <w:r>
                                <w:rPr>
                                  <w:color w:val="000000"/>
                                  <w:spacing w:val="-2"/>
                                  <w:sz w:val="20"/>
                                </w:rPr>
                                <w:t xml:space="preserve"> </w:t>
                              </w:r>
                              <w:r>
                                <w:rPr>
                                  <w:color w:val="000000"/>
                                  <w:sz w:val="20"/>
                                </w:rPr>
                                <w:t>as “a model for comprehensive curriculum internationalization and a leader for training engineers with the global</w:t>
                              </w:r>
                              <w:r>
                                <w:rPr>
                                  <w:color w:val="000000"/>
                                  <w:spacing w:val="-10"/>
                                  <w:sz w:val="20"/>
                                </w:rPr>
                                <w:t xml:space="preserve"> </w:t>
                              </w:r>
                              <w:r>
                                <w:rPr>
                                  <w:color w:val="000000"/>
                                  <w:sz w:val="20"/>
                                </w:rPr>
                                <w:t>competencies</w:t>
                              </w:r>
                              <w:r>
                                <w:rPr>
                                  <w:color w:val="000000"/>
                                  <w:spacing w:val="-10"/>
                                  <w:sz w:val="20"/>
                                </w:rPr>
                                <w:t xml:space="preserve"> </w:t>
                              </w:r>
                              <w:r>
                                <w:rPr>
                                  <w:color w:val="000000"/>
                                  <w:sz w:val="20"/>
                                </w:rPr>
                                <w:t>needed</w:t>
                              </w:r>
                              <w:r>
                                <w:rPr>
                                  <w:color w:val="000000"/>
                                  <w:spacing w:val="-10"/>
                                  <w:sz w:val="20"/>
                                </w:rPr>
                                <w:t xml:space="preserve"> </w:t>
                              </w:r>
                              <w:r>
                                <w:rPr>
                                  <w:color w:val="000000"/>
                                  <w:sz w:val="20"/>
                                </w:rPr>
                                <w:t>in</w:t>
                              </w:r>
                              <w:r>
                                <w:rPr>
                                  <w:color w:val="000000"/>
                                  <w:spacing w:val="-10"/>
                                  <w:sz w:val="20"/>
                                </w:rPr>
                                <w:t xml:space="preserve"> </w:t>
                              </w:r>
                              <w:r>
                                <w:rPr>
                                  <w:color w:val="000000"/>
                                  <w:sz w:val="20"/>
                                </w:rPr>
                                <w:t>today’s international workforce”.</w:t>
                              </w:r>
                            </w:p>
                            <w:p w14:paraId="1D7A1071" w14:textId="77777777" w:rsidR="007A0D23" w:rsidRDefault="00782AFD">
                              <w:pPr>
                                <w:numPr>
                                  <w:ilvl w:val="0"/>
                                  <w:numId w:val="8"/>
                                </w:numPr>
                                <w:tabs>
                                  <w:tab w:val="left" w:pos="461"/>
                                </w:tabs>
                                <w:ind w:right="599"/>
                                <w:rPr>
                                  <w:color w:val="000000"/>
                                  <w:sz w:val="20"/>
                                </w:rPr>
                              </w:pPr>
                              <w:r>
                                <w:rPr>
                                  <w:color w:val="000000"/>
                                  <w:sz w:val="20"/>
                                </w:rPr>
                                <w:t>Led</w:t>
                              </w:r>
                              <w:r>
                                <w:rPr>
                                  <w:color w:val="000000"/>
                                  <w:spacing w:val="-6"/>
                                  <w:sz w:val="20"/>
                                </w:rPr>
                                <w:t xml:space="preserve"> </w:t>
                              </w:r>
                              <w:r>
                                <w:rPr>
                                  <w:color w:val="000000"/>
                                  <w:sz w:val="20"/>
                                </w:rPr>
                                <w:t>to</w:t>
                              </w:r>
                              <w:r>
                                <w:rPr>
                                  <w:color w:val="000000"/>
                                  <w:spacing w:val="-6"/>
                                  <w:sz w:val="20"/>
                                </w:rPr>
                                <w:t xml:space="preserve"> </w:t>
                              </w:r>
                              <w:r>
                                <w:rPr>
                                  <w:color w:val="000000"/>
                                  <w:sz w:val="20"/>
                                </w:rPr>
                                <w:t>founding</w:t>
                              </w:r>
                              <w:r>
                                <w:rPr>
                                  <w:color w:val="000000"/>
                                  <w:spacing w:val="-6"/>
                                  <w:sz w:val="20"/>
                                </w:rPr>
                                <w:t xml:space="preserve"> </w:t>
                              </w:r>
                              <w:r>
                                <w:rPr>
                                  <w:color w:val="000000"/>
                                  <w:sz w:val="20"/>
                                </w:rPr>
                                <w:t>of</w:t>
                              </w:r>
                              <w:r>
                                <w:rPr>
                                  <w:color w:val="000000"/>
                                  <w:spacing w:val="-6"/>
                                  <w:sz w:val="20"/>
                                </w:rPr>
                                <w:t xml:space="preserve"> </w:t>
                              </w:r>
                              <w:r>
                                <w:rPr>
                                  <w:color w:val="000000"/>
                                  <w:sz w:val="20"/>
                                </w:rPr>
                                <w:t>GIP</w:t>
                              </w:r>
                              <w:r>
                                <w:rPr>
                                  <w:color w:val="000000"/>
                                  <w:spacing w:val="-6"/>
                                  <w:sz w:val="20"/>
                                </w:rPr>
                                <w:t xml:space="preserve"> </w:t>
                              </w:r>
                              <w:r>
                                <w:rPr>
                                  <w:color w:val="000000"/>
                                  <w:sz w:val="20"/>
                                </w:rPr>
                                <w:t>with</w:t>
                              </w:r>
                              <w:r>
                                <w:rPr>
                                  <w:color w:val="000000"/>
                                  <w:spacing w:val="-6"/>
                                  <w:sz w:val="20"/>
                                </w:rPr>
                                <w:t xml:space="preserve"> </w:t>
                              </w:r>
                              <w:r>
                                <w:rPr>
                                  <w:color w:val="000000"/>
                                  <w:sz w:val="20"/>
                                </w:rPr>
                                <w:t>133 students abroad each year</w:t>
                              </w:r>
                            </w:p>
                            <w:p w14:paraId="1D7A1072" w14:textId="77777777" w:rsidR="007A0D23" w:rsidRDefault="00782AFD">
                              <w:pPr>
                                <w:numPr>
                                  <w:ilvl w:val="0"/>
                                  <w:numId w:val="8"/>
                                </w:numPr>
                                <w:tabs>
                                  <w:tab w:val="left" w:pos="461"/>
                                </w:tabs>
                                <w:spacing w:line="245" w:lineRule="exact"/>
                                <w:rPr>
                                  <w:color w:val="000000"/>
                                  <w:sz w:val="20"/>
                                </w:rPr>
                              </w:pPr>
                              <w:r>
                                <w:rPr>
                                  <w:color w:val="000000"/>
                                  <w:sz w:val="20"/>
                                </w:rPr>
                                <w:t>334</w:t>
                              </w:r>
                              <w:r>
                                <w:rPr>
                                  <w:color w:val="000000"/>
                                  <w:spacing w:val="-6"/>
                                  <w:sz w:val="20"/>
                                </w:rPr>
                                <w:t xml:space="preserve"> </w:t>
                              </w:r>
                              <w:r>
                                <w:rPr>
                                  <w:color w:val="000000"/>
                                  <w:sz w:val="20"/>
                                </w:rPr>
                                <w:t>credentialed</w:t>
                              </w:r>
                              <w:r>
                                <w:rPr>
                                  <w:color w:val="000000"/>
                                  <w:spacing w:val="-6"/>
                                  <w:sz w:val="20"/>
                                </w:rPr>
                                <w:t xml:space="preserve"> </w:t>
                              </w:r>
                              <w:r>
                                <w:rPr>
                                  <w:color w:val="000000"/>
                                  <w:sz w:val="20"/>
                                </w:rPr>
                                <w:t>to</w:t>
                              </w:r>
                              <w:r>
                                <w:rPr>
                                  <w:color w:val="000000"/>
                                  <w:spacing w:val="-5"/>
                                  <w:sz w:val="20"/>
                                </w:rPr>
                                <w:t xml:space="preserve"> </w:t>
                              </w:r>
                              <w:r>
                                <w:rPr>
                                  <w:color w:val="000000"/>
                                  <w:spacing w:val="-4"/>
                                  <w:sz w:val="20"/>
                                </w:rPr>
                                <w:t>date</w:t>
                              </w:r>
                            </w:p>
                            <w:p w14:paraId="1D7A1073" w14:textId="77777777" w:rsidR="007A0D23" w:rsidRDefault="00782AFD">
                              <w:pPr>
                                <w:numPr>
                                  <w:ilvl w:val="0"/>
                                  <w:numId w:val="8"/>
                                </w:numPr>
                                <w:tabs>
                                  <w:tab w:val="left" w:pos="461"/>
                                </w:tabs>
                                <w:spacing w:line="245" w:lineRule="exact"/>
                                <w:rPr>
                                  <w:color w:val="000000"/>
                                  <w:sz w:val="20"/>
                                </w:rPr>
                              </w:pPr>
                              <w:r>
                                <w:rPr>
                                  <w:color w:val="000000"/>
                                  <w:sz w:val="20"/>
                                </w:rPr>
                                <w:t>FY</w:t>
                              </w:r>
                              <w:r>
                                <w:rPr>
                                  <w:color w:val="000000"/>
                                  <w:spacing w:val="-7"/>
                                  <w:sz w:val="20"/>
                                </w:rPr>
                                <w:t xml:space="preserve"> </w:t>
                              </w:r>
                              <w:r>
                                <w:rPr>
                                  <w:color w:val="000000"/>
                                  <w:sz w:val="20"/>
                                </w:rPr>
                                <w:t>18</w:t>
                              </w:r>
                              <w:r>
                                <w:rPr>
                                  <w:color w:val="000000"/>
                                  <w:spacing w:val="-5"/>
                                  <w:sz w:val="20"/>
                                </w:rPr>
                                <w:t xml:space="preserve"> </w:t>
                              </w:r>
                              <w:r>
                                <w:rPr>
                                  <w:color w:val="000000"/>
                                  <w:sz w:val="20"/>
                                </w:rPr>
                                <w:t>funding</w:t>
                              </w:r>
                              <w:r>
                                <w:rPr>
                                  <w:color w:val="000000"/>
                                  <w:spacing w:val="-5"/>
                                  <w:sz w:val="20"/>
                                </w:rPr>
                                <w:t xml:space="preserve"> </w:t>
                              </w:r>
                              <w:r>
                                <w:rPr>
                                  <w:color w:val="000000"/>
                                  <w:sz w:val="20"/>
                                </w:rPr>
                                <w:t>allocated:</w:t>
                              </w:r>
                              <w:r>
                                <w:rPr>
                                  <w:color w:val="000000"/>
                                  <w:spacing w:val="-5"/>
                                  <w:sz w:val="20"/>
                                </w:rPr>
                                <w:t xml:space="preserve"> </w:t>
                              </w:r>
                              <w:r>
                                <w:rPr>
                                  <w:color w:val="000000"/>
                                  <w:spacing w:val="-2"/>
                                  <w:sz w:val="20"/>
                                </w:rPr>
                                <w:t>$199,000</w:t>
                              </w:r>
                            </w:p>
                            <w:p w14:paraId="1D7A1074" w14:textId="77777777" w:rsidR="007A0D23" w:rsidRDefault="00782AFD">
                              <w:pPr>
                                <w:ind w:left="100"/>
                                <w:rPr>
                                  <w:b/>
                                  <w:i/>
                                  <w:color w:val="000000"/>
                                  <w:sz w:val="20"/>
                                </w:rPr>
                              </w:pPr>
                              <w:r>
                                <w:rPr>
                                  <w:b/>
                                  <w:i/>
                                  <w:color w:val="000000"/>
                                  <w:sz w:val="20"/>
                                </w:rPr>
                                <w:t>Student</w:t>
                              </w:r>
                              <w:r>
                                <w:rPr>
                                  <w:b/>
                                  <w:i/>
                                  <w:color w:val="000000"/>
                                  <w:spacing w:val="-7"/>
                                  <w:sz w:val="20"/>
                                </w:rPr>
                                <w:t xml:space="preserve"> </w:t>
                              </w:r>
                              <w:r>
                                <w:rPr>
                                  <w:b/>
                                  <w:i/>
                                  <w:color w:val="000000"/>
                                  <w:spacing w:val="-2"/>
                                  <w:sz w:val="20"/>
                                </w:rPr>
                                <w:t>Engagement</w:t>
                              </w:r>
                            </w:p>
                            <w:p w14:paraId="1D7A1075" w14:textId="77777777" w:rsidR="007A0D23" w:rsidRDefault="00782AFD">
                              <w:pPr>
                                <w:numPr>
                                  <w:ilvl w:val="0"/>
                                  <w:numId w:val="8"/>
                                </w:numPr>
                                <w:tabs>
                                  <w:tab w:val="left" w:pos="461"/>
                                </w:tabs>
                                <w:spacing w:line="245" w:lineRule="exact"/>
                                <w:rPr>
                                  <w:color w:val="000000"/>
                                  <w:sz w:val="20"/>
                                </w:rPr>
                              </w:pPr>
                              <w:r>
                                <w:rPr>
                                  <w:color w:val="000000"/>
                                  <w:sz w:val="20"/>
                                </w:rPr>
                                <w:t>~</w:t>
                              </w:r>
                              <w:r>
                                <w:rPr>
                                  <w:color w:val="000000"/>
                                  <w:spacing w:val="-4"/>
                                  <w:sz w:val="20"/>
                                </w:rPr>
                                <w:t xml:space="preserve"> </w:t>
                              </w:r>
                              <w:r>
                                <w:rPr>
                                  <w:color w:val="000000"/>
                                  <w:sz w:val="20"/>
                                </w:rPr>
                                <w:t>250</w:t>
                              </w:r>
                              <w:r>
                                <w:rPr>
                                  <w:color w:val="000000"/>
                                  <w:spacing w:val="-4"/>
                                  <w:sz w:val="20"/>
                                </w:rPr>
                                <w:t xml:space="preserve"> </w:t>
                              </w:r>
                              <w:r>
                                <w:rPr>
                                  <w:color w:val="000000"/>
                                  <w:sz w:val="20"/>
                                </w:rPr>
                                <w:t>students</w:t>
                              </w:r>
                              <w:r>
                                <w:rPr>
                                  <w:color w:val="000000"/>
                                  <w:spacing w:val="-3"/>
                                  <w:sz w:val="20"/>
                                </w:rPr>
                                <w:t xml:space="preserve"> </w:t>
                              </w:r>
                              <w:r>
                                <w:rPr>
                                  <w:color w:val="000000"/>
                                  <w:sz w:val="20"/>
                                </w:rPr>
                                <w:t>per</w:t>
                              </w:r>
                              <w:r>
                                <w:rPr>
                                  <w:color w:val="000000"/>
                                  <w:spacing w:val="-4"/>
                                  <w:sz w:val="20"/>
                                </w:rPr>
                                <w:t xml:space="preserve"> </w:t>
                              </w:r>
                              <w:r>
                                <w:rPr>
                                  <w:color w:val="000000"/>
                                  <w:sz w:val="20"/>
                                </w:rPr>
                                <w:t>1</w:t>
                              </w:r>
                              <w:r>
                                <w:rPr>
                                  <w:color w:val="000000"/>
                                  <w:sz w:val="20"/>
                                  <w:vertAlign w:val="superscript"/>
                                </w:rPr>
                                <w:t>st</w:t>
                              </w:r>
                              <w:r>
                                <w:rPr>
                                  <w:color w:val="000000"/>
                                  <w:spacing w:val="-3"/>
                                  <w:sz w:val="20"/>
                                </w:rPr>
                                <w:t xml:space="preserve"> </w:t>
                              </w:r>
                              <w:r>
                                <w:rPr>
                                  <w:color w:val="000000"/>
                                  <w:sz w:val="20"/>
                                </w:rPr>
                                <w:t>year</w:t>
                              </w:r>
                              <w:r>
                                <w:rPr>
                                  <w:color w:val="000000"/>
                                  <w:spacing w:val="-3"/>
                                  <w:sz w:val="20"/>
                                </w:rPr>
                                <w:t xml:space="preserve"> </w:t>
                              </w:r>
                              <w:r>
                                <w:rPr>
                                  <w:color w:val="000000"/>
                                  <w:spacing w:val="-4"/>
                                  <w:sz w:val="20"/>
                                </w:rPr>
                                <w:t>class</w:t>
                              </w:r>
                            </w:p>
                            <w:p w14:paraId="1D7A1076" w14:textId="77777777" w:rsidR="007A0D23" w:rsidRDefault="00782AFD">
                              <w:pPr>
                                <w:numPr>
                                  <w:ilvl w:val="0"/>
                                  <w:numId w:val="8"/>
                                </w:numPr>
                                <w:tabs>
                                  <w:tab w:val="left" w:pos="461"/>
                                </w:tabs>
                                <w:spacing w:line="245" w:lineRule="exact"/>
                                <w:rPr>
                                  <w:color w:val="000000"/>
                                  <w:sz w:val="20"/>
                                </w:rPr>
                              </w:pPr>
                              <w:r>
                                <w:rPr>
                                  <w:color w:val="000000"/>
                                  <w:sz w:val="20"/>
                                </w:rPr>
                                <w:t>Attracts</w:t>
                              </w:r>
                              <w:r>
                                <w:rPr>
                                  <w:color w:val="000000"/>
                                  <w:spacing w:val="-7"/>
                                  <w:sz w:val="20"/>
                                </w:rPr>
                                <w:t xml:space="preserve"> </w:t>
                              </w:r>
                              <w:r>
                                <w:rPr>
                                  <w:color w:val="000000"/>
                                  <w:sz w:val="20"/>
                                </w:rPr>
                                <w:t>women</w:t>
                              </w:r>
                              <w:r>
                                <w:rPr>
                                  <w:color w:val="000000"/>
                                  <w:spacing w:val="-7"/>
                                  <w:sz w:val="20"/>
                                </w:rPr>
                                <w:t xml:space="preserve"> </w:t>
                              </w:r>
                              <w:r>
                                <w:rPr>
                                  <w:color w:val="000000"/>
                                  <w:sz w:val="20"/>
                                </w:rPr>
                                <w:t>STEM</w:t>
                              </w:r>
                              <w:r>
                                <w:rPr>
                                  <w:color w:val="000000"/>
                                  <w:spacing w:val="-7"/>
                                  <w:sz w:val="20"/>
                                </w:rPr>
                                <w:t xml:space="preserve"> </w:t>
                              </w:r>
                              <w:r>
                                <w:rPr>
                                  <w:color w:val="000000"/>
                                  <w:spacing w:val="-2"/>
                                  <w:sz w:val="20"/>
                                </w:rPr>
                                <w:t>students</w:t>
                              </w:r>
                            </w:p>
                            <w:p w14:paraId="1D7A1077" w14:textId="77777777" w:rsidR="007A0D23" w:rsidRDefault="00782AFD">
                              <w:pPr>
                                <w:numPr>
                                  <w:ilvl w:val="0"/>
                                  <w:numId w:val="8"/>
                                </w:numPr>
                                <w:tabs>
                                  <w:tab w:val="left" w:pos="461"/>
                                </w:tabs>
                                <w:spacing w:line="244" w:lineRule="exact"/>
                                <w:rPr>
                                  <w:color w:val="000000"/>
                                  <w:sz w:val="20"/>
                                </w:rPr>
                              </w:pPr>
                              <w:r>
                                <w:rPr>
                                  <w:color w:val="000000"/>
                                  <w:sz w:val="20"/>
                                </w:rPr>
                                <w:t>IP</w:t>
                              </w:r>
                              <w:r>
                                <w:rPr>
                                  <w:color w:val="000000"/>
                                  <w:spacing w:val="-3"/>
                                  <w:sz w:val="20"/>
                                </w:rPr>
                                <w:t xml:space="preserve"> </w:t>
                              </w:r>
                              <w:r>
                                <w:rPr>
                                  <w:color w:val="000000"/>
                                  <w:sz w:val="20"/>
                                </w:rPr>
                                <w:t>is</w:t>
                              </w:r>
                              <w:r>
                                <w:rPr>
                                  <w:color w:val="000000"/>
                                  <w:spacing w:val="-3"/>
                                  <w:sz w:val="20"/>
                                </w:rPr>
                                <w:t xml:space="preserve"> </w:t>
                              </w:r>
                              <w:r>
                                <w:rPr>
                                  <w:color w:val="000000"/>
                                  <w:sz w:val="20"/>
                                </w:rPr>
                                <w:t>part</w:t>
                              </w:r>
                              <w:r>
                                <w:rPr>
                                  <w:color w:val="000000"/>
                                  <w:spacing w:val="-3"/>
                                  <w:sz w:val="20"/>
                                </w:rPr>
                                <w:t xml:space="preserve"> </w:t>
                              </w:r>
                              <w:r>
                                <w:rPr>
                                  <w:color w:val="000000"/>
                                  <w:sz w:val="20"/>
                                </w:rPr>
                                <w:t>of</w:t>
                              </w:r>
                              <w:r>
                                <w:rPr>
                                  <w:color w:val="000000"/>
                                  <w:spacing w:val="-3"/>
                                  <w:sz w:val="20"/>
                                </w:rPr>
                                <w:t xml:space="preserve"> </w:t>
                              </w:r>
                              <w:r>
                                <w:rPr>
                                  <w:color w:val="000000"/>
                                  <w:sz w:val="20"/>
                                </w:rPr>
                                <w:t>a</w:t>
                              </w:r>
                              <w:r>
                                <w:rPr>
                                  <w:color w:val="000000"/>
                                  <w:spacing w:val="-3"/>
                                  <w:sz w:val="20"/>
                                </w:rPr>
                                <w:t xml:space="preserve"> </w:t>
                              </w:r>
                              <w:r>
                                <w:rPr>
                                  <w:color w:val="000000"/>
                                  <w:sz w:val="20"/>
                                </w:rPr>
                                <w:t>major,</w:t>
                              </w:r>
                              <w:r>
                                <w:rPr>
                                  <w:color w:val="000000"/>
                                  <w:spacing w:val="-3"/>
                                  <w:sz w:val="20"/>
                                </w:rPr>
                                <w:t xml:space="preserve"> </w:t>
                              </w:r>
                              <w:r>
                                <w:rPr>
                                  <w:color w:val="000000"/>
                                  <w:sz w:val="20"/>
                                </w:rPr>
                                <w:t>not</w:t>
                              </w:r>
                              <w:r>
                                <w:rPr>
                                  <w:color w:val="000000"/>
                                  <w:spacing w:val="-3"/>
                                  <w:sz w:val="20"/>
                                </w:rPr>
                                <w:t xml:space="preserve"> </w:t>
                              </w:r>
                              <w:r>
                                <w:rPr>
                                  <w:color w:val="000000"/>
                                  <w:sz w:val="20"/>
                                </w:rPr>
                                <w:t>a</w:t>
                              </w:r>
                              <w:r>
                                <w:rPr>
                                  <w:color w:val="000000"/>
                                  <w:spacing w:val="-3"/>
                                  <w:sz w:val="20"/>
                                </w:rPr>
                                <w:t xml:space="preserve"> </w:t>
                              </w:r>
                              <w:r>
                                <w:rPr>
                                  <w:color w:val="000000"/>
                                  <w:sz w:val="20"/>
                                </w:rPr>
                                <w:t>side</w:t>
                              </w:r>
                              <w:r>
                                <w:rPr>
                                  <w:color w:val="000000"/>
                                  <w:spacing w:val="-2"/>
                                  <w:sz w:val="20"/>
                                </w:rPr>
                                <w:t xml:space="preserve"> pursuit</w:t>
                              </w:r>
                            </w:p>
                          </w:txbxContent>
                        </wps:txbx>
                        <wps:bodyPr rot="0" vert="horz" wrap="square" lIns="0" tIns="0" rIns="0" bIns="0" anchor="t" anchorCtr="0" upright="1">
                          <a:noAutofit/>
                        </wps:bodyPr>
                      </wps:wsp>
                      <wps:wsp>
                        <wps:cNvPr id="14" name="docshape8"/>
                        <wps:cNvSpPr txBox="1">
                          <a:spLocks noChangeArrowheads="1"/>
                        </wps:cNvSpPr>
                        <wps:spPr bwMode="auto">
                          <a:xfrm>
                            <a:off x="1560" y="32"/>
                            <a:ext cx="3706" cy="255"/>
                          </a:xfrm>
                          <a:prstGeom prst="rect">
                            <a:avLst/>
                          </a:prstGeom>
                          <a:solidFill>
                            <a:srgbClr val="003057"/>
                          </a:solidFill>
                          <a:ln w="6096">
                            <a:solidFill>
                              <a:srgbClr val="000000"/>
                            </a:solidFill>
                            <a:prstDash val="solid"/>
                            <a:miter lim="800000"/>
                            <a:headEnd/>
                            <a:tailEnd/>
                          </a:ln>
                        </wps:spPr>
                        <wps:txbx>
                          <w:txbxContent>
                            <w:p w14:paraId="1D7A1078" w14:textId="77777777" w:rsidR="007A0D23" w:rsidRDefault="00782AFD">
                              <w:pPr>
                                <w:ind w:left="414"/>
                                <w:rPr>
                                  <w:b/>
                                  <w:color w:val="000000"/>
                                  <w:sz w:val="20"/>
                                </w:rPr>
                              </w:pPr>
                              <w:r>
                                <w:rPr>
                                  <w:b/>
                                  <w:color w:val="FFFFFF"/>
                                  <w:sz w:val="20"/>
                                </w:rPr>
                                <w:t>Table</w:t>
                              </w:r>
                              <w:r>
                                <w:rPr>
                                  <w:b/>
                                  <w:color w:val="FFFFFF"/>
                                  <w:spacing w:val="-7"/>
                                  <w:sz w:val="20"/>
                                </w:rPr>
                                <w:t xml:space="preserve"> </w:t>
                              </w:r>
                              <w:r>
                                <w:rPr>
                                  <w:b/>
                                  <w:color w:val="FFFFFF"/>
                                  <w:sz w:val="20"/>
                                </w:rPr>
                                <w:t>D.1:</w:t>
                              </w:r>
                              <w:r>
                                <w:rPr>
                                  <w:b/>
                                  <w:color w:val="FFFFFF"/>
                                  <w:spacing w:val="-7"/>
                                  <w:sz w:val="20"/>
                                </w:rPr>
                                <w:t xml:space="preserve"> </w:t>
                              </w:r>
                              <w:r>
                                <w:rPr>
                                  <w:b/>
                                  <w:color w:val="FFFFFF"/>
                                  <w:sz w:val="20"/>
                                </w:rPr>
                                <w:t>GT</w:t>
                              </w:r>
                              <w:r>
                                <w:rPr>
                                  <w:b/>
                                  <w:color w:val="FFFFFF"/>
                                  <w:spacing w:val="-8"/>
                                  <w:sz w:val="20"/>
                                </w:rPr>
                                <w:t xml:space="preserve"> </w:t>
                              </w:r>
                              <w:r>
                                <w:rPr>
                                  <w:b/>
                                  <w:color w:val="FFFFFF"/>
                                  <w:sz w:val="20"/>
                                </w:rPr>
                                <w:t>International</w:t>
                              </w:r>
                              <w:r>
                                <w:rPr>
                                  <w:b/>
                                  <w:color w:val="FFFFFF"/>
                                  <w:spacing w:val="-6"/>
                                  <w:sz w:val="20"/>
                                </w:rPr>
                                <w:t xml:space="preserve"> </w:t>
                              </w:r>
                              <w:r>
                                <w:rPr>
                                  <w:b/>
                                  <w:color w:val="FFFFFF"/>
                                  <w:spacing w:val="-4"/>
                                  <w:sz w:val="20"/>
                                </w:rPr>
                                <w:t>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A0FAB" id="docshapegroup6" o:spid="_x0000_s1030" style="position:absolute;left:0;text-align:left;margin-left:77.75pt;margin-top:1.35pt;width:185.8pt;height:299.05pt;z-index:15730688;mso-position-horizontal-relative:page" coordorigin="1555,27" coordsize="3716,5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580wIAAGcIAAAOAAAAZHJzL2Uyb0RvYy54bWzUlm1v2yAQx99P2ndAvF9tx7WTWHWqrm2q&#10;Sd1WqdsHIBjbaDYwIHG6T78D4iRtNU3qpj3khQU+OP73u+Ocs/Nt36EN04ZLUeLkJMaICSorLpoS&#10;f/60fDPDyFgiKtJJwUr8wAw+X7x+dTaogk1kK7uKaQROhCkGVeLWWlVEkaEt64k5kYoJMNZS98TC&#10;VDdRpckA3vsumsRxHg1SV0pLyoyBt1fBiBfef10zaj/WtWEWdSUGbdY/tX+u3DNanJGi0US1nO5k&#10;kBeo6AkXcOje1RWxBK01f+aq51RLI2t7QmUfybrmlPkYIJokfhLNjZZr5WNpiqFRe0yA9gmnF7ul&#10;HzY3Wt2rOx3Uw/BW0i8GuESDaopju5s3YTFaDe9lBfkkayt94Nta984FhIS2nu/Dni/bWkTh5STN&#10;5nkOaaBgS6fz6TzNQgZoC2ly+5IsyzAC82Q6Wq53u9Npkoet2XyWOGtEinCsl7qT5lIPtWQOuMyv&#10;4bpviWI+C8bhuNOIVyA0xUiQHhBUkhq3xAt2Z8MiBxTZ7VvpQvJ8TOCKhLxsiWjYhdZyaBmpQF0I&#10;5mhriME4Jz8DnWQOqAM2ywOxkXY6jUde08SL2/MihdLG3jDZIzcosYaL4mWSza2xAe24xGXVyI5X&#10;S951fqKb1WWn0YbApVrOl/m1zyJ4f7SsE2gocR7P8wDghy5i/9sl9JELJ+GKmDYc5U0hxp5baBsd&#10;70s82+8mheN5LSp/qS3hXRiDsE74ejaFYxro2u1q6zN56lw6+CtZPQBxLUOXgK4Gg1bqbxgN0CFK&#10;bL6uiWYYde8EZM21k3Ggx8FqHBBBYWuJLUZheGlD21krzZsWPIe6EPICrlDNPfSDip1cKOM/Vc+n&#10;T+t5NnL5O/WcTkKqn5fzBFrE8e3/jdUcx2mcjXflUSn+L9Xs0Rzq6N+rZt+r4Wvm2/fuy+s+l8dz&#10;X/2H/weL7wAAAP//AwBQSwMEFAAGAAgAAAAhAHLzIlffAAAACQEAAA8AAABkcnMvZG93bnJldi54&#10;bWxMj8FqwzAQRO+F/oPYQm+NZBclwbEcQmh7CoUmhZKbYm1sE0sylmI7f9/tqTkOM8y8ydeTbdmA&#10;fWi8U5DMBDB0pTeNqxR8H95flsBC1M7o1jtUcMMA6+LxIdeZ8aP7wmEfK0YlLmRaQR1jl3Eeyhqt&#10;DjPfoSPv7HurI8m+4qbXI5XblqdCzLnVjaOFWne4rbG87K9Wwceox81r8jbsLuft7XiQnz+7BJV6&#10;fpo2K2ARp/gfhj98QoeCmE7+6kxgLWkpJUUVpAtg5Mt0kQA7KZgLsQRe5Pz+QfELAAD//wMAUEsB&#10;Ai0AFAAGAAgAAAAhALaDOJL+AAAA4QEAABMAAAAAAAAAAAAAAAAAAAAAAFtDb250ZW50X1R5cGVz&#10;XS54bWxQSwECLQAUAAYACAAAACEAOP0h/9YAAACUAQAACwAAAAAAAAAAAAAAAAAvAQAAX3JlbHMv&#10;LnJlbHNQSwECLQAUAAYACAAAACEADcmOfNMCAABnCAAADgAAAAAAAAAAAAAAAAAuAgAAZHJzL2Uy&#10;b0RvYy54bWxQSwECLQAUAAYACAAAACEAcvMiV98AAAAJAQAADwAAAAAAAAAAAAAAAAAtBQAAZHJz&#10;L2Rvd25yZXYueG1sUEsFBgAAAAAEAAQA8wAAADkGAAAAAA==&#10;">
                <v:shape id="docshape7" o:spid="_x0000_s1031" type="#_x0000_t202" style="position:absolute;left:1560;top:286;width:3706;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8owwAAANsAAAAPAAAAZHJzL2Rvd25yZXYueG1sRE9NawIx&#10;EL0X/A9hhN5qVkvFrmYXEYQeLEVdD70Nm3ET3EyWTarb/vqmUPA2j/c5q3JwrbhSH6xnBdNJBoK4&#10;9tpyo6A6bp8WIEJE1th6JgXfFKAsRg8rzLW/8Z6uh9iIFMIhRwUmxi6XMtSGHIaJ74gTd/a9w5hg&#10;30jd4y2Fu1bOsmwuHVpODQY72hiqL4cvp8C972a7qtkPP6fP+ebDZLZ+ebVKPY6H9RJEpCHexf/u&#10;N53mP8PfL+kAWfwCAAD//wMAUEsBAi0AFAAGAAgAAAAhANvh9svuAAAAhQEAABMAAAAAAAAAAAAA&#10;AAAAAAAAAFtDb250ZW50X1R5cGVzXS54bWxQSwECLQAUAAYACAAAACEAWvQsW78AAAAVAQAACwAA&#10;AAAAAAAAAAAAAAAfAQAAX3JlbHMvLnJlbHNQSwECLQAUAAYACAAAACEAYrBfKMMAAADbAAAADwAA&#10;AAAAAAAAAAAAAAAHAgAAZHJzL2Rvd25yZXYueG1sUEsFBgAAAAADAAMAtwAAAPcCAAAAAA==&#10;" fillcolor="#f9f6e5" strokeweight=".48pt">
                  <v:textbox inset="0,0,0,0">
                    <w:txbxContent>
                      <w:p w14:paraId="1D7A1068" w14:textId="77777777" w:rsidR="007A0D23" w:rsidRDefault="00782AFD">
                        <w:pPr>
                          <w:ind w:left="100"/>
                          <w:rPr>
                            <w:b/>
                            <w:i/>
                            <w:color w:val="000000"/>
                            <w:sz w:val="20"/>
                          </w:rPr>
                        </w:pPr>
                        <w:r>
                          <w:rPr>
                            <w:b/>
                            <w:i/>
                            <w:color w:val="000000"/>
                            <w:spacing w:val="-2"/>
                            <w:sz w:val="20"/>
                          </w:rPr>
                          <w:t>Requirements</w:t>
                        </w:r>
                      </w:p>
                      <w:p w14:paraId="1D7A1069" w14:textId="77777777" w:rsidR="007A0D23" w:rsidRDefault="00782AFD">
                        <w:pPr>
                          <w:numPr>
                            <w:ilvl w:val="0"/>
                            <w:numId w:val="8"/>
                          </w:numPr>
                          <w:tabs>
                            <w:tab w:val="left" w:pos="461"/>
                          </w:tabs>
                          <w:spacing w:before="5" w:line="235" w:lineRule="auto"/>
                          <w:ind w:right="415"/>
                          <w:rPr>
                            <w:color w:val="000000"/>
                            <w:sz w:val="20"/>
                          </w:rPr>
                        </w:pPr>
                        <w:r>
                          <w:rPr>
                            <w:color w:val="000000"/>
                            <w:sz w:val="20"/>
                          </w:rPr>
                          <w:t>At</w:t>
                        </w:r>
                        <w:r>
                          <w:rPr>
                            <w:color w:val="000000"/>
                            <w:spacing w:val="-6"/>
                            <w:sz w:val="20"/>
                          </w:rPr>
                          <w:t xml:space="preserve"> </w:t>
                        </w:r>
                        <w:r>
                          <w:rPr>
                            <w:color w:val="000000"/>
                            <w:sz w:val="20"/>
                          </w:rPr>
                          <w:t>least</w:t>
                        </w:r>
                        <w:r>
                          <w:rPr>
                            <w:color w:val="000000"/>
                            <w:spacing w:val="-6"/>
                            <w:sz w:val="20"/>
                          </w:rPr>
                          <w:t xml:space="preserve"> </w:t>
                        </w:r>
                        <w:r>
                          <w:rPr>
                            <w:color w:val="000000"/>
                            <w:sz w:val="20"/>
                          </w:rPr>
                          <w:t>6</w:t>
                        </w:r>
                        <w:r>
                          <w:rPr>
                            <w:color w:val="000000"/>
                            <w:spacing w:val="-6"/>
                            <w:sz w:val="20"/>
                          </w:rPr>
                          <w:t xml:space="preserve"> </w:t>
                        </w:r>
                        <w:r>
                          <w:rPr>
                            <w:color w:val="000000"/>
                            <w:sz w:val="20"/>
                          </w:rPr>
                          <w:t>months</w:t>
                        </w:r>
                        <w:r>
                          <w:rPr>
                            <w:color w:val="000000"/>
                            <w:spacing w:val="-6"/>
                            <w:sz w:val="20"/>
                          </w:rPr>
                          <w:t xml:space="preserve"> </w:t>
                        </w:r>
                        <w:r>
                          <w:rPr>
                            <w:color w:val="000000"/>
                            <w:sz w:val="20"/>
                          </w:rPr>
                          <w:t>abroad</w:t>
                        </w:r>
                        <w:r>
                          <w:rPr>
                            <w:color w:val="000000"/>
                            <w:spacing w:val="-6"/>
                            <w:sz w:val="20"/>
                          </w:rPr>
                          <w:t xml:space="preserve"> </w:t>
                        </w:r>
                        <w:r>
                          <w:rPr>
                            <w:color w:val="000000"/>
                            <w:sz w:val="20"/>
                          </w:rPr>
                          <w:t>for</w:t>
                        </w:r>
                        <w:r>
                          <w:rPr>
                            <w:color w:val="000000"/>
                            <w:spacing w:val="-6"/>
                            <w:sz w:val="20"/>
                          </w:rPr>
                          <w:t xml:space="preserve"> </w:t>
                        </w:r>
                        <w:r>
                          <w:rPr>
                            <w:color w:val="000000"/>
                            <w:sz w:val="20"/>
                          </w:rPr>
                          <w:t>study, internship, or research</w:t>
                        </w:r>
                      </w:p>
                      <w:p w14:paraId="1D7A106A" w14:textId="77777777" w:rsidR="007A0D23" w:rsidRDefault="00782AFD">
                        <w:pPr>
                          <w:numPr>
                            <w:ilvl w:val="0"/>
                            <w:numId w:val="8"/>
                          </w:numPr>
                          <w:tabs>
                            <w:tab w:val="left" w:pos="461"/>
                          </w:tabs>
                          <w:spacing w:before="1" w:line="245" w:lineRule="exact"/>
                          <w:rPr>
                            <w:color w:val="000000"/>
                            <w:sz w:val="20"/>
                          </w:rPr>
                        </w:pPr>
                        <w:r>
                          <w:rPr>
                            <w:color w:val="000000"/>
                            <w:sz w:val="20"/>
                          </w:rPr>
                          <w:t>Three</w:t>
                        </w:r>
                        <w:r>
                          <w:rPr>
                            <w:color w:val="000000"/>
                            <w:spacing w:val="-11"/>
                            <w:sz w:val="20"/>
                          </w:rPr>
                          <w:t xml:space="preserve"> </w:t>
                        </w:r>
                        <w:r>
                          <w:rPr>
                            <w:color w:val="000000"/>
                            <w:sz w:val="20"/>
                          </w:rPr>
                          <w:t>globally-themed</w:t>
                        </w:r>
                        <w:r>
                          <w:rPr>
                            <w:color w:val="000000"/>
                            <w:spacing w:val="-10"/>
                            <w:sz w:val="20"/>
                          </w:rPr>
                          <w:t xml:space="preserve"> </w:t>
                        </w:r>
                        <w:r>
                          <w:rPr>
                            <w:color w:val="000000"/>
                            <w:spacing w:val="-2"/>
                            <w:sz w:val="20"/>
                          </w:rPr>
                          <w:t>courses</w:t>
                        </w:r>
                      </w:p>
                      <w:p w14:paraId="1D7A106B" w14:textId="77777777" w:rsidR="007A0D23" w:rsidRDefault="00782AFD">
                        <w:pPr>
                          <w:numPr>
                            <w:ilvl w:val="0"/>
                            <w:numId w:val="8"/>
                          </w:numPr>
                          <w:tabs>
                            <w:tab w:val="left" w:pos="461"/>
                          </w:tabs>
                          <w:spacing w:line="245" w:lineRule="exact"/>
                          <w:rPr>
                            <w:color w:val="000000"/>
                            <w:sz w:val="20"/>
                          </w:rPr>
                        </w:pPr>
                        <w:r>
                          <w:rPr>
                            <w:color w:val="000000"/>
                            <w:sz w:val="20"/>
                          </w:rPr>
                          <w:t>FL</w:t>
                        </w:r>
                        <w:r>
                          <w:rPr>
                            <w:color w:val="000000"/>
                            <w:spacing w:val="-3"/>
                            <w:sz w:val="20"/>
                          </w:rPr>
                          <w:t xml:space="preserve"> </w:t>
                        </w:r>
                        <w:r>
                          <w:rPr>
                            <w:color w:val="000000"/>
                            <w:spacing w:val="-2"/>
                            <w:sz w:val="20"/>
                          </w:rPr>
                          <w:t>proficiency</w:t>
                        </w:r>
                      </w:p>
                      <w:p w14:paraId="1D7A106C" w14:textId="77777777" w:rsidR="007A0D23" w:rsidRDefault="00782AFD">
                        <w:pPr>
                          <w:numPr>
                            <w:ilvl w:val="0"/>
                            <w:numId w:val="8"/>
                          </w:numPr>
                          <w:tabs>
                            <w:tab w:val="left" w:pos="461"/>
                          </w:tabs>
                          <w:spacing w:line="245" w:lineRule="exact"/>
                          <w:rPr>
                            <w:color w:val="000000"/>
                            <w:sz w:val="20"/>
                          </w:rPr>
                        </w:pPr>
                        <w:r>
                          <w:rPr>
                            <w:color w:val="000000"/>
                            <w:sz w:val="20"/>
                          </w:rPr>
                          <w:t>Complete</w:t>
                        </w:r>
                        <w:r>
                          <w:rPr>
                            <w:color w:val="000000"/>
                            <w:spacing w:val="-7"/>
                            <w:sz w:val="20"/>
                          </w:rPr>
                          <w:t xml:space="preserve"> </w:t>
                        </w:r>
                        <w:r>
                          <w:rPr>
                            <w:color w:val="000000"/>
                            <w:sz w:val="20"/>
                          </w:rPr>
                          <w:t>a</w:t>
                        </w:r>
                        <w:r>
                          <w:rPr>
                            <w:color w:val="000000"/>
                            <w:spacing w:val="-6"/>
                            <w:sz w:val="20"/>
                          </w:rPr>
                          <w:t xml:space="preserve"> </w:t>
                        </w:r>
                        <w:r>
                          <w:rPr>
                            <w:color w:val="000000"/>
                            <w:sz w:val="20"/>
                          </w:rPr>
                          <w:t>capstone</w:t>
                        </w:r>
                        <w:r>
                          <w:rPr>
                            <w:color w:val="000000"/>
                            <w:spacing w:val="-6"/>
                            <w:sz w:val="20"/>
                          </w:rPr>
                          <w:t xml:space="preserve"> </w:t>
                        </w:r>
                        <w:r>
                          <w:rPr>
                            <w:color w:val="000000"/>
                            <w:spacing w:val="-2"/>
                            <w:sz w:val="20"/>
                          </w:rPr>
                          <w:t>project</w:t>
                        </w:r>
                      </w:p>
                      <w:p w14:paraId="1D7A106D" w14:textId="77777777" w:rsidR="007A0D23" w:rsidRDefault="00782AFD">
                        <w:pPr>
                          <w:ind w:left="100"/>
                          <w:rPr>
                            <w:b/>
                            <w:i/>
                            <w:color w:val="000000"/>
                            <w:sz w:val="20"/>
                          </w:rPr>
                        </w:pPr>
                        <w:r>
                          <w:rPr>
                            <w:b/>
                            <w:i/>
                            <w:color w:val="000000"/>
                            <w:sz w:val="20"/>
                          </w:rPr>
                          <w:t>Campus</w:t>
                        </w:r>
                        <w:r>
                          <w:rPr>
                            <w:b/>
                            <w:i/>
                            <w:color w:val="000000"/>
                            <w:spacing w:val="-6"/>
                            <w:sz w:val="20"/>
                          </w:rPr>
                          <w:t xml:space="preserve"> </w:t>
                        </w:r>
                        <w:r>
                          <w:rPr>
                            <w:b/>
                            <w:i/>
                            <w:color w:val="000000"/>
                            <w:sz w:val="20"/>
                          </w:rPr>
                          <w:t>Impact</w:t>
                        </w:r>
                        <w:r>
                          <w:rPr>
                            <w:b/>
                            <w:i/>
                            <w:color w:val="000000"/>
                            <w:spacing w:val="-6"/>
                            <w:sz w:val="20"/>
                          </w:rPr>
                          <w:t xml:space="preserve"> </w:t>
                        </w:r>
                        <w:r>
                          <w:rPr>
                            <w:b/>
                            <w:i/>
                            <w:color w:val="000000"/>
                            <w:sz w:val="20"/>
                          </w:rPr>
                          <w:t>and</w:t>
                        </w:r>
                        <w:r>
                          <w:rPr>
                            <w:b/>
                            <w:i/>
                            <w:color w:val="000000"/>
                            <w:spacing w:val="-6"/>
                            <w:sz w:val="20"/>
                          </w:rPr>
                          <w:t xml:space="preserve"> </w:t>
                        </w:r>
                        <w:r>
                          <w:rPr>
                            <w:b/>
                            <w:i/>
                            <w:color w:val="000000"/>
                            <w:spacing w:val="-2"/>
                            <w:sz w:val="20"/>
                          </w:rPr>
                          <w:t>Recognition</w:t>
                        </w:r>
                      </w:p>
                      <w:p w14:paraId="1D7A106E" w14:textId="77777777" w:rsidR="007A0D23" w:rsidRDefault="00782AFD">
                        <w:pPr>
                          <w:numPr>
                            <w:ilvl w:val="0"/>
                            <w:numId w:val="8"/>
                          </w:numPr>
                          <w:tabs>
                            <w:tab w:val="left" w:pos="461"/>
                          </w:tabs>
                          <w:spacing w:line="245" w:lineRule="exact"/>
                          <w:rPr>
                            <w:color w:val="000000"/>
                            <w:sz w:val="20"/>
                          </w:rPr>
                        </w:pPr>
                        <w:r>
                          <w:rPr>
                            <w:color w:val="000000"/>
                            <w:sz w:val="20"/>
                          </w:rPr>
                          <w:t>17</w:t>
                        </w:r>
                        <w:r>
                          <w:rPr>
                            <w:color w:val="000000"/>
                            <w:spacing w:val="-5"/>
                            <w:sz w:val="20"/>
                          </w:rPr>
                          <w:t xml:space="preserve"> </w:t>
                        </w:r>
                        <w:r>
                          <w:rPr>
                            <w:color w:val="000000"/>
                            <w:sz w:val="20"/>
                          </w:rPr>
                          <w:t>years</w:t>
                        </w:r>
                        <w:r>
                          <w:rPr>
                            <w:color w:val="000000"/>
                            <w:spacing w:val="-4"/>
                            <w:sz w:val="20"/>
                          </w:rPr>
                          <w:t xml:space="preserve"> </w:t>
                        </w:r>
                        <w:r>
                          <w:rPr>
                            <w:color w:val="000000"/>
                            <w:sz w:val="20"/>
                          </w:rPr>
                          <w:t>at</w:t>
                        </w:r>
                        <w:r>
                          <w:rPr>
                            <w:color w:val="000000"/>
                            <w:spacing w:val="-4"/>
                            <w:sz w:val="20"/>
                          </w:rPr>
                          <w:t xml:space="preserve"> </w:t>
                        </w:r>
                        <w:r>
                          <w:rPr>
                            <w:color w:val="000000"/>
                            <w:sz w:val="20"/>
                          </w:rPr>
                          <w:t>Georgia</w:t>
                        </w:r>
                        <w:r>
                          <w:rPr>
                            <w:color w:val="000000"/>
                            <w:spacing w:val="-4"/>
                            <w:sz w:val="20"/>
                          </w:rPr>
                          <w:t xml:space="preserve"> Tech</w:t>
                        </w:r>
                      </w:p>
                      <w:p w14:paraId="1D7A106F" w14:textId="77777777" w:rsidR="007A0D23" w:rsidRDefault="00782AFD">
                        <w:pPr>
                          <w:numPr>
                            <w:ilvl w:val="0"/>
                            <w:numId w:val="8"/>
                          </w:numPr>
                          <w:tabs>
                            <w:tab w:val="left" w:pos="461"/>
                          </w:tabs>
                          <w:ind w:right="690"/>
                          <w:rPr>
                            <w:color w:val="000000"/>
                            <w:sz w:val="20"/>
                          </w:rPr>
                        </w:pPr>
                        <w:r>
                          <w:rPr>
                            <w:color w:val="000000"/>
                            <w:sz w:val="20"/>
                          </w:rPr>
                          <w:t>27</w:t>
                        </w:r>
                        <w:r>
                          <w:rPr>
                            <w:color w:val="000000"/>
                            <w:spacing w:val="-8"/>
                            <w:sz w:val="20"/>
                          </w:rPr>
                          <w:t xml:space="preserve"> </w:t>
                        </w:r>
                        <w:r>
                          <w:rPr>
                            <w:color w:val="000000"/>
                            <w:sz w:val="20"/>
                          </w:rPr>
                          <w:t>of</w:t>
                        </w:r>
                        <w:r>
                          <w:rPr>
                            <w:color w:val="000000"/>
                            <w:spacing w:val="-8"/>
                            <w:sz w:val="20"/>
                          </w:rPr>
                          <w:t xml:space="preserve"> </w:t>
                        </w:r>
                        <w:r>
                          <w:rPr>
                            <w:color w:val="000000"/>
                            <w:sz w:val="20"/>
                          </w:rPr>
                          <w:t>35</w:t>
                        </w:r>
                        <w:r>
                          <w:rPr>
                            <w:color w:val="000000"/>
                            <w:spacing w:val="-8"/>
                            <w:sz w:val="20"/>
                          </w:rPr>
                          <w:t xml:space="preserve"> </w:t>
                        </w:r>
                        <w:r>
                          <w:rPr>
                            <w:color w:val="000000"/>
                            <w:sz w:val="20"/>
                          </w:rPr>
                          <w:t>UG</w:t>
                        </w:r>
                        <w:r>
                          <w:rPr>
                            <w:color w:val="000000"/>
                            <w:spacing w:val="-9"/>
                            <w:sz w:val="20"/>
                          </w:rPr>
                          <w:t xml:space="preserve"> </w:t>
                        </w:r>
                        <w:r>
                          <w:rPr>
                            <w:color w:val="000000"/>
                            <w:sz w:val="20"/>
                          </w:rPr>
                          <w:t>majors</w:t>
                        </w:r>
                        <w:r>
                          <w:rPr>
                            <w:color w:val="000000"/>
                            <w:spacing w:val="-8"/>
                            <w:sz w:val="20"/>
                          </w:rPr>
                          <w:t xml:space="preserve"> </w:t>
                        </w:r>
                        <w:r>
                          <w:rPr>
                            <w:color w:val="000000"/>
                            <w:sz w:val="20"/>
                          </w:rPr>
                          <w:t>participate, including COE and COB</w:t>
                        </w:r>
                      </w:p>
                      <w:p w14:paraId="1D7A1070" w14:textId="77777777" w:rsidR="007A0D23" w:rsidRDefault="00782AFD">
                        <w:pPr>
                          <w:numPr>
                            <w:ilvl w:val="0"/>
                            <w:numId w:val="8"/>
                          </w:numPr>
                          <w:tabs>
                            <w:tab w:val="left" w:pos="461"/>
                          </w:tabs>
                          <w:ind w:right="134"/>
                          <w:rPr>
                            <w:color w:val="000000"/>
                            <w:sz w:val="20"/>
                          </w:rPr>
                        </w:pPr>
                        <w:r>
                          <w:rPr>
                            <w:color w:val="000000"/>
                            <w:sz w:val="20"/>
                          </w:rPr>
                          <w:t>IIE’s</w:t>
                        </w:r>
                        <w:r>
                          <w:rPr>
                            <w:color w:val="000000"/>
                            <w:spacing w:val="-2"/>
                            <w:sz w:val="20"/>
                          </w:rPr>
                          <w:t xml:space="preserve"> </w:t>
                        </w:r>
                        <w:r>
                          <w:rPr>
                            <w:color w:val="000000"/>
                            <w:sz w:val="20"/>
                          </w:rPr>
                          <w:t>2010</w:t>
                        </w:r>
                        <w:r>
                          <w:rPr>
                            <w:color w:val="000000"/>
                            <w:spacing w:val="-2"/>
                            <w:sz w:val="20"/>
                          </w:rPr>
                          <w:t xml:space="preserve"> </w:t>
                        </w:r>
                        <w:r>
                          <w:rPr>
                            <w:color w:val="000000"/>
                            <w:sz w:val="20"/>
                          </w:rPr>
                          <w:t>Andrew</w:t>
                        </w:r>
                        <w:r>
                          <w:rPr>
                            <w:color w:val="000000"/>
                            <w:spacing w:val="-3"/>
                            <w:sz w:val="20"/>
                          </w:rPr>
                          <w:t xml:space="preserve"> </w:t>
                        </w:r>
                        <w:r>
                          <w:rPr>
                            <w:color w:val="000000"/>
                            <w:sz w:val="20"/>
                          </w:rPr>
                          <w:t>Heiskell</w:t>
                        </w:r>
                        <w:r>
                          <w:rPr>
                            <w:color w:val="000000"/>
                            <w:spacing w:val="-2"/>
                            <w:sz w:val="20"/>
                          </w:rPr>
                          <w:t xml:space="preserve"> </w:t>
                        </w:r>
                        <w:r>
                          <w:rPr>
                            <w:color w:val="000000"/>
                            <w:sz w:val="20"/>
                          </w:rPr>
                          <w:t>Award</w:t>
                        </w:r>
                        <w:r>
                          <w:rPr>
                            <w:color w:val="000000"/>
                            <w:spacing w:val="-2"/>
                            <w:sz w:val="20"/>
                          </w:rPr>
                          <w:t xml:space="preserve"> </w:t>
                        </w:r>
                        <w:r>
                          <w:rPr>
                            <w:color w:val="000000"/>
                            <w:sz w:val="20"/>
                          </w:rPr>
                          <w:t>as “a model for comprehensive curriculum internationalization and a leader for training engineers with the global</w:t>
                        </w:r>
                        <w:r>
                          <w:rPr>
                            <w:color w:val="000000"/>
                            <w:spacing w:val="-10"/>
                            <w:sz w:val="20"/>
                          </w:rPr>
                          <w:t xml:space="preserve"> </w:t>
                        </w:r>
                        <w:r>
                          <w:rPr>
                            <w:color w:val="000000"/>
                            <w:sz w:val="20"/>
                          </w:rPr>
                          <w:t>competencies</w:t>
                        </w:r>
                        <w:r>
                          <w:rPr>
                            <w:color w:val="000000"/>
                            <w:spacing w:val="-10"/>
                            <w:sz w:val="20"/>
                          </w:rPr>
                          <w:t xml:space="preserve"> </w:t>
                        </w:r>
                        <w:r>
                          <w:rPr>
                            <w:color w:val="000000"/>
                            <w:sz w:val="20"/>
                          </w:rPr>
                          <w:t>needed</w:t>
                        </w:r>
                        <w:r>
                          <w:rPr>
                            <w:color w:val="000000"/>
                            <w:spacing w:val="-10"/>
                            <w:sz w:val="20"/>
                          </w:rPr>
                          <w:t xml:space="preserve"> </w:t>
                        </w:r>
                        <w:r>
                          <w:rPr>
                            <w:color w:val="000000"/>
                            <w:sz w:val="20"/>
                          </w:rPr>
                          <w:t>in</w:t>
                        </w:r>
                        <w:r>
                          <w:rPr>
                            <w:color w:val="000000"/>
                            <w:spacing w:val="-10"/>
                            <w:sz w:val="20"/>
                          </w:rPr>
                          <w:t xml:space="preserve"> </w:t>
                        </w:r>
                        <w:r>
                          <w:rPr>
                            <w:color w:val="000000"/>
                            <w:sz w:val="20"/>
                          </w:rPr>
                          <w:t>today’s international workforce”.</w:t>
                        </w:r>
                      </w:p>
                      <w:p w14:paraId="1D7A1071" w14:textId="77777777" w:rsidR="007A0D23" w:rsidRDefault="00782AFD">
                        <w:pPr>
                          <w:numPr>
                            <w:ilvl w:val="0"/>
                            <w:numId w:val="8"/>
                          </w:numPr>
                          <w:tabs>
                            <w:tab w:val="left" w:pos="461"/>
                          </w:tabs>
                          <w:ind w:right="599"/>
                          <w:rPr>
                            <w:color w:val="000000"/>
                            <w:sz w:val="20"/>
                          </w:rPr>
                        </w:pPr>
                        <w:r>
                          <w:rPr>
                            <w:color w:val="000000"/>
                            <w:sz w:val="20"/>
                          </w:rPr>
                          <w:t>Led</w:t>
                        </w:r>
                        <w:r>
                          <w:rPr>
                            <w:color w:val="000000"/>
                            <w:spacing w:val="-6"/>
                            <w:sz w:val="20"/>
                          </w:rPr>
                          <w:t xml:space="preserve"> </w:t>
                        </w:r>
                        <w:r>
                          <w:rPr>
                            <w:color w:val="000000"/>
                            <w:sz w:val="20"/>
                          </w:rPr>
                          <w:t>to</w:t>
                        </w:r>
                        <w:r>
                          <w:rPr>
                            <w:color w:val="000000"/>
                            <w:spacing w:val="-6"/>
                            <w:sz w:val="20"/>
                          </w:rPr>
                          <w:t xml:space="preserve"> </w:t>
                        </w:r>
                        <w:r>
                          <w:rPr>
                            <w:color w:val="000000"/>
                            <w:sz w:val="20"/>
                          </w:rPr>
                          <w:t>founding</w:t>
                        </w:r>
                        <w:r>
                          <w:rPr>
                            <w:color w:val="000000"/>
                            <w:spacing w:val="-6"/>
                            <w:sz w:val="20"/>
                          </w:rPr>
                          <w:t xml:space="preserve"> </w:t>
                        </w:r>
                        <w:r>
                          <w:rPr>
                            <w:color w:val="000000"/>
                            <w:sz w:val="20"/>
                          </w:rPr>
                          <w:t>of</w:t>
                        </w:r>
                        <w:r>
                          <w:rPr>
                            <w:color w:val="000000"/>
                            <w:spacing w:val="-6"/>
                            <w:sz w:val="20"/>
                          </w:rPr>
                          <w:t xml:space="preserve"> </w:t>
                        </w:r>
                        <w:r>
                          <w:rPr>
                            <w:color w:val="000000"/>
                            <w:sz w:val="20"/>
                          </w:rPr>
                          <w:t>GIP</w:t>
                        </w:r>
                        <w:r>
                          <w:rPr>
                            <w:color w:val="000000"/>
                            <w:spacing w:val="-6"/>
                            <w:sz w:val="20"/>
                          </w:rPr>
                          <w:t xml:space="preserve"> </w:t>
                        </w:r>
                        <w:r>
                          <w:rPr>
                            <w:color w:val="000000"/>
                            <w:sz w:val="20"/>
                          </w:rPr>
                          <w:t>with</w:t>
                        </w:r>
                        <w:r>
                          <w:rPr>
                            <w:color w:val="000000"/>
                            <w:spacing w:val="-6"/>
                            <w:sz w:val="20"/>
                          </w:rPr>
                          <w:t xml:space="preserve"> </w:t>
                        </w:r>
                        <w:r>
                          <w:rPr>
                            <w:color w:val="000000"/>
                            <w:sz w:val="20"/>
                          </w:rPr>
                          <w:t>133 students abroad each year</w:t>
                        </w:r>
                      </w:p>
                      <w:p w14:paraId="1D7A1072" w14:textId="77777777" w:rsidR="007A0D23" w:rsidRDefault="00782AFD">
                        <w:pPr>
                          <w:numPr>
                            <w:ilvl w:val="0"/>
                            <w:numId w:val="8"/>
                          </w:numPr>
                          <w:tabs>
                            <w:tab w:val="left" w:pos="461"/>
                          </w:tabs>
                          <w:spacing w:line="245" w:lineRule="exact"/>
                          <w:rPr>
                            <w:color w:val="000000"/>
                            <w:sz w:val="20"/>
                          </w:rPr>
                        </w:pPr>
                        <w:r>
                          <w:rPr>
                            <w:color w:val="000000"/>
                            <w:sz w:val="20"/>
                          </w:rPr>
                          <w:t>334</w:t>
                        </w:r>
                        <w:r>
                          <w:rPr>
                            <w:color w:val="000000"/>
                            <w:spacing w:val="-6"/>
                            <w:sz w:val="20"/>
                          </w:rPr>
                          <w:t xml:space="preserve"> </w:t>
                        </w:r>
                        <w:r>
                          <w:rPr>
                            <w:color w:val="000000"/>
                            <w:sz w:val="20"/>
                          </w:rPr>
                          <w:t>credentialed</w:t>
                        </w:r>
                        <w:r>
                          <w:rPr>
                            <w:color w:val="000000"/>
                            <w:spacing w:val="-6"/>
                            <w:sz w:val="20"/>
                          </w:rPr>
                          <w:t xml:space="preserve"> </w:t>
                        </w:r>
                        <w:r>
                          <w:rPr>
                            <w:color w:val="000000"/>
                            <w:sz w:val="20"/>
                          </w:rPr>
                          <w:t>to</w:t>
                        </w:r>
                        <w:r>
                          <w:rPr>
                            <w:color w:val="000000"/>
                            <w:spacing w:val="-5"/>
                            <w:sz w:val="20"/>
                          </w:rPr>
                          <w:t xml:space="preserve"> </w:t>
                        </w:r>
                        <w:r>
                          <w:rPr>
                            <w:color w:val="000000"/>
                            <w:spacing w:val="-4"/>
                            <w:sz w:val="20"/>
                          </w:rPr>
                          <w:t>date</w:t>
                        </w:r>
                      </w:p>
                      <w:p w14:paraId="1D7A1073" w14:textId="77777777" w:rsidR="007A0D23" w:rsidRDefault="00782AFD">
                        <w:pPr>
                          <w:numPr>
                            <w:ilvl w:val="0"/>
                            <w:numId w:val="8"/>
                          </w:numPr>
                          <w:tabs>
                            <w:tab w:val="left" w:pos="461"/>
                          </w:tabs>
                          <w:spacing w:line="245" w:lineRule="exact"/>
                          <w:rPr>
                            <w:color w:val="000000"/>
                            <w:sz w:val="20"/>
                          </w:rPr>
                        </w:pPr>
                        <w:r>
                          <w:rPr>
                            <w:color w:val="000000"/>
                            <w:sz w:val="20"/>
                          </w:rPr>
                          <w:t>FY</w:t>
                        </w:r>
                        <w:r>
                          <w:rPr>
                            <w:color w:val="000000"/>
                            <w:spacing w:val="-7"/>
                            <w:sz w:val="20"/>
                          </w:rPr>
                          <w:t xml:space="preserve"> </w:t>
                        </w:r>
                        <w:r>
                          <w:rPr>
                            <w:color w:val="000000"/>
                            <w:sz w:val="20"/>
                          </w:rPr>
                          <w:t>18</w:t>
                        </w:r>
                        <w:r>
                          <w:rPr>
                            <w:color w:val="000000"/>
                            <w:spacing w:val="-5"/>
                            <w:sz w:val="20"/>
                          </w:rPr>
                          <w:t xml:space="preserve"> </w:t>
                        </w:r>
                        <w:r>
                          <w:rPr>
                            <w:color w:val="000000"/>
                            <w:sz w:val="20"/>
                          </w:rPr>
                          <w:t>funding</w:t>
                        </w:r>
                        <w:r>
                          <w:rPr>
                            <w:color w:val="000000"/>
                            <w:spacing w:val="-5"/>
                            <w:sz w:val="20"/>
                          </w:rPr>
                          <w:t xml:space="preserve"> </w:t>
                        </w:r>
                        <w:r>
                          <w:rPr>
                            <w:color w:val="000000"/>
                            <w:sz w:val="20"/>
                          </w:rPr>
                          <w:t>allocated:</w:t>
                        </w:r>
                        <w:r>
                          <w:rPr>
                            <w:color w:val="000000"/>
                            <w:spacing w:val="-5"/>
                            <w:sz w:val="20"/>
                          </w:rPr>
                          <w:t xml:space="preserve"> </w:t>
                        </w:r>
                        <w:r>
                          <w:rPr>
                            <w:color w:val="000000"/>
                            <w:spacing w:val="-2"/>
                            <w:sz w:val="20"/>
                          </w:rPr>
                          <w:t>$199,000</w:t>
                        </w:r>
                      </w:p>
                      <w:p w14:paraId="1D7A1074" w14:textId="77777777" w:rsidR="007A0D23" w:rsidRDefault="00782AFD">
                        <w:pPr>
                          <w:ind w:left="100"/>
                          <w:rPr>
                            <w:b/>
                            <w:i/>
                            <w:color w:val="000000"/>
                            <w:sz w:val="20"/>
                          </w:rPr>
                        </w:pPr>
                        <w:r>
                          <w:rPr>
                            <w:b/>
                            <w:i/>
                            <w:color w:val="000000"/>
                            <w:sz w:val="20"/>
                          </w:rPr>
                          <w:t>Student</w:t>
                        </w:r>
                        <w:r>
                          <w:rPr>
                            <w:b/>
                            <w:i/>
                            <w:color w:val="000000"/>
                            <w:spacing w:val="-7"/>
                            <w:sz w:val="20"/>
                          </w:rPr>
                          <w:t xml:space="preserve"> </w:t>
                        </w:r>
                        <w:r>
                          <w:rPr>
                            <w:b/>
                            <w:i/>
                            <w:color w:val="000000"/>
                            <w:spacing w:val="-2"/>
                            <w:sz w:val="20"/>
                          </w:rPr>
                          <w:t>Engagement</w:t>
                        </w:r>
                      </w:p>
                      <w:p w14:paraId="1D7A1075" w14:textId="77777777" w:rsidR="007A0D23" w:rsidRDefault="00782AFD">
                        <w:pPr>
                          <w:numPr>
                            <w:ilvl w:val="0"/>
                            <w:numId w:val="8"/>
                          </w:numPr>
                          <w:tabs>
                            <w:tab w:val="left" w:pos="461"/>
                          </w:tabs>
                          <w:spacing w:line="245" w:lineRule="exact"/>
                          <w:rPr>
                            <w:color w:val="000000"/>
                            <w:sz w:val="20"/>
                          </w:rPr>
                        </w:pPr>
                        <w:r>
                          <w:rPr>
                            <w:color w:val="000000"/>
                            <w:sz w:val="20"/>
                          </w:rPr>
                          <w:t>~</w:t>
                        </w:r>
                        <w:r>
                          <w:rPr>
                            <w:color w:val="000000"/>
                            <w:spacing w:val="-4"/>
                            <w:sz w:val="20"/>
                          </w:rPr>
                          <w:t xml:space="preserve"> </w:t>
                        </w:r>
                        <w:r>
                          <w:rPr>
                            <w:color w:val="000000"/>
                            <w:sz w:val="20"/>
                          </w:rPr>
                          <w:t>250</w:t>
                        </w:r>
                        <w:r>
                          <w:rPr>
                            <w:color w:val="000000"/>
                            <w:spacing w:val="-4"/>
                            <w:sz w:val="20"/>
                          </w:rPr>
                          <w:t xml:space="preserve"> </w:t>
                        </w:r>
                        <w:r>
                          <w:rPr>
                            <w:color w:val="000000"/>
                            <w:sz w:val="20"/>
                          </w:rPr>
                          <w:t>students</w:t>
                        </w:r>
                        <w:r>
                          <w:rPr>
                            <w:color w:val="000000"/>
                            <w:spacing w:val="-3"/>
                            <w:sz w:val="20"/>
                          </w:rPr>
                          <w:t xml:space="preserve"> </w:t>
                        </w:r>
                        <w:r>
                          <w:rPr>
                            <w:color w:val="000000"/>
                            <w:sz w:val="20"/>
                          </w:rPr>
                          <w:t>per</w:t>
                        </w:r>
                        <w:r>
                          <w:rPr>
                            <w:color w:val="000000"/>
                            <w:spacing w:val="-4"/>
                            <w:sz w:val="20"/>
                          </w:rPr>
                          <w:t xml:space="preserve"> </w:t>
                        </w:r>
                        <w:r>
                          <w:rPr>
                            <w:color w:val="000000"/>
                            <w:sz w:val="20"/>
                          </w:rPr>
                          <w:t>1</w:t>
                        </w:r>
                        <w:r>
                          <w:rPr>
                            <w:color w:val="000000"/>
                            <w:sz w:val="20"/>
                            <w:vertAlign w:val="superscript"/>
                          </w:rPr>
                          <w:t>st</w:t>
                        </w:r>
                        <w:r>
                          <w:rPr>
                            <w:color w:val="000000"/>
                            <w:spacing w:val="-3"/>
                            <w:sz w:val="20"/>
                          </w:rPr>
                          <w:t xml:space="preserve"> </w:t>
                        </w:r>
                        <w:r>
                          <w:rPr>
                            <w:color w:val="000000"/>
                            <w:sz w:val="20"/>
                          </w:rPr>
                          <w:t>year</w:t>
                        </w:r>
                        <w:r>
                          <w:rPr>
                            <w:color w:val="000000"/>
                            <w:spacing w:val="-3"/>
                            <w:sz w:val="20"/>
                          </w:rPr>
                          <w:t xml:space="preserve"> </w:t>
                        </w:r>
                        <w:r>
                          <w:rPr>
                            <w:color w:val="000000"/>
                            <w:spacing w:val="-4"/>
                            <w:sz w:val="20"/>
                          </w:rPr>
                          <w:t>class</w:t>
                        </w:r>
                      </w:p>
                      <w:p w14:paraId="1D7A1076" w14:textId="77777777" w:rsidR="007A0D23" w:rsidRDefault="00782AFD">
                        <w:pPr>
                          <w:numPr>
                            <w:ilvl w:val="0"/>
                            <w:numId w:val="8"/>
                          </w:numPr>
                          <w:tabs>
                            <w:tab w:val="left" w:pos="461"/>
                          </w:tabs>
                          <w:spacing w:line="245" w:lineRule="exact"/>
                          <w:rPr>
                            <w:color w:val="000000"/>
                            <w:sz w:val="20"/>
                          </w:rPr>
                        </w:pPr>
                        <w:r>
                          <w:rPr>
                            <w:color w:val="000000"/>
                            <w:sz w:val="20"/>
                          </w:rPr>
                          <w:t>Attracts</w:t>
                        </w:r>
                        <w:r>
                          <w:rPr>
                            <w:color w:val="000000"/>
                            <w:spacing w:val="-7"/>
                            <w:sz w:val="20"/>
                          </w:rPr>
                          <w:t xml:space="preserve"> </w:t>
                        </w:r>
                        <w:r>
                          <w:rPr>
                            <w:color w:val="000000"/>
                            <w:sz w:val="20"/>
                          </w:rPr>
                          <w:t>women</w:t>
                        </w:r>
                        <w:r>
                          <w:rPr>
                            <w:color w:val="000000"/>
                            <w:spacing w:val="-7"/>
                            <w:sz w:val="20"/>
                          </w:rPr>
                          <w:t xml:space="preserve"> </w:t>
                        </w:r>
                        <w:r>
                          <w:rPr>
                            <w:color w:val="000000"/>
                            <w:sz w:val="20"/>
                          </w:rPr>
                          <w:t>STEM</w:t>
                        </w:r>
                        <w:r>
                          <w:rPr>
                            <w:color w:val="000000"/>
                            <w:spacing w:val="-7"/>
                            <w:sz w:val="20"/>
                          </w:rPr>
                          <w:t xml:space="preserve"> </w:t>
                        </w:r>
                        <w:r>
                          <w:rPr>
                            <w:color w:val="000000"/>
                            <w:spacing w:val="-2"/>
                            <w:sz w:val="20"/>
                          </w:rPr>
                          <w:t>students</w:t>
                        </w:r>
                      </w:p>
                      <w:p w14:paraId="1D7A1077" w14:textId="77777777" w:rsidR="007A0D23" w:rsidRDefault="00782AFD">
                        <w:pPr>
                          <w:numPr>
                            <w:ilvl w:val="0"/>
                            <w:numId w:val="8"/>
                          </w:numPr>
                          <w:tabs>
                            <w:tab w:val="left" w:pos="461"/>
                          </w:tabs>
                          <w:spacing w:line="244" w:lineRule="exact"/>
                          <w:rPr>
                            <w:color w:val="000000"/>
                            <w:sz w:val="20"/>
                          </w:rPr>
                        </w:pPr>
                        <w:r>
                          <w:rPr>
                            <w:color w:val="000000"/>
                            <w:sz w:val="20"/>
                          </w:rPr>
                          <w:t>IP</w:t>
                        </w:r>
                        <w:r>
                          <w:rPr>
                            <w:color w:val="000000"/>
                            <w:spacing w:val="-3"/>
                            <w:sz w:val="20"/>
                          </w:rPr>
                          <w:t xml:space="preserve"> </w:t>
                        </w:r>
                        <w:r>
                          <w:rPr>
                            <w:color w:val="000000"/>
                            <w:sz w:val="20"/>
                          </w:rPr>
                          <w:t>is</w:t>
                        </w:r>
                        <w:r>
                          <w:rPr>
                            <w:color w:val="000000"/>
                            <w:spacing w:val="-3"/>
                            <w:sz w:val="20"/>
                          </w:rPr>
                          <w:t xml:space="preserve"> </w:t>
                        </w:r>
                        <w:r>
                          <w:rPr>
                            <w:color w:val="000000"/>
                            <w:sz w:val="20"/>
                          </w:rPr>
                          <w:t>part</w:t>
                        </w:r>
                        <w:r>
                          <w:rPr>
                            <w:color w:val="000000"/>
                            <w:spacing w:val="-3"/>
                            <w:sz w:val="20"/>
                          </w:rPr>
                          <w:t xml:space="preserve"> </w:t>
                        </w:r>
                        <w:r>
                          <w:rPr>
                            <w:color w:val="000000"/>
                            <w:sz w:val="20"/>
                          </w:rPr>
                          <w:t>of</w:t>
                        </w:r>
                        <w:r>
                          <w:rPr>
                            <w:color w:val="000000"/>
                            <w:spacing w:val="-3"/>
                            <w:sz w:val="20"/>
                          </w:rPr>
                          <w:t xml:space="preserve"> </w:t>
                        </w:r>
                        <w:r>
                          <w:rPr>
                            <w:color w:val="000000"/>
                            <w:sz w:val="20"/>
                          </w:rPr>
                          <w:t>a</w:t>
                        </w:r>
                        <w:r>
                          <w:rPr>
                            <w:color w:val="000000"/>
                            <w:spacing w:val="-3"/>
                            <w:sz w:val="20"/>
                          </w:rPr>
                          <w:t xml:space="preserve"> </w:t>
                        </w:r>
                        <w:r>
                          <w:rPr>
                            <w:color w:val="000000"/>
                            <w:sz w:val="20"/>
                          </w:rPr>
                          <w:t>major,</w:t>
                        </w:r>
                        <w:r>
                          <w:rPr>
                            <w:color w:val="000000"/>
                            <w:spacing w:val="-3"/>
                            <w:sz w:val="20"/>
                          </w:rPr>
                          <w:t xml:space="preserve"> </w:t>
                        </w:r>
                        <w:r>
                          <w:rPr>
                            <w:color w:val="000000"/>
                            <w:sz w:val="20"/>
                          </w:rPr>
                          <w:t>not</w:t>
                        </w:r>
                        <w:r>
                          <w:rPr>
                            <w:color w:val="000000"/>
                            <w:spacing w:val="-3"/>
                            <w:sz w:val="20"/>
                          </w:rPr>
                          <w:t xml:space="preserve"> </w:t>
                        </w:r>
                        <w:r>
                          <w:rPr>
                            <w:color w:val="000000"/>
                            <w:sz w:val="20"/>
                          </w:rPr>
                          <w:t>a</w:t>
                        </w:r>
                        <w:r>
                          <w:rPr>
                            <w:color w:val="000000"/>
                            <w:spacing w:val="-3"/>
                            <w:sz w:val="20"/>
                          </w:rPr>
                          <w:t xml:space="preserve"> </w:t>
                        </w:r>
                        <w:r>
                          <w:rPr>
                            <w:color w:val="000000"/>
                            <w:sz w:val="20"/>
                          </w:rPr>
                          <w:t>side</w:t>
                        </w:r>
                        <w:r>
                          <w:rPr>
                            <w:color w:val="000000"/>
                            <w:spacing w:val="-2"/>
                            <w:sz w:val="20"/>
                          </w:rPr>
                          <w:t xml:space="preserve"> pursuit</w:t>
                        </w:r>
                      </w:p>
                    </w:txbxContent>
                  </v:textbox>
                </v:shape>
                <v:shape id="docshape8" o:spid="_x0000_s1032" type="#_x0000_t202" style="position:absolute;left:1560;top:32;width:370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KKzwwAAANsAAAAPAAAAZHJzL2Rvd25yZXYueG1sRE9Na8JA&#10;EL0L/Q/LFLxI3VhEbOpGiiIGCkK1hx6H7DQJyc7G3W2M/fXdguBtHu9zVuvBtKIn52vLCmbTBARx&#10;YXXNpYLP0+5pCcIHZI2tZVJwJQ/r7GG0wlTbC39QfwyliCHsU1RQhdClUvqiIoN+ajviyH1bZzBE&#10;6EqpHV5iuGnlc5IspMGaY0OFHW0qKprjj1Ew2Zo+P/0u3s8F5e6wX369NLtcqfHj8PYKItAQ7uKb&#10;O9dx/hz+f4kHyOwPAAD//wMAUEsBAi0AFAAGAAgAAAAhANvh9svuAAAAhQEAABMAAAAAAAAAAAAA&#10;AAAAAAAAAFtDb250ZW50X1R5cGVzXS54bWxQSwECLQAUAAYACAAAACEAWvQsW78AAAAVAQAACwAA&#10;AAAAAAAAAAAAAAAfAQAAX3JlbHMvLnJlbHNQSwECLQAUAAYACAAAACEA29iis8MAAADbAAAADwAA&#10;AAAAAAAAAAAAAAAHAgAAZHJzL2Rvd25yZXYueG1sUEsFBgAAAAADAAMAtwAAAPcCAAAAAA==&#10;" fillcolor="#003057" strokeweight=".48pt">
                  <v:textbox inset="0,0,0,0">
                    <w:txbxContent>
                      <w:p w14:paraId="1D7A1078" w14:textId="77777777" w:rsidR="007A0D23" w:rsidRDefault="00782AFD">
                        <w:pPr>
                          <w:ind w:left="414"/>
                          <w:rPr>
                            <w:b/>
                            <w:color w:val="000000"/>
                            <w:sz w:val="20"/>
                          </w:rPr>
                        </w:pPr>
                        <w:r>
                          <w:rPr>
                            <w:b/>
                            <w:color w:val="FFFFFF"/>
                            <w:sz w:val="20"/>
                          </w:rPr>
                          <w:t>Table</w:t>
                        </w:r>
                        <w:r>
                          <w:rPr>
                            <w:b/>
                            <w:color w:val="FFFFFF"/>
                            <w:spacing w:val="-7"/>
                            <w:sz w:val="20"/>
                          </w:rPr>
                          <w:t xml:space="preserve"> </w:t>
                        </w:r>
                        <w:r>
                          <w:rPr>
                            <w:b/>
                            <w:color w:val="FFFFFF"/>
                            <w:sz w:val="20"/>
                          </w:rPr>
                          <w:t>D.1:</w:t>
                        </w:r>
                        <w:r>
                          <w:rPr>
                            <w:b/>
                            <w:color w:val="FFFFFF"/>
                            <w:spacing w:val="-7"/>
                            <w:sz w:val="20"/>
                          </w:rPr>
                          <w:t xml:space="preserve"> </w:t>
                        </w:r>
                        <w:r>
                          <w:rPr>
                            <w:b/>
                            <w:color w:val="FFFFFF"/>
                            <w:sz w:val="20"/>
                          </w:rPr>
                          <w:t>GT</w:t>
                        </w:r>
                        <w:r>
                          <w:rPr>
                            <w:b/>
                            <w:color w:val="FFFFFF"/>
                            <w:spacing w:val="-8"/>
                            <w:sz w:val="20"/>
                          </w:rPr>
                          <w:t xml:space="preserve"> </w:t>
                        </w:r>
                        <w:r>
                          <w:rPr>
                            <w:b/>
                            <w:color w:val="FFFFFF"/>
                            <w:sz w:val="20"/>
                          </w:rPr>
                          <w:t>International</w:t>
                        </w:r>
                        <w:r>
                          <w:rPr>
                            <w:b/>
                            <w:color w:val="FFFFFF"/>
                            <w:spacing w:val="-6"/>
                            <w:sz w:val="20"/>
                          </w:rPr>
                          <w:t xml:space="preserve"> </w:t>
                        </w:r>
                        <w:r>
                          <w:rPr>
                            <w:b/>
                            <w:color w:val="FFFFFF"/>
                            <w:spacing w:val="-4"/>
                            <w:sz w:val="20"/>
                          </w:rPr>
                          <w:t>Plan</w:t>
                        </w:r>
                      </w:p>
                    </w:txbxContent>
                  </v:textbox>
                </v:shape>
                <w10:wrap anchorx="page"/>
              </v:group>
            </w:pict>
          </mc:Fallback>
        </mc:AlternateContent>
      </w:r>
      <w:r>
        <w:t>participates in 11 of 25 Global Undergraduate Academic Credential (GUAC) programs (housing six programs),</w:t>
      </w:r>
      <w:r>
        <w:rPr>
          <w:spacing w:val="-6"/>
        </w:rPr>
        <w:t xml:space="preserve"> </w:t>
      </w:r>
      <w:r>
        <w:t>followed</w:t>
      </w:r>
      <w:r>
        <w:rPr>
          <w:spacing w:val="-6"/>
        </w:rPr>
        <w:t xml:space="preserve"> </w:t>
      </w:r>
      <w:r>
        <w:t>by</w:t>
      </w:r>
      <w:r>
        <w:rPr>
          <w:spacing w:val="-6"/>
        </w:rPr>
        <w:t xml:space="preserve"> </w:t>
      </w:r>
      <w:r>
        <w:t>INTA,</w:t>
      </w:r>
      <w:r>
        <w:rPr>
          <w:spacing w:val="-6"/>
        </w:rPr>
        <w:t xml:space="preserve"> </w:t>
      </w:r>
      <w:r>
        <w:t>which</w:t>
      </w:r>
      <w:r>
        <w:rPr>
          <w:spacing w:val="-6"/>
        </w:rPr>
        <w:t xml:space="preserve"> </w:t>
      </w:r>
      <w:r>
        <w:t>participates</w:t>
      </w:r>
      <w:r>
        <w:rPr>
          <w:spacing w:val="-6"/>
        </w:rPr>
        <w:t xml:space="preserve"> </w:t>
      </w:r>
      <w:r>
        <w:t>in</w:t>
      </w:r>
      <w:r>
        <w:rPr>
          <w:spacing w:val="-6"/>
        </w:rPr>
        <w:t xml:space="preserve"> </w:t>
      </w:r>
      <w:r>
        <w:t>10 programs (housing 8 of them), for a total of 21 programs, in Ivan Allen College, a champion of global educa</w:t>
      </w:r>
      <w:r>
        <w:t xml:space="preserve">tion at GT (see </w:t>
      </w:r>
      <w:r>
        <w:rPr>
          <w:b/>
        </w:rPr>
        <w:t>Table D.2</w:t>
      </w:r>
      <w:r>
        <w:t>). GTML is a campus- wide leader in interdisciplinary global education, as it participates in 6 of the 8 interdisciplinary programs with global credentials. Through a new partnership with the BBISS, the AGSC will provide support to</w:t>
      </w:r>
      <w:r>
        <w:t xml:space="preserve"> the GT Global Engineering Leadership minor, for enhancement of courses exploring humanities, social sciences, and STEM discipline synergies.</w:t>
      </w:r>
    </w:p>
    <w:p w14:paraId="1D7A0D44" w14:textId="77777777" w:rsidR="007A0D23" w:rsidRDefault="00782AFD">
      <w:pPr>
        <w:pStyle w:val="BodyText"/>
        <w:spacing w:line="417" w:lineRule="auto"/>
        <w:ind w:right="262" w:firstLine="720"/>
      </w:pPr>
      <w:r>
        <w:t>Approximately</w:t>
      </w:r>
      <w:r>
        <w:rPr>
          <w:spacing w:val="-4"/>
        </w:rPr>
        <w:t xml:space="preserve"> </w:t>
      </w:r>
      <w:r>
        <w:t>12%</w:t>
      </w:r>
      <w:r>
        <w:rPr>
          <w:spacing w:val="-4"/>
        </w:rPr>
        <w:t xml:space="preserve"> </w:t>
      </w:r>
      <w:r>
        <w:t>of</w:t>
      </w:r>
      <w:r>
        <w:rPr>
          <w:spacing w:val="-4"/>
        </w:rPr>
        <w:t xml:space="preserve"> </w:t>
      </w:r>
      <w:r>
        <w:t>GSU</w:t>
      </w:r>
      <w:r>
        <w:rPr>
          <w:spacing w:val="-4"/>
        </w:rPr>
        <w:t xml:space="preserve"> </w:t>
      </w:r>
      <w:r>
        <w:t>students</w:t>
      </w:r>
      <w:r>
        <w:rPr>
          <w:spacing w:val="-4"/>
        </w:rPr>
        <w:t xml:space="preserve"> </w:t>
      </w:r>
      <w:r>
        <w:t>have</w:t>
      </w:r>
      <w:r>
        <w:rPr>
          <w:spacing w:val="-5"/>
        </w:rPr>
        <w:t xml:space="preserve"> </w:t>
      </w:r>
      <w:r>
        <w:t>an</w:t>
      </w:r>
      <w:r>
        <w:rPr>
          <w:spacing w:val="-4"/>
        </w:rPr>
        <w:t xml:space="preserve"> </w:t>
      </w:r>
      <w:r>
        <w:t>international</w:t>
      </w:r>
      <w:r>
        <w:rPr>
          <w:spacing w:val="-4"/>
        </w:rPr>
        <w:t xml:space="preserve"> </w:t>
      </w:r>
      <w:r>
        <w:t>experience</w:t>
      </w:r>
      <w:r>
        <w:rPr>
          <w:spacing w:val="-5"/>
        </w:rPr>
        <w:t xml:space="preserve"> </w:t>
      </w:r>
      <w:r>
        <w:t>before</w:t>
      </w:r>
      <w:r>
        <w:rPr>
          <w:spacing w:val="-5"/>
        </w:rPr>
        <w:t xml:space="preserve"> </w:t>
      </w:r>
      <w:r>
        <w:t>graduating with a bachelor’s degree, wit</w:t>
      </w:r>
      <w:r>
        <w:t>h PC students at 3%. Enhanced institutional support for study abroad has increased the number of GSU students going abroad by 70% since 2015. GSU’s AGSC has worked closely with OII to bring the Global Scholar Distinction (GSD) to fruition.</w:t>
      </w:r>
    </w:p>
    <w:p w14:paraId="1D7A0D45" w14:textId="77777777" w:rsidR="007A0D23" w:rsidRDefault="00782AFD">
      <w:pPr>
        <w:pStyle w:val="BodyText"/>
        <w:spacing w:line="417" w:lineRule="auto"/>
        <w:ind w:right="274"/>
      </w:pPr>
      <w:r>
        <w:t>GSD</w:t>
      </w:r>
      <w:r>
        <w:rPr>
          <w:spacing w:val="-4"/>
        </w:rPr>
        <w:t xml:space="preserve"> </w:t>
      </w:r>
      <w:r>
        <w:t>integrates</w:t>
      </w:r>
      <w:r>
        <w:rPr>
          <w:spacing w:val="-4"/>
        </w:rPr>
        <w:t xml:space="preserve"> </w:t>
      </w:r>
      <w:r>
        <w:t>i</w:t>
      </w:r>
      <w:r>
        <w:t>nternational</w:t>
      </w:r>
      <w:r>
        <w:rPr>
          <w:spacing w:val="-4"/>
        </w:rPr>
        <w:t xml:space="preserve"> </w:t>
      </w:r>
      <w:r>
        <w:t>studies</w:t>
      </w:r>
      <w:r>
        <w:rPr>
          <w:spacing w:val="-4"/>
        </w:rPr>
        <w:t xml:space="preserve"> </w:t>
      </w:r>
      <w:r>
        <w:t>into</w:t>
      </w:r>
      <w:r>
        <w:rPr>
          <w:spacing w:val="-4"/>
        </w:rPr>
        <w:t xml:space="preserve"> </w:t>
      </w:r>
      <w:r>
        <w:t>interdisciplinary</w:t>
      </w:r>
      <w:r>
        <w:rPr>
          <w:spacing w:val="-4"/>
        </w:rPr>
        <w:t xml:space="preserve"> </w:t>
      </w:r>
      <w:r>
        <w:t>curricula.</w:t>
      </w:r>
      <w:r>
        <w:rPr>
          <w:spacing w:val="-4"/>
        </w:rPr>
        <w:t xml:space="preserve"> </w:t>
      </w:r>
      <w:r>
        <w:t>It</w:t>
      </w:r>
      <w:r>
        <w:rPr>
          <w:spacing w:val="-5"/>
        </w:rPr>
        <w:t xml:space="preserve"> </w:t>
      </w:r>
      <w:r>
        <w:t>is</w:t>
      </w:r>
      <w:r>
        <w:rPr>
          <w:spacing w:val="-4"/>
        </w:rPr>
        <w:t xml:space="preserve"> </w:t>
      </w:r>
      <w:r>
        <w:t>awarded</w:t>
      </w:r>
      <w:r>
        <w:rPr>
          <w:spacing w:val="-4"/>
        </w:rPr>
        <w:t xml:space="preserve"> </w:t>
      </w:r>
      <w:r>
        <w:t>to</w:t>
      </w:r>
      <w:r>
        <w:rPr>
          <w:spacing w:val="-4"/>
        </w:rPr>
        <w:t xml:space="preserve"> </w:t>
      </w:r>
      <w:r>
        <w:t>graduating students from any bachelor-degree program with an average GPA of 3.0 or higher, who have earned a “B” or higher in at least 5 advanced-level courses with global perspectives. GSPC provides a similar credential for associate-degree seeking studen</w:t>
      </w:r>
      <w:r>
        <w:t>ts and introduces community college students to the GSD available with a bachelor’s degree.</w:t>
      </w:r>
    </w:p>
    <w:p w14:paraId="1D7A0D46" w14:textId="77777777" w:rsidR="007A0D23" w:rsidRDefault="00782AFD">
      <w:pPr>
        <w:pStyle w:val="BodyText"/>
        <w:spacing w:line="417" w:lineRule="auto"/>
        <w:ind w:right="227" w:firstLine="720"/>
      </w:pPr>
      <w:r>
        <w:t>Many</w:t>
      </w:r>
      <w:r>
        <w:rPr>
          <w:spacing w:val="-3"/>
        </w:rPr>
        <w:t xml:space="preserve"> </w:t>
      </w:r>
      <w:r>
        <w:t>AGSC</w:t>
      </w:r>
      <w:r>
        <w:rPr>
          <w:spacing w:val="-3"/>
        </w:rPr>
        <w:t xml:space="preserve"> </w:t>
      </w:r>
      <w:r>
        <w:t>degrees</w:t>
      </w:r>
      <w:r>
        <w:rPr>
          <w:spacing w:val="-3"/>
        </w:rPr>
        <w:t xml:space="preserve"> </w:t>
      </w:r>
      <w:r>
        <w:t>require</w:t>
      </w:r>
      <w:r>
        <w:rPr>
          <w:spacing w:val="-4"/>
        </w:rPr>
        <w:t xml:space="preserve"> </w:t>
      </w:r>
      <w:r>
        <w:t>FL</w:t>
      </w:r>
      <w:r>
        <w:rPr>
          <w:spacing w:val="-3"/>
        </w:rPr>
        <w:t xml:space="preserve"> </w:t>
      </w:r>
      <w:r>
        <w:t>and</w:t>
      </w:r>
      <w:r>
        <w:rPr>
          <w:spacing w:val="-3"/>
        </w:rPr>
        <w:t xml:space="preserve"> </w:t>
      </w:r>
      <w:r>
        <w:t>international</w:t>
      </w:r>
      <w:r>
        <w:rPr>
          <w:spacing w:val="-3"/>
        </w:rPr>
        <w:t xml:space="preserve"> </w:t>
      </w:r>
      <w:r>
        <w:t>study</w:t>
      </w:r>
      <w:r>
        <w:rPr>
          <w:spacing w:val="-3"/>
        </w:rPr>
        <w:t xml:space="preserve"> </w:t>
      </w:r>
      <w:r>
        <w:t>(</w:t>
      </w:r>
      <w:r>
        <w:rPr>
          <w:b/>
        </w:rPr>
        <w:t>Table</w:t>
      </w:r>
      <w:r>
        <w:rPr>
          <w:b/>
          <w:spacing w:val="-4"/>
        </w:rPr>
        <w:t xml:space="preserve"> </w:t>
      </w:r>
      <w:r>
        <w:rPr>
          <w:b/>
        </w:rPr>
        <w:t>D.2</w:t>
      </w:r>
      <w:r>
        <w:t>).</w:t>
      </w:r>
      <w:r>
        <w:rPr>
          <w:spacing w:val="-3"/>
        </w:rPr>
        <w:t xml:space="preserve"> </w:t>
      </w:r>
      <w:r>
        <w:t>Nearly</w:t>
      </w:r>
      <w:r>
        <w:rPr>
          <w:spacing w:val="-3"/>
        </w:rPr>
        <w:t xml:space="preserve"> </w:t>
      </w:r>
      <w:r>
        <w:t>50%</w:t>
      </w:r>
      <w:r>
        <w:rPr>
          <w:spacing w:val="-3"/>
        </w:rPr>
        <w:t xml:space="preserve"> </w:t>
      </w:r>
      <w:r>
        <w:t>of</w:t>
      </w:r>
      <w:r>
        <w:rPr>
          <w:spacing w:val="-3"/>
        </w:rPr>
        <w:t xml:space="preserve"> </w:t>
      </w:r>
      <w:r>
        <w:t>GT UG students study a language. Of this number, 56% of COC students study a languag</w:t>
      </w:r>
      <w:r>
        <w:t>e; 44% of those in COE; 50% in Scheller; 50% in Architecture; and 85% of students in IAC. Average</w:t>
      </w:r>
    </w:p>
    <w:p w14:paraId="1D7A0D47" w14:textId="77777777" w:rsidR="007A0D23" w:rsidRDefault="007A0D23">
      <w:pPr>
        <w:spacing w:line="417" w:lineRule="auto"/>
        <w:sectPr w:rsidR="007A0D23">
          <w:pgSz w:w="12240" w:h="15840"/>
          <w:pgMar w:top="1540" w:right="1220" w:bottom="980" w:left="1320" w:header="0" w:footer="787" w:gutter="0"/>
          <w:cols w:space="720"/>
        </w:sectPr>
      </w:pPr>
    </w:p>
    <w:p w14:paraId="1D7A0D48" w14:textId="156ED488" w:rsidR="007A0D23" w:rsidRDefault="00782AFD">
      <w:pPr>
        <w:pStyle w:val="BodyText"/>
        <w:spacing w:before="4"/>
        <w:ind w:left="0"/>
        <w:rPr>
          <w:sz w:val="2"/>
        </w:rPr>
      </w:pPr>
      <w:r>
        <w:rPr>
          <w:noProof/>
        </w:rPr>
        <mc:AlternateContent>
          <mc:Choice Requires="wps">
            <w:drawing>
              <wp:anchor distT="0" distB="0" distL="114300" distR="114300" simplePos="0" relativeHeight="486177792" behindDoc="1" locked="0" layoutInCell="1" allowOverlap="1" wp14:anchorId="1D7A0FAC" wp14:editId="5E7A507E">
                <wp:simplePos x="0" y="0"/>
                <wp:positionH relativeFrom="page">
                  <wp:posOffset>2526665</wp:posOffset>
                </wp:positionH>
                <wp:positionV relativeFrom="page">
                  <wp:posOffset>6644640</wp:posOffset>
                </wp:positionV>
                <wp:extent cx="48895" cy="6350"/>
                <wp:effectExtent l="0" t="0" r="0" b="0"/>
                <wp:wrapNone/>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07BC8" id="docshape9" o:spid="_x0000_s1026" style="position:absolute;margin-left:198.95pt;margin-top:523.2pt;width:3.85pt;height:.5pt;z-index:-1713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m+5AEAALEDAAAOAAAAZHJzL2Uyb0RvYy54bWysU9FuGjEQfK/Uf7D8Xg4opOTEEUVEqSql&#10;TaW0H7D4fHdWfV53bTjo13dtCEHtW5R7sLxeezwznlve7HsrdpqCQVfJyWgshXYKa+PaSv78cf9h&#10;IUWI4Gqw6HQlDzrIm9X7d8vBl3qKHdpak2AQF8rBV7KL0ZdFEVSnewgj9Npxs0HqIXJJbVETDIze&#10;22I6Hl8VA1LtCZUOgVfvjk25yvhNo1V8bJqgo7CVZG4xj5THTRqL1RLKlsB3Rp1owCtY9GAcX3qG&#10;uoMIYkvmP6jeKMKATRwp7AtsGqN01sBqJuN/1Dx14HXWwuYEf7YpvB2s+rZ78t8pUQ/+AdWvIByu&#10;O3CtviXCodNQ83WTZFQx+FCeD6Qi8FGxGb5izU8L24jZg31DfQJkdWKfrT6crdb7KBQvzhaL67kU&#10;ijtXH+f5HQoon096CvGzxl6kSSWJnzEjw+4hxMQEyuctmTlaU98ba3NB7WZtSewgPXn+MnkWeLnN&#10;urTZYTp2REwrWWJSlQIUyg3WB1ZIeMwN55wnHdIfKQbOTCXD7y2QlsJ+cezS9WQ2SyHLxWz+acoF&#10;XXY2lx1wiqEqGaU4TtfxGMytJ9N2fNMki3Z4y842Jgt/YXUiy7nIfpwynIJ3WeddL3/a6i8AAAD/&#10;/wMAUEsDBBQABgAIAAAAIQBOx2K54QAAAA0BAAAPAAAAZHJzL2Rvd25yZXYueG1sTI/BTsMwDIbv&#10;SLxDZCRuLGFk3VqaTgyJIxIbO2y3tDFttcYpTbYVnp6MCxzt/9Pvz/lytB074eBbRwruJwIYUuVM&#10;S7WC7fvL3QKYD5qM7hyhgi/0sCyur3KdGXemNZ42oWaxhHymFTQh9BnnvmrQaj9xPVLMPtxgdYjj&#10;UHMz6HMstx2fCpFwq1uKFxrd43OD1WFztApW6WL1+Sbp9Xtd7nG/Kw+z6SCUur0Znx6BBRzDHwwX&#10;/agORXQq3ZGMZ52Ch3SeRjQGQiYSWESkmCXAyt/VXAIvcv7/i+IHAAD//wMAUEsBAi0AFAAGAAgA&#10;AAAhALaDOJL+AAAA4QEAABMAAAAAAAAAAAAAAAAAAAAAAFtDb250ZW50X1R5cGVzXS54bWxQSwEC&#10;LQAUAAYACAAAACEAOP0h/9YAAACUAQAACwAAAAAAAAAAAAAAAAAvAQAAX3JlbHMvLnJlbHNQSwEC&#10;LQAUAAYACAAAACEA2dIpvuQBAACxAwAADgAAAAAAAAAAAAAAAAAuAgAAZHJzL2Uyb0RvYy54bWxQ&#10;SwECLQAUAAYACAAAACEATsdiueEAAAANAQAADwAAAAAAAAAAAAAAAAA+BAAAZHJzL2Rvd25yZXYu&#10;eG1sUEsFBgAAAAAEAAQA8wAAAEwFAAAAAA==&#10;" fillcolor="black" stroked="f">
                <w10:wrap anchorx="page" anchory="page"/>
              </v:rect>
            </w:pict>
          </mc:Fallback>
        </mc:AlternateConten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1027"/>
        <w:gridCol w:w="3158"/>
        <w:gridCol w:w="960"/>
      </w:tblGrid>
      <w:tr w:rsidR="007A0D23" w14:paraId="1D7A0D4A" w14:textId="77777777">
        <w:trPr>
          <w:trHeight w:val="253"/>
        </w:trPr>
        <w:tc>
          <w:tcPr>
            <w:tcW w:w="9105" w:type="dxa"/>
            <w:gridSpan w:val="4"/>
            <w:tcBorders>
              <w:bottom w:val="single" w:sz="8" w:space="0" w:color="000000"/>
            </w:tcBorders>
            <w:shd w:val="clear" w:color="auto" w:fill="003057"/>
          </w:tcPr>
          <w:p w14:paraId="1D7A0D49" w14:textId="77777777" w:rsidR="007A0D23" w:rsidRDefault="00782AFD">
            <w:pPr>
              <w:pStyle w:val="TableParagraph"/>
              <w:ind w:left="202"/>
              <w:rPr>
                <w:b/>
                <w:sz w:val="20"/>
              </w:rPr>
            </w:pPr>
            <w:r>
              <w:rPr>
                <w:b/>
                <w:color w:val="FFFFFF"/>
                <w:sz w:val="20"/>
              </w:rPr>
              <w:t>Table</w:t>
            </w:r>
            <w:r>
              <w:rPr>
                <w:b/>
                <w:color w:val="FFFFFF"/>
                <w:spacing w:val="-11"/>
                <w:sz w:val="20"/>
              </w:rPr>
              <w:t xml:space="preserve"> </w:t>
            </w:r>
            <w:r>
              <w:rPr>
                <w:b/>
                <w:color w:val="FFFFFF"/>
                <w:sz w:val="20"/>
              </w:rPr>
              <w:t>D.2:</w:t>
            </w:r>
            <w:r>
              <w:rPr>
                <w:b/>
                <w:color w:val="FFFFFF"/>
                <w:spacing w:val="-8"/>
                <w:sz w:val="20"/>
              </w:rPr>
              <w:t xml:space="preserve"> </w:t>
            </w:r>
            <w:r>
              <w:rPr>
                <w:b/>
                <w:color w:val="FFFFFF"/>
                <w:sz w:val="20"/>
              </w:rPr>
              <w:t>Global,</w:t>
            </w:r>
            <w:r>
              <w:rPr>
                <w:b/>
                <w:color w:val="FFFFFF"/>
                <w:spacing w:val="-9"/>
                <w:sz w:val="20"/>
              </w:rPr>
              <w:t xml:space="preserve"> </w:t>
            </w:r>
            <w:r>
              <w:rPr>
                <w:b/>
                <w:color w:val="FFFFFF"/>
                <w:sz w:val="20"/>
              </w:rPr>
              <w:t>International,</w:t>
            </w:r>
            <w:r>
              <w:rPr>
                <w:b/>
                <w:color w:val="FFFFFF"/>
                <w:spacing w:val="-8"/>
                <w:sz w:val="20"/>
              </w:rPr>
              <w:t xml:space="preserve"> </w:t>
            </w:r>
            <w:r>
              <w:rPr>
                <w:b/>
                <w:color w:val="FFFFFF"/>
                <w:sz w:val="20"/>
              </w:rPr>
              <w:t>Language,</w:t>
            </w:r>
            <w:r>
              <w:rPr>
                <w:b/>
                <w:color w:val="FFFFFF"/>
                <w:spacing w:val="-9"/>
                <w:sz w:val="20"/>
              </w:rPr>
              <w:t xml:space="preserve"> </w:t>
            </w:r>
            <w:r>
              <w:rPr>
                <w:b/>
                <w:color w:val="FFFFFF"/>
                <w:sz w:val="20"/>
              </w:rPr>
              <w:t>and</w:t>
            </w:r>
            <w:r>
              <w:rPr>
                <w:b/>
                <w:color w:val="FFFFFF"/>
                <w:spacing w:val="-8"/>
                <w:sz w:val="20"/>
              </w:rPr>
              <w:t xml:space="preserve"> </w:t>
            </w:r>
            <w:r>
              <w:rPr>
                <w:b/>
                <w:color w:val="FFFFFF"/>
                <w:sz w:val="20"/>
              </w:rPr>
              <w:t>Area</w:t>
            </w:r>
            <w:r>
              <w:rPr>
                <w:b/>
                <w:color w:val="FFFFFF"/>
                <w:spacing w:val="-10"/>
                <w:sz w:val="20"/>
              </w:rPr>
              <w:t xml:space="preserve"> </w:t>
            </w:r>
            <w:r>
              <w:rPr>
                <w:b/>
                <w:color w:val="FFFFFF"/>
                <w:sz w:val="20"/>
              </w:rPr>
              <w:t>Studies</w:t>
            </w:r>
            <w:r>
              <w:rPr>
                <w:b/>
                <w:color w:val="FFFFFF"/>
                <w:spacing w:val="-8"/>
                <w:sz w:val="20"/>
              </w:rPr>
              <w:t xml:space="preserve"> </w:t>
            </w:r>
            <w:r>
              <w:rPr>
                <w:b/>
                <w:color w:val="FFFFFF"/>
                <w:sz w:val="20"/>
              </w:rPr>
              <w:t>Degrees</w:t>
            </w:r>
            <w:r>
              <w:rPr>
                <w:b/>
                <w:color w:val="FFFFFF"/>
                <w:spacing w:val="-9"/>
                <w:sz w:val="20"/>
              </w:rPr>
              <w:t xml:space="preserve"> </w:t>
            </w:r>
            <w:r>
              <w:rPr>
                <w:b/>
                <w:color w:val="FFFFFF"/>
                <w:sz w:val="20"/>
              </w:rPr>
              <w:t>and</w:t>
            </w:r>
            <w:r>
              <w:rPr>
                <w:b/>
                <w:color w:val="FFFFFF"/>
                <w:spacing w:val="-8"/>
                <w:sz w:val="20"/>
              </w:rPr>
              <w:t xml:space="preserve"> </w:t>
            </w:r>
            <w:r>
              <w:rPr>
                <w:b/>
                <w:color w:val="FFFFFF"/>
                <w:sz w:val="20"/>
              </w:rPr>
              <w:t>Specializations</w:t>
            </w:r>
            <w:r>
              <w:rPr>
                <w:b/>
                <w:color w:val="FFFFFF"/>
                <w:spacing w:val="-8"/>
                <w:sz w:val="20"/>
              </w:rPr>
              <w:t xml:space="preserve"> </w:t>
            </w:r>
            <w:r>
              <w:rPr>
                <w:b/>
                <w:color w:val="FFFFFF"/>
                <w:sz w:val="20"/>
              </w:rPr>
              <w:t>AY2020-</w:t>
            </w:r>
            <w:r>
              <w:rPr>
                <w:b/>
                <w:color w:val="FFFFFF"/>
                <w:spacing w:val="-5"/>
                <w:sz w:val="20"/>
              </w:rPr>
              <w:t>21</w:t>
            </w:r>
          </w:p>
        </w:tc>
      </w:tr>
      <w:tr w:rsidR="007A0D23" w14:paraId="1D7A0D4F" w14:textId="77777777">
        <w:trPr>
          <w:trHeight w:val="229"/>
        </w:trPr>
        <w:tc>
          <w:tcPr>
            <w:tcW w:w="3960" w:type="dxa"/>
            <w:tcBorders>
              <w:top w:val="single" w:sz="8" w:space="0" w:color="000000"/>
              <w:bottom w:val="single" w:sz="8" w:space="0" w:color="000000"/>
              <w:right w:val="single" w:sz="8" w:space="0" w:color="000000"/>
            </w:tcBorders>
            <w:shd w:val="clear" w:color="auto" w:fill="BFBFBF"/>
          </w:tcPr>
          <w:p w14:paraId="1D7A0D4B" w14:textId="77777777" w:rsidR="007A0D23" w:rsidRDefault="00782AFD">
            <w:pPr>
              <w:pStyle w:val="TableParagraph"/>
              <w:spacing w:line="210" w:lineRule="exact"/>
              <w:ind w:left="105"/>
              <w:rPr>
                <w:b/>
                <w:sz w:val="20"/>
              </w:rPr>
            </w:pPr>
            <w:r>
              <w:rPr>
                <w:b/>
                <w:sz w:val="20"/>
              </w:rPr>
              <w:t>GT</w:t>
            </w:r>
            <w:r>
              <w:rPr>
                <w:b/>
                <w:spacing w:val="-4"/>
                <w:sz w:val="20"/>
              </w:rPr>
              <w:t xml:space="preserve"> </w:t>
            </w:r>
            <w:r>
              <w:rPr>
                <w:b/>
                <w:spacing w:val="-2"/>
                <w:sz w:val="20"/>
              </w:rPr>
              <w:t>Programs</w:t>
            </w:r>
          </w:p>
        </w:tc>
        <w:tc>
          <w:tcPr>
            <w:tcW w:w="1027" w:type="dxa"/>
            <w:tcBorders>
              <w:top w:val="single" w:sz="8" w:space="0" w:color="000000"/>
              <w:left w:val="single" w:sz="8" w:space="0" w:color="000000"/>
              <w:bottom w:val="single" w:sz="8" w:space="0" w:color="000000"/>
              <w:right w:val="single" w:sz="8" w:space="0" w:color="000000"/>
            </w:tcBorders>
            <w:shd w:val="clear" w:color="auto" w:fill="BFBFBF"/>
          </w:tcPr>
          <w:p w14:paraId="1D7A0D4C" w14:textId="77777777" w:rsidR="007A0D23" w:rsidRDefault="00782AFD">
            <w:pPr>
              <w:pStyle w:val="TableParagraph"/>
              <w:spacing w:line="210" w:lineRule="exact"/>
              <w:ind w:left="89" w:right="86"/>
              <w:jc w:val="center"/>
              <w:rPr>
                <w:b/>
                <w:sz w:val="20"/>
              </w:rPr>
            </w:pPr>
            <w:r>
              <w:rPr>
                <w:b/>
                <w:spacing w:val="-2"/>
                <w:sz w:val="20"/>
              </w:rPr>
              <w:t>Enrolled</w:t>
            </w:r>
            <w:r>
              <w:rPr>
                <w:b/>
                <w:spacing w:val="-2"/>
                <w:sz w:val="20"/>
                <w:vertAlign w:val="superscript"/>
              </w:rPr>
              <w:t>3</w:t>
            </w:r>
          </w:p>
        </w:tc>
        <w:tc>
          <w:tcPr>
            <w:tcW w:w="3158" w:type="dxa"/>
            <w:tcBorders>
              <w:top w:val="single" w:sz="8" w:space="0" w:color="000000"/>
              <w:left w:val="single" w:sz="8" w:space="0" w:color="000000"/>
              <w:bottom w:val="single" w:sz="8" w:space="0" w:color="000000"/>
              <w:right w:val="single" w:sz="8" w:space="0" w:color="000000"/>
            </w:tcBorders>
            <w:shd w:val="clear" w:color="auto" w:fill="BFBFBF"/>
          </w:tcPr>
          <w:p w14:paraId="1D7A0D4D" w14:textId="77777777" w:rsidR="007A0D23" w:rsidRDefault="00782AFD">
            <w:pPr>
              <w:pStyle w:val="TableParagraph"/>
              <w:spacing w:line="210" w:lineRule="exact"/>
              <w:ind w:left="100"/>
              <w:rPr>
                <w:b/>
                <w:sz w:val="20"/>
              </w:rPr>
            </w:pPr>
            <w:r>
              <w:rPr>
                <w:b/>
                <w:sz w:val="20"/>
              </w:rPr>
              <w:t>GSU</w:t>
            </w:r>
            <w:r>
              <w:rPr>
                <w:b/>
                <w:spacing w:val="-5"/>
                <w:sz w:val="20"/>
              </w:rPr>
              <w:t xml:space="preserve"> </w:t>
            </w:r>
            <w:r>
              <w:rPr>
                <w:b/>
                <w:spacing w:val="-2"/>
                <w:sz w:val="20"/>
              </w:rPr>
              <w:t>Programs</w:t>
            </w:r>
          </w:p>
        </w:tc>
        <w:tc>
          <w:tcPr>
            <w:tcW w:w="960" w:type="dxa"/>
            <w:tcBorders>
              <w:top w:val="single" w:sz="8" w:space="0" w:color="000000"/>
              <w:left w:val="single" w:sz="8" w:space="0" w:color="000000"/>
              <w:bottom w:val="single" w:sz="8" w:space="0" w:color="000000"/>
            </w:tcBorders>
            <w:shd w:val="clear" w:color="auto" w:fill="BFBFBF"/>
          </w:tcPr>
          <w:p w14:paraId="1D7A0D4E" w14:textId="77777777" w:rsidR="007A0D23" w:rsidRDefault="00782AFD">
            <w:pPr>
              <w:pStyle w:val="TableParagraph"/>
              <w:spacing w:line="210" w:lineRule="exact"/>
              <w:ind w:left="89" w:right="86"/>
              <w:jc w:val="center"/>
              <w:rPr>
                <w:b/>
                <w:sz w:val="20"/>
              </w:rPr>
            </w:pPr>
            <w:r>
              <w:rPr>
                <w:b/>
                <w:spacing w:val="-2"/>
                <w:sz w:val="20"/>
              </w:rPr>
              <w:t>Enrolled</w:t>
            </w:r>
          </w:p>
        </w:tc>
      </w:tr>
      <w:tr w:rsidR="007A0D23" w14:paraId="1D7A0D52" w14:textId="77777777">
        <w:trPr>
          <w:trHeight w:val="225"/>
        </w:trPr>
        <w:tc>
          <w:tcPr>
            <w:tcW w:w="4987" w:type="dxa"/>
            <w:gridSpan w:val="2"/>
            <w:tcBorders>
              <w:top w:val="single" w:sz="8" w:space="0" w:color="000000"/>
              <w:bottom w:val="nil"/>
              <w:right w:val="single" w:sz="8" w:space="0" w:color="000000"/>
            </w:tcBorders>
            <w:shd w:val="clear" w:color="auto" w:fill="003057"/>
          </w:tcPr>
          <w:p w14:paraId="1D7A0D50" w14:textId="77777777" w:rsidR="007A0D23" w:rsidRDefault="00782AFD">
            <w:pPr>
              <w:pStyle w:val="TableParagraph"/>
              <w:spacing w:before="5" w:line="200" w:lineRule="exact"/>
              <w:ind w:left="105"/>
              <w:rPr>
                <w:b/>
                <w:i/>
                <w:sz w:val="20"/>
              </w:rPr>
            </w:pPr>
            <w:r>
              <w:rPr>
                <w:b/>
                <w:i/>
                <w:color w:val="FFFFFF"/>
                <w:sz w:val="20"/>
              </w:rPr>
              <w:t>Majors</w:t>
            </w:r>
            <w:r>
              <w:rPr>
                <w:b/>
                <w:i/>
                <w:color w:val="FFFFFF"/>
                <w:spacing w:val="-5"/>
                <w:sz w:val="20"/>
              </w:rPr>
              <w:t xml:space="preserve"> </w:t>
            </w:r>
            <w:r>
              <w:rPr>
                <w:b/>
                <w:i/>
                <w:color w:val="FFFFFF"/>
                <w:sz w:val="20"/>
              </w:rPr>
              <w:t>(Fall</w:t>
            </w:r>
            <w:r>
              <w:rPr>
                <w:b/>
                <w:i/>
                <w:color w:val="FFFFFF"/>
                <w:spacing w:val="-5"/>
                <w:sz w:val="20"/>
              </w:rPr>
              <w:t xml:space="preserve"> </w:t>
            </w:r>
            <w:r>
              <w:rPr>
                <w:b/>
                <w:i/>
                <w:color w:val="FFFFFF"/>
                <w:sz w:val="20"/>
              </w:rPr>
              <w:t>21</w:t>
            </w:r>
            <w:r>
              <w:rPr>
                <w:b/>
                <w:i/>
                <w:color w:val="FFFFFF"/>
                <w:spacing w:val="-5"/>
                <w:sz w:val="20"/>
              </w:rPr>
              <w:t xml:space="preserve"> </w:t>
            </w:r>
            <w:r>
              <w:rPr>
                <w:b/>
                <w:i/>
                <w:color w:val="FFFFFF"/>
                <w:spacing w:val="-2"/>
                <w:sz w:val="20"/>
              </w:rPr>
              <w:t>Enrollments)</w:t>
            </w:r>
          </w:p>
        </w:tc>
        <w:tc>
          <w:tcPr>
            <w:tcW w:w="4118" w:type="dxa"/>
            <w:gridSpan w:val="2"/>
            <w:tcBorders>
              <w:top w:val="single" w:sz="8" w:space="0" w:color="000000"/>
              <w:left w:val="single" w:sz="8" w:space="0" w:color="000000"/>
              <w:bottom w:val="nil"/>
            </w:tcBorders>
            <w:shd w:val="clear" w:color="auto" w:fill="003057"/>
          </w:tcPr>
          <w:p w14:paraId="1D7A0D51" w14:textId="77777777" w:rsidR="007A0D23" w:rsidRDefault="00782AFD">
            <w:pPr>
              <w:pStyle w:val="TableParagraph"/>
              <w:spacing w:before="5" w:line="200" w:lineRule="exact"/>
              <w:ind w:left="100"/>
              <w:rPr>
                <w:b/>
                <w:i/>
                <w:sz w:val="20"/>
              </w:rPr>
            </w:pPr>
            <w:r>
              <w:rPr>
                <w:b/>
                <w:i/>
                <w:color w:val="FFFFFF"/>
                <w:spacing w:val="-2"/>
                <w:sz w:val="20"/>
              </w:rPr>
              <w:t>Majors</w:t>
            </w:r>
          </w:p>
        </w:tc>
      </w:tr>
      <w:tr w:rsidR="007A0D23" w14:paraId="1D7A0D6E" w14:textId="77777777">
        <w:trPr>
          <w:trHeight w:val="239"/>
        </w:trPr>
        <w:tc>
          <w:tcPr>
            <w:tcW w:w="3960" w:type="dxa"/>
            <w:tcBorders>
              <w:top w:val="nil"/>
              <w:bottom w:val="nil"/>
              <w:right w:val="single" w:sz="8" w:space="0" w:color="000000"/>
            </w:tcBorders>
            <w:shd w:val="clear" w:color="auto" w:fill="F9F6E5"/>
          </w:tcPr>
          <w:p w14:paraId="1D7A0D53" w14:textId="77777777" w:rsidR="007A0D23" w:rsidRDefault="00782AFD">
            <w:pPr>
              <w:pStyle w:val="TableParagraph"/>
              <w:spacing w:before="5" w:line="214" w:lineRule="exact"/>
              <w:ind w:left="105"/>
              <w:rPr>
                <w:sz w:val="20"/>
              </w:rPr>
            </w:pPr>
            <w:r>
              <w:rPr>
                <w:sz w:val="20"/>
              </w:rPr>
              <w:t>BS</w:t>
            </w:r>
            <w:r>
              <w:rPr>
                <w:spacing w:val="-13"/>
                <w:sz w:val="20"/>
              </w:rPr>
              <w:t xml:space="preserve"> </w:t>
            </w:r>
            <w:r>
              <w:rPr>
                <w:sz w:val="20"/>
              </w:rPr>
              <w:t>Appl.</w:t>
            </w:r>
            <w:r>
              <w:rPr>
                <w:spacing w:val="-12"/>
                <w:sz w:val="20"/>
              </w:rPr>
              <w:t xml:space="preserve"> </w:t>
            </w:r>
            <w:r>
              <w:rPr>
                <w:sz w:val="20"/>
              </w:rPr>
              <w:t>Lang/Intercult'l</w:t>
            </w:r>
            <w:r>
              <w:rPr>
                <w:spacing w:val="-9"/>
                <w:sz w:val="20"/>
              </w:rPr>
              <w:t xml:space="preserve"> </w:t>
            </w:r>
            <w:r>
              <w:rPr>
                <w:sz w:val="20"/>
              </w:rPr>
              <w:t>Studies</w:t>
            </w:r>
            <w:r>
              <w:rPr>
                <w:spacing w:val="-9"/>
                <w:sz w:val="20"/>
              </w:rPr>
              <w:t xml:space="preserve"> </w:t>
            </w:r>
            <w:r>
              <w:rPr>
                <w:sz w:val="20"/>
              </w:rPr>
              <w:t>(ALIS</w:t>
            </w:r>
            <w:r>
              <w:rPr>
                <w:sz w:val="20"/>
                <w:vertAlign w:val="superscript"/>
              </w:rPr>
              <w:t>)**1,</w:t>
            </w:r>
            <w:r>
              <w:rPr>
                <w:spacing w:val="-18"/>
                <w:sz w:val="20"/>
              </w:rPr>
              <w:t xml:space="preserve"> </w:t>
            </w:r>
            <w:r>
              <w:rPr>
                <w:spacing w:val="-10"/>
                <w:sz w:val="20"/>
                <w:vertAlign w:val="superscript"/>
              </w:rPr>
              <w:t>2</w:t>
            </w:r>
          </w:p>
        </w:tc>
        <w:tc>
          <w:tcPr>
            <w:tcW w:w="1027" w:type="dxa"/>
            <w:tcBorders>
              <w:top w:val="nil"/>
              <w:left w:val="single" w:sz="8" w:space="0" w:color="000000"/>
              <w:bottom w:val="nil"/>
              <w:right w:val="single" w:sz="8" w:space="0" w:color="000000"/>
            </w:tcBorders>
            <w:shd w:val="clear" w:color="auto" w:fill="F9F6E5"/>
          </w:tcPr>
          <w:p w14:paraId="1D7A0D54" w14:textId="77777777" w:rsidR="007A0D23" w:rsidRDefault="00782AFD">
            <w:pPr>
              <w:pStyle w:val="TableParagraph"/>
              <w:spacing w:before="5" w:line="214" w:lineRule="exact"/>
              <w:ind w:left="89" w:right="86"/>
              <w:jc w:val="center"/>
              <w:rPr>
                <w:sz w:val="20"/>
              </w:rPr>
            </w:pPr>
            <w:r>
              <w:rPr>
                <w:spacing w:val="-5"/>
                <w:sz w:val="20"/>
              </w:rPr>
              <w:t>62</w:t>
            </w:r>
          </w:p>
        </w:tc>
        <w:tc>
          <w:tcPr>
            <w:tcW w:w="3158" w:type="dxa"/>
            <w:vMerge w:val="restart"/>
            <w:tcBorders>
              <w:top w:val="nil"/>
              <w:left w:val="single" w:sz="8" w:space="0" w:color="000000"/>
              <w:bottom w:val="nil"/>
              <w:right w:val="single" w:sz="8" w:space="0" w:color="000000"/>
            </w:tcBorders>
            <w:shd w:val="clear" w:color="auto" w:fill="F9F6E5"/>
          </w:tcPr>
          <w:p w14:paraId="1D7A0D55" w14:textId="77777777" w:rsidR="007A0D23" w:rsidRDefault="00782AFD">
            <w:pPr>
              <w:pStyle w:val="TableParagraph"/>
              <w:spacing w:before="5"/>
              <w:ind w:left="100" w:right="1048"/>
              <w:rPr>
                <w:sz w:val="20"/>
              </w:rPr>
            </w:pPr>
            <w:r>
              <w:rPr>
                <w:sz w:val="20"/>
              </w:rPr>
              <w:t>BA Africana Studies</w:t>
            </w:r>
            <w:r>
              <w:rPr>
                <w:sz w:val="20"/>
                <w:vertAlign w:val="superscript"/>
              </w:rPr>
              <w:t>2</w:t>
            </w:r>
            <w:r>
              <w:rPr>
                <w:sz w:val="20"/>
              </w:rPr>
              <w:t xml:space="preserve"> BA</w:t>
            </w:r>
            <w:r>
              <w:rPr>
                <w:spacing w:val="-13"/>
                <w:sz w:val="20"/>
              </w:rPr>
              <w:t xml:space="preserve"> </w:t>
            </w:r>
            <w:r>
              <w:rPr>
                <w:sz w:val="20"/>
              </w:rPr>
              <w:t>Applied</w:t>
            </w:r>
            <w:r>
              <w:rPr>
                <w:spacing w:val="-12"/>
                <w:sz w:val="20"/>
              </w:rPr>
              <w:t xml:space="preserve"> </w:t>
            </w:r>
            <w:r>
              <w:rPr>
                <w:sz w:val="20"/>
              </w:rPr>
              <w:t>Linguistics</w:t>
            </w:r>
            <w:r>
              <w:rPr>
                <w:sz w:val="20"/>
                <w:vertAlign w:val="superscript"/>
              </w:rPr>
              <w:t>2</w:t>
            </w:r>
          </w:p>
          <w:p w14:paraId="1D7A0D56" w14:textId="77777777" w:rsidR="007A0D23" w:rsidRDefault="00782AFD">
            <w:pPr>
              <w:pStyle w:val="TableParagraph"/>
              <w:spacing w:before="1"/>
              <w:ind w:left="100"/>
              <w:rPr>
                <w:sz w:val="20"/>
              </w:rPr>
            </w:pPr>
            <w:r>
              <w:rPr>
                <w:sz w:val="20"/>
              </w:rPr>
              <w:t>BA</w:t>
            </w:r>
            <w:r>
              <w:rPr>
                <w:spacing w:val="-13"/>
                <w:sz w:val="20"/>
              </w:rPr>
              <w:t xml:space="preserve"> </w:t>
            </w:r>
            <w:r>
              <w:rPr>
                <w:sz w:val="20"/>
              </w:rPr>
              <w:t>(non-LCTLs):</w:t>
            </w:r>
            <w:r>
              <w:rPr>
                <w:spacing w:val="-12"/>
                <w:sz w:val="20"/>
              </w:rPr>
              <w:t xml:space="preserve"> </w:t>
            </w:r>
            <w:r>
              <w:rPr>
                <w:sz w:val="20"/>
              </w:rPr>
              <w:t>Fren/Grmn/Span</w:t>
            </w:r>
            <w:r>
              <w:rPr>
                <w:sz w:val="20"/>
                <w:vertAlign w:val="superscript"/>
              </w:rPr>
              <w:t>2</w:t>
            </w:r>
            <w:r>
              <w:rPr>
                <w:sz w:val="20"/>
              </w:rPr>
              <w:t xml:space="preserve"> BIS Global Studies (BISGS)</w:t>
            </w:r>
            <w:r>
              <w:rPr>
                <w:sz w:val="20"/>
                <w:vertAlign w:val="superscript"/>
              </w:rPr>
              <w:t>2</w:t>
            </w:r>
          </w:p>
          <w:p w14:paraId="1D7A0D57" w14:textId="77777777" w:rsidR="007A0D23" w:rsidRDefault="00782AFD">
            <w:pPr>
              <w:pStyle w:val="TableParagraph"/>
              <w:spacing w:before="1"/>
              <w:ind w:left="100" w:right="747"/>
              <w:rPr>
                <w:sz w:val="20"/>
              </w:rPr>
            </w:pPr>
            <w:r>
              <w:rPr>
                <w:sz w:val="20"/>
              </w:rPr>
              <w:t>BIS</w:t>
            </w:r>
            <w:r>
              <w:rPr>
                <w:spacing w:val="-13"/>
                <w:sz w:val="20"/>
              </w:rPr>
              <w:t xml:space="preserve"> </w:t>
            </w:r>
            <w:r>
              <w:rPr>
                <w:sz w:val="20"/>
              </w:rPr>
              <w:t>Middle</w:t>
            </w:r>
            <w:r>
              <w:rPr>
                <w:spacing w:val="-12"/>
                <w:sz w:val="20"/>
              </w:rPr>
              <w:t xml:space="preserve"> </w:t>
            </w:r>
            <w:r>
              <w:rPr>
                <w:sz w:val="20"/>
              </w:rPr>
              <w:t>East</w:t>
            </w:r>
            <w:r>
              <w:rPr>
                <w:spacing w:val="-13"/>
                <w:sz w:val="20"/>
              </w:rPr>
              <w:t xml:space="preserve"> </w:t>
            </w:r>
            <w:r>
              <w:rPr>
                <w:sz w:val="20"/>
              </w:rPr>
              <w:t>Studies</w:t>
            </w:r>
            <w:r>
              <w:rPr>
                <w:sz w:val="20"/>
                <w:vertAlign w:val="superscript"/>
              </w:rPr>
              <w:t>2</w:t>
            </w:r>
            <w:r>
              <w:rPr>
                <w:sz w:val="20"/>
              </w:rPr>
              <w:t xml:space="preserve"> BIS Asian Studies</w:t>
            </w:r>
            <w:r>
              <w:rPr>
                <w:sz w:val="20"/>
                <w:vertAlign w:val="superscript"/>
              </w:rPr>
              <w:t>2</w:t>
            </w:r>
          </w:p>
          <w:p w14:paraId="1D7A0D58" w14:textId="77777777" w:rsidR="007A0D23" w:rsidRDefault="00782AFD">
            <w:pPr>
              <w:pStyle w:val="TableParagraph"/>
              <w:ind w:left="100"/>
              <w:rPr>
                <w:sz w:val="20"/>
              </w:rPr>
            </w:pPr>
            <w:r>
              <w:rPr>
                <w:sz w:val="20"/>
              </w:rPr>
              <w:t>BA</w:t>
            </w:r>
            <w:r>
              <w:rPr>
                <w:spacing w:val="-8"/>
                <w:sz w:val="20"/>
              </w:rPr>
              <w:t xml:space="preserve"> </w:t>
            </w:r>
            <w:r>
              <w:rPr>
                <w:sz w:val="20"/>
              </w:rPr>
              <w:t>Int'l</w:t>
            </w:r>
            <w:r>
              <w:rPr>
                <w:spacing w:val="-8"/>
                <w:sz w:val="20"/>
              </w:rPr>
              <w:t xml:space="preserve"> </w:t>
            </w:r>
            <w:r>
              <w:rPr>
                <w:sz w:val="20"/>
              </w:rPr>
              <w:t>Econ</w:t>
            </w:r>
            <w:r>
              <w:rPr>
                <w:spacing w:val="-8"/>
                <w:sz w:val="20"/>
              </w:rPr>
              <w:t xml:space="preserve"> </w:t>
            </w:r>
            <w:r>
              <w:rPr>
                <w:sz w:val="20"/>
              </w:rPr>
              <w:t>and</w:t>
            </w:r>
            <w:r>
              <w:rPr>
                <w:spacing w:val="-8"/>
                <w:sz w:val="20"/>
              </w:rPr>
              <w:t xml:space="preserve"> </w:t>
            </w:r>
            <w:r>
              <w:rPr>
                <w:sz w:val="20"/>
              </w:rPr>
              <w:t>ML</w:t>
            </w:r>
            <w:r>
              <w:rPr>
                <w:spacing w:val="-8"/>
                <w:sz w:val="20"/>
              </w:rPr>
              <w:t xml:space="preserve"> </w:t>
            </w:r>
            <w:r>
              <w:rPr>
                <w:sz w:val="20"/>
              </w:rPr>
              <w:t>(BAIEML)</w:t>
            </w:r>
            <w:r>
              <w:rPr>
                <w:sz w:val="20"/>
                <w:vertAlign w:val="superscript"/>
              </w:rPr>
              <w:t>2</w:t>
            </w:r>
            <w:r>
              <w:rPr>
                <w:sz w:val="20"/>
              </w:rPr>
              <w:t xml:space="preserve"> BIS Environmental Science</w:t>
            </w:r>
          </w:p>
          <w:p w14:paraId="1D7A0D59" w14:textId="77777777" w:rsidR="007A0D23" w:rsidRDefault="00782AFD">
            <w:pPr>
              <w:pStyle w:val="TableParagraph"/>
              <w:spacing w:before="11"/>
              <w:ind w:left="100" w:right="1703"/>
              <w:rPr>
                <w:sz w:val="20"/>
              </w:rPr>
            </w:pPr>
            <w:r>
              <w:rPr>
                <w:sz w:val="20"/>
              </w:rPr>
              <w:t>BA</w:t>
            </w:r>
            <w:r>
              <w:rPr>
                <w:spacing w:val="-13"/>
                <w:sz w:val="20"/>
              </w:rPr>
              <w:t xml:space="preserve"> </w:t>
            </w:r>
            <w:r>
              <w:rPr>
                <w:sz w:val="20"/>
              </w:rPr>
              <w:t>Geosciences BS</w:t>
            </w:r>
            <w:r>
              <w:rPr>
                <w:spacing w:val="-3"/>
                <w:sz w:val="20"/>
              </w:rPr>
              <w:t xml:space="preserve"> </w:t>
            </w:r>
            <w:r>
              <w:rPr>
                <w:spacing w:val="-2"/>
                <w:sz w:val="20"/>
              </w:rPr>
              <w:t>Geosciences</w:t>
            </w:r>
          </w:p>
          <w:p w14:paraId="1D7A0D5A" w14:textId="77777777" w:rsidR="007A0D23" w:rsidRDefault="00782AFD">
            <w:pPr>
              <w:pStyle w:val="TableParagraph"/>
              <w:spacing w:before="1"/>
              <w:ind w:left="100" w:right="550"/>
              <w:rPr>
                <w:sz w:val="20"/>
              </w:rPr>
            </w:pPr>
            <w:r>
              <w:rPr>
                <w:sz w:val="20"/>
              </w:rPr>
              <w:t>BIS</w:t>
            </w:r>
            <w:r>
              <w:rPr>
                <w:spacing w:val="-13"/>
                <w:sz w:val="20"/>
              </w:rPr>
              <w:t xml:space="preserve"> </w:t>
            </w:r>
            <w:r>
              <w:rPr>
                <w:sz w:val="20"/>
              </w:rPr>
              <w:t>Social</w:t>
            </w:r>
            <w:r>
              <w:rPr>
                <w:spacing w:val="-12"/>
                <w:sz w:val="20"/>
              </w:rPr>
              <w:t xml:space="preserve"> </w:t>
            </w:r>
            <w:r>
              <w:rPr>
                <w:sz w:val="20"/>
              </w:rPr>
              <w:t>Entrepreneurship BS Public Health</w:t>
            </w:r>
          </w:p>
          <w:p w14:paraId="1D7A0D5B" w14:textId="77777777" w:rsidR="007A0D23" w:rsidRDefault="00782AFD">
            <w:pPr>
              <w:pStyle w:val="TableParagraph"/>
              <w:ind w:left="100" w:right="69"/>
              <w:rPr>
                <w:sz w:val="20"/>
              </w:rPr>
            </w:pPr>
            <w:r>
              <w:rPr>
                <w:sz w:val="20"/>
              </w:rPr>
              <w:t>BA</w:t>
            </w:r>
            <w:r>
              <w:rPr>
                <w:spacing w:val="-13"/>
                <w:sz w:val="20"/>
              </w:rPr>
              <w:t xml:space="preserve"> </w:t>
            </w:r>
            <w:r>
              <w:rPr>
                <w:sz w:val="20"/>
              </w:rPr>
              <w:t>PoliSci-Int'l</w:t>
            </w:r>
            <w:r>
              <w:rPr>
                <w:spacing w:val="-12"/>
                <w:sz w:val="20"/>
              </w:rPr>
              <w:t xml:space="preserve"> </w:t>
            </w:r>
            <w:r>
              <w:rPr>
                <w:sz w:val="20"/>
              </w:rPr>
              <w:t>Affairs</w:t>
            </w:r>
            <w:r>
              <w:rPr>
                <w:spacing w:val="-12"/>
                <w:sz w:val="20"/>
              </w:rPr>
              <w:t xml:space="preserve"> </w:t>
            </w:r>
            <w:r>
              <w:rPr>
                <w:sz w:val="20"/>
              </w:rPr>
              <w:t>(BAPS-IA) BS Elem. Ed. ESOL Endorsement PC AA in Foreign Language</w:t>
            </w:r>
            <w:r>
              <w:rPr>
                <w:sz w:val="20"/>
                <w:vertAlign w:val="superscript"/>
              </w:rPr>
              <w:t>2</w:t>
            </w:r>
          </w:p>
          <w:p w14:paraId="1D7A0D5C" w14:textId="77777777" w:rsidR="007A0D23" w:rsidRDefault="00782AFD">
            <w:pPr>
              <w:pStyle w:val="TableParagraph"/>
              <w:spacing w:line="230" w:lineRule="atLeast"/>
              <w:ind w:left="100" w:right="69"/>
              <w:rPr>
                <w:sz w:val="20"/>
              </w:rPr>
            </w:pPr>
            <w:r>
              <w:rPr>
                <w:sz w:val="20"/>
              </w:rPr>
              <w:t>PC</w:t>
            </w:r>
            <w:r>
              <w:rPr>
                <w:spacing w:val="-7"/>
                <w:sz w:val="20"/>
              </w:rPr>
              <w:t xml:space="preserve"> </w:t>
            </w:r>
            <w:r>
              <w:rPr>
                <w:sz w:val="20"/>
              </w:rPr>
              <w:t>AA</w:t>
            </w:r>
            <w:r>
              <w:rPr>
                <w:spacing w:val="-7"/>
                <w:sz w:val="20"/>
              </w:rPr>
              <w:t xml:space="preserve"> </w:t>
            </w:r>
            <w:r>
              <w:rPr>
                <w:sz w:val="20"/>
              </w:rPr>
              <w:t>in</w:t>
            </w:r>
            <w:r>
              <w:rPr>
                <w:spacing w:val="-6"/>
                <w:sz w:val="20"/>
              </w:rPr>
              <w:t xml:space="preserve"> </w:t>
            </w:r>
            <w:r>
              <w:rPr>
                <w:sz w:val="20"/>
              </w:rPr>
              <w:t>For.</w:t>
            </w:r>
            <w:r>
              <w:rPr>
                <w:spacing w:val="-6"/>
                <w:sz w:val="20"/>
              </w:rPr>
              <w:t xml:space="preserve"> </w:t>
            </w:r>
            <w:r>
              <w:rPr>
                <w:sz w:val="20"/>
              </w:rPr>
              <w:t>Lang.</w:t>
            </w:r>
            <w:r>
              <w:rPr>
                <w:spacing w:val="-6"/>
                <w:sz w:val="20"/>
              </w:rPr>
              <w:t xml:space="preserve"> </w:t>
            </w:r>
            <w:r>
              <w:rPr>
                <w:sz w:val="20"/>
              </w:rPr>
              <w:t>and</w:t>
            </w:r>
            <w:r>
              <w:rPr>
                <w:spacing w:val="-6"/>
                <w:sz w:val="20"/>
              </w:rPr>
              <w:t xml:space="preserve"> </w:t>
            </w:r>
            <w:r>
              <w:rPr>
                <w:sz w:val="20"/>
              </w:rPr>
              <w:t>Business</w:t>
            </w:r>
            <w:r>
              <w:rPr>
                <w:sz w:val="20"/>
                <w:vertAlign w:val="superscript"/>
              </w:rPr>
              <w:t>2</w:t>
            </w:r>
            <w:r>
              <w:rPr>
                <w:sz w:val="20"/>
              </w:rPr>
              <w:t xml:space="preserve"> PC AA in African-Amer. Studies</w:t>
            </w:r>
          </w:p>
        </w:tc>
        <w:tc>
          <w:tcPr>
            <w:tcW w:w="960" w:type="dxa"/>
            <w:vMerge w:val="restart"/>
            <w:tcBorders>
              <w:top w:val="nil"/>
              <w:left w:val="single" w:sz="8" w:space="0" w:color="000000"/>
              <w:bottom w:val="nil"/>
            </w:tcBorders>
            <w:shd w:val="clear" w:color="auto" w:fill="F9F6E5"/>
          </w:tcPr>
          <w:p w14:paraId="1D7A0D5D" w14:textId="77777777" w:rsidR="007A0D23" w:rsidRDefault="00782AFD">
            <w:pPr>
              <w:pStyle w:val="TableParagraph"/>
              <w:spacing w:before="5"/>
              <w:ind w:left="87" w:right="86"/>
              <w:jc w:val="center"/>
              <w:rPr>
                <w:sz w:val="20"/>
              </w:rPr>
            </w:pPr>
            <w:r>
              <w:rPr>
                <w:spacing w:val="-5"/>
                <w:sz w:val="20"/>
              </w:rPr>
              <w:t>126</w:t>
            </w:r>
          </w:p>
          <w:p w14:paraId="1D7A0D5E" w14:textId="77777777" w:rsidR="007A0D23" w:rsidRDefault="00782AFD">
            <w:pPr>
              <w:pStyle w:val="TableParagraph"/>
              <w:ind w:left="87" w:right="86"/>
              <w:jc w:val="center"/>
              <w:rPr>
                <w:sz w:val="20"/>
              </w:rPr>
            </w:pPr>
            <w:r>
              <w:rPr>
                <w:spacing w:val="-5"/>
                <w:sz w:val="20"/>
              </w:rPr>
              <w:t>282</w:t>
            </w:r>
          </w:p>
          <w:p w14:paraId="1D7A0D5F" w14:textId="77777777" w:rsidR="007A0D23" w:rsidRDefault="00782AFD">
            <w:pPr>
              <w:pStyle w:val="TableParagraph"/>
              <w:spacing w:before="1"/>
              <w:ind w:left="87" w:right="86"/>
              <w:jc w:val="center"/>
              <w:rPr>
                <w:sz w:val="20"/>
              </w:rPr>
            </w:pPr>
            <w:r>
              <w:rPr>
                <w:spacing w:val="-5"/>
                <w:sz w:val="20"/>
              </w:rPr>
              <w:t>210</w:t>
            </w:r>
          </w:p>
          <w:p w14:paraId="1D7A0D60" w14:textId="77777777" w:rsidR="007A0D23" w:rsidRDefault="00782AFD">
            <w:pPr>
              <w:pStyle w:val="TableParagraph"/>
              <w:ind w:left="87" w:right="86"/>
              <w:jc w:val="center"/>
              <w:rPr>
                <w:sz w:val="20"/>
              </w:rPr>
            </w:pPr>
            <w:r>
              <w:rPr>
                <w:spacing w:val="-5"/>
                <w:sz w:val="20"/>
              </w:rPr>
              <w:t>136</w:t>
            </w:r>
          </w:p>
          <w:p w14:paraId="1D7A0D61" w14:textId="77777777" w:rsidR="007A0D23" w:rsidRDefault="00782AFD">
            <w:pPr>
              <w:pStyle w:val="TableParagraph"/>
              <w:spacing w:before="1"/>
              <w:ind w:left="2"/>
              <w:jc w:val="center"/>
              <w:rPr>
                <w:sz w:val="20"/>
              </w:rPr>
            </w:pPr>
            <w:r>
              <w:rPr>
                <w:sz w:val="20"/>
              </w:rPr>
              <w:t>6</w:t>
            </w:r>
          </w:p>
          <w:p w14:paraId="1D7A0D62" w14:textId="77777777" w:rsidR="007A0D23" w:rsidRDefault="00782AFD">
            <w:pPr>
              <w:pStyle w:val="TableParagraph"/>
              <w:ind w:left="87" w:right="86"/>
              <w:jc w:val="center"/>
              <w:rPr>
                <w:sz w:val="20"/>
              </w:rPr>
            </w:pPr>
            <w:r>
              <w:rPr>
                <w:spacing w:val="-5"/>
                <w:sz w:val="20"/>
              </w:rPr>
              <w:t>102</w:t>
            </w:r>
          </w:p>
          <w:p w14:paraId="1D7A0D63" w14:textId="77777777" w:rsidR="007A0D23" w:rsidRDefault="00782AFD">
            <w:pPr>
              <w:pStyle w:val="TableParagraph"/>
              <w:ind w:left="87" w:right="86"/>
              <w:jc w:val="center"/>
              <w:rPr>
                <w:sz w:val="20"/>
              </w:rPr>
            </w:pPr>
            <w:r>
              <w:rPr>
                <w:spacing w:val="-5"/>
                <w:sz w:val="20"/>
              </w:rPr>
              <w:t>145</w:t>
            </w:r>
          </w:p>
          <w:p w14:paraId="1D7A0D64" w14:textId="77777777" w:rsidR="007A0D23" w:rsidRDefault="00782AFD">
            <w:pPr>
              <w:pStyle w:val="TableParagraph"/>
              <w:spacing w:before="1"/>
              <w:ind w:left="87" w:right="86"/>
              <w:jc w:val="center"/>
              <w:rPr>
                <w:sz w:val="20"/>
              </w:rPr>
            </w:pPr>
            <w:r>
              <w:rPr>
                <w:spacing w:val="-5"/>
                <w:sz w:val="20"/>
              </w:rPr>
              <w:t>304</w:t>
            </w:r>
          </w:p>
          <w:p w14:paraId="1D7A0D65" w14:textId="77777777" w:rsidR="007A0D23" w:rsidRDefault="00782AFD">
            <w:pPr>
              <w:pStyle w:val="TableParagraph"/>
              <w:spacing w:before="10"/>
              <w:ind w:left="87" w:right="86"/>
              <w:jc w:val="center"/>
              <w:rPr>
                <w:sz w:val="20"/>
              </w:rPr>
            </w:pPr>
            <w:r>
              <w:rPr>
                <w:spacing w:val="-5"/>
                <w:sz w:val="20"/>
              </w:rPr>
              <w:t>34</w:t>
            </w:r>
          </w:p>
          <w:p w14:paraId="1D7A0D66" w14:textId="77777777" w:rsidR="007A0D23" w:rsidRDefault="00782AFD">
            <w:pPr>
              <w:pStyle w:val="TableParagraph"/>
              <w:ind w:left="87" w:right="86"/>
              <w:jc w:val="center"/>
              <w:rPr>
                <w:sz w:val="20"/>
              </w:rPr>
            </w:pPr>
            <w:r>
              <w:rPr>
                <w:spacing w:val="-5"/>
                <w:sz w:val="20"/>
              </w:rPr>
              <w:t>207</w:t>
            </w:r>
          </w:p>
          <w:p w14:paraId="1D7A0D67" w14:textId="77777777" w:rsidR="007A0D23" w:rsidRDefault="00782AFD">
            <w:pPr>
              <w:pStyle w:val="TableParagraph"/>
              <w:spacing w:before="1"/>
              <w:ind w:left="87" w:right="86"/>
              <w:jc w:val="center"/>
              <w:rPr>
                <w:sz w:val="20"/>
              </w:rPr>
            </w:pPr>
            <w:r>
              <w:rPr>
                <w:spacing w:val="-5"/>
                <w:sz w:val="20"/>
              </w:rPr>
              <w:t>134</w:t>
            </w:r>
          </w:p>
          <w:p w14:paraId="1D7A0D68" w14:textId="77777777" w:rsidR="007A0D23" w:rsidRDefault="00782AFD">
            <w:pPr>
              <w:pStyle w:val="TableParagraph"/>
              <w:spacing w:line="228" w:lineRule="exact"/>
              <w:ind w:left="87" w:right="86"/>
              <w:jc w:val="center"/>
              <w:rPr>
                <w:sz w:val="20"/>
              </w:rPr>
            </w:pPr>
            <w:r>
              <w:rPr>
                <w:spacing w:val="-4"/>
                <w:sz w:val="20"/>
              </w:rPr>
              <w:t>1243</w:t>
            </w:r>
          </w:p>
          <w:p w14:paraId="1D7A0D69" w14:textId="77777777" w:rsidR="007A0D23" w:rsidRDefault="00782AFD">
            <w:pPr>
              <w:pStyle w:val="TableParagraph"/>
              <w:spacing w:line="228" w:lineRule="exact"/>
              <w:ind w:left="87" w:right="86"/>
              <w:jc w:val="center"/>
              <w:rPr>
                <w:sz w:val="20"/>
              </w:rPr>
            </w:pPr>
            <w:r>
              <w:rPr>
                <w:spacing w:val="-5"/>
                <w:sz w:val="20"/>
              </w:rPr>
              <w:t>199</w:t>
            </w:r>
          </w:p>
          <w:p w14:paraId="1D7A0D6A" w14:textId="77777777" w:rsidR="007A0D23" w:rsidRDefault="00782AFD">
            <w:pPr>
              <w:pStyle w:val="TableParagraph"/>
              <w:spacing w:before="1"/>
              <w:ind w:left="87" w:right="86"/>
              <w:jc w:val="center"/>
              <w:rPr>
                <w:sz w:val="20"/>
              </w:rPr>
            </w:pPr>
            <w:r>
              <w:rPr>
                <w:spacing w:val="-5"/>
                <w:sz w:val="20"/>
              </w:rPr>
              <w:t>243</w:t>
            </w:r>
          </w:p>
          <w:p w14:paraId="1D7A0D6B" w14:textId="77777777" w:rsidR="007A0D23" w:rsidRDefault="00782AFD">
            <w:pPr>
              <w:pStyle w:val="TableParagraph"/>
              <w:ind w:left="87" w:right="86"/>
              <w:jc w:val="center"/>
              <w:rPr>
                <w:sz w:val="20"/>
              </w:rPr>
            </w:pPr>
            <w:r>
              <w:rPr>
                <w:spacing w:val="-5"/>
                <w:sz w:val="20"/>
              </w:rPr>
              <w:t>150</w:t>
            </w:r>
          </w:p>
          <w:p w14:paraId="1D7A0D6C" w14:textId="77777777" w:rsidR="007A0D23" w:rsidRDefault="00782AFD">
            <w:pPr>
              <w:pStyle w:val="TableParagraph"/>
              <w:ind w:left="87" w:right="86"/>
              <w:jc w:val="center"/>
              <w:rPr>
                <w:sz w:val="20"/>
              </w:rPr>
            </w:pPr>
            <w:r>
              <w:rPr>
                <w:spacing w:val="-5"/>
                <w:sz w:val="20"/>
              </w:rPr>
              <w:t>128</w:t>
            </w:r>
          </w:p>
          <w:p w14:paraId="1D7A0D6D" w14:textId="77777777" w:rsidR="007A0D23" w:rsidRDefault="00782AFD">
            <w:pPr>
              <w:pStyle w:val="TableParagraph"/>
              <w:spacing w:before="1" w:line="210" w:lineRule="exact"/>
              <w:ind w:left="2"/>
              <w:jc w:val="center"/>
              <w:rPr>
                <w:sz w:val="20"/>
              </w:rPr>
            </w:pPr>
            <w:r>
              <w:rPr>
                <w:sz w:val="20"/>
              </w:rPr>
              <w:t>4</w:t>
            </w:r>
          </w:p>
        </w:tc>
      </w:tr>
      <w:tr w:rsidR="007A0D23" w14:paraId="1D7A0D73" w14:textId="77777777">
        <w:trPr>
          <w:trHeight w:val="230"/>
        </w:trPr>
        <w:tc>
          <w:tcPr>
            <w:tcW w:w="3960" w:type="dxa"/>
            <w:tcBorders>
              <w:top w:val="nil"/>
              <w:bottom w:val="nil"/>
              <w:right w:val="single" w:sz="8" w:space="0" w:color="000000"/>
            </w:tcBorders>
            <w:shd w:val="clear" w:color="auto" w:fill="F9F6E5"/>
          </w:tcPr>
          <w:p w14:paraId="1D7A0D6F" w14:textId="77777777" w:rsidR="007A0D23" w:rsidRDefault="00782AFD">
            <w:pPr>
              <w:pStyle w:val="TableParagraph"/>
              <w:spacing w:line="210" w:lineRule="exact"/>
              <w:ind w:left="105"/>
              <w:rPr>
                <w:sz w:val="20"/>
              </w:rPr>
            </w:pPr>
            <w:r>
              <w:rPr>
                <w:sz w:val="20"/>
              </w:rPr>
              <w:t>BS</w:t>
            </w:r>
            <w:r>
              <w:rPr>
                <w:spacing w:val="-4"/>
                <w:sz w:val="20"/>
              </w:rPr>
              <w:t xml:space="preserve"> </w:t>
            </w:r>
            <w:r>
              <w:rPr>
                <w:sz w:val="20"/>
              </w:rPr>
              <w:t>Econ</w:t>
            </w:r>
            <w:r>
              <w:rPr>
                <w:spacing w:val="-4"/>
                <w:sz w:val="20"/>
              </w:rPr>
              <w:t xml:space="preserve"> </w:t>
            </w:r>
            <w:r>
              <w:rPr>
                <w:sz w:val="20"/>
              </w:rPr>
              <w:t>&amp;</w:t>
            </w:r>
            <w:r>
              <w:rPr>
                <w:spacing w:val="-5"/>
                <w:sz w:val="20"/>
              </w:rPr>
              <w:t xml:space="preserve"> </w:t>
            </w:r>
            <w:r>
              <w:rPr>
                <w:sz w:val="20"/>
              </w:rPr>
              <w:t>INTA</w:t>
            </w:r>
            <w:r>
              <w:rPr>
                <w:spacing w:val="-4"/>
                <w:sz w:val="20"/>
              </w:rPr>
              <w:t xml:space="preserve"> </w:t>
            </w:r>
            <w:r>
              <w:rPr>
                <w:spacing w:val="-2"/>
                <w:sz w:val="20"/>
              </w:rPr>
              <w:t>(EIA)</w:t>
            </w:r>
            <w:r>
              <w:rPr>
                <w:spacing w:val="-2"/>
                <w:sz w:val="20"/>
                <w:vertAlign w:val="superscript"/>
              </w:rPr>
              <w:t>2</w:t>
            </w:r>
          </w:p>
        </w:tc>
        <w:tc>
          <w:tcPr>
            <w:tcW w:w="1027" w:type="dxa"/>
            <w:tcBorders>
              <w:top w:val="nil"/>
              <w:left w:val="single" w:sz="8" w:space="0" w:color="000000"/>
              <w:bottom w:val="nil"/>
              <w:right w:val="single" w:sz="8" w:space="0" w:color="000000"/>
            </w:tcBorders>
            <w:shd w:val="clear" w:color="auto" w:fill="F9F6E5"/>
          </w:tcPr>
          <w:p w14:paraId="1D7A0D70" w14:textId="77777777" w:rsidR="007A0D23" w:rsidRDefault="00782AFD">
            <w:pPr>
              <w:pStyle w:val="TableParagraph"/>
              <w:spacing w:line="210" w:lineRule="exact"/>
              <w:ind w:left="89" w:right="86"/>
              <w:jc w:val="center"/>
              <w:rPr>
                <w:sz w:val="20"/>
              </w:rPr>
            </w:pPr>
            <w:r>
              <w:rPr>
                <w:spacing w:val="-5"/>
                <w:sz w:val="20"/>
              </w:rPr>
              <w:t>60</w:t>
            </w:r>
          </w:p>
        </w:tc>
        <w:tc>
          <w:tcPr>
            <w:tcW w:w="3158" w:type="dxa"/>
            <w:vMerge/>
            <w:tcBorders>
              <w:top w:val="nil"/>
              <w:left w:val="single" w:sz="8" w:space="0" w:color="000000"/>
              <w:bottom w:val="nil"/>
              <w:right w:val="single" w:sz="8" w:space="0" w:color="000000"/>
            </w:tcBorders>
            <w:shd w:val="clear" w:color="auto" w:fill="F9F6E5"/>
          </w:tcPr>
          <w:p w14:paraId="1D7A0D71"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72" w14:textId="77777777" w:rsidR="007A0D23" w:rsidRDefault="007A0D23">
            <w:pPr>
              <w:rPr>
                <w:sz w:val="2"/>
                <w:szCs w:val="2"/>
              </w:rPr>
            </w:pPr>
          </w:p>
        </w:tc>
      </w:tr>
      <w:tr w:rsidR="007A0D23" w14:paraId="1D7A0D78" w14:textId="77777777">
        <w:trPr>
          <w:trHeight w:val="230"/>
        </w:trPr>
        <w:tc>
          <w:tcPr>
            <w:tcW w:w="3960" w:type="dxa"/>
            <w:tcBorders>
              <w:top w:val="nil"/>
              <w:bottom w:val="nil"/>
              <w:right w:val="single" w:sz="8" w:space="0" w:color="000000"/>
            </w:tcBorders>
            <w:shd w:val="clear" w:color="auto" w:fill="F9F6E5"/>
          </w:tcPr>
          <w:p w14:paraId="1D7A0D74" w14:textId="77777777" w:rsidR="007A0D23" w:rsidRDefault="00782AFD">
            <w:pPr>
              <w:pStyle w:val="TableParagraph"/>
              <w:spacing w:line="210" w:lineRule="exact"/>
              <w:ind w:left="105"/>
              <w:rPr>
                <w:sz w:val="20"/>
              </w:rPr>
            </w:pPr>
            <w:r>
              <w:rPr>
                <w:sz w:val="20"/>
              </w:rPr>
              <w:t>BS</w:t>
            </w:r>
            <w:r>
              <w:rPr>
                <w:spacing w:val="-9"/>
                <w:sz w:val="20"/>
              </w:rPr>
              <w:t xml:space="preserve"> </w:t>
            </w:r>
            <w:r>
              <w:rPr>
                <w:sz w:val="20"/>
              </w:rPr>
              <w:t>Global</w:t>
            </w:r>
            <w:r>
              <w:rPr>
                <w:spacing w:val="-5"/>
                <w:sz w:val="20"/>
              </w:rPr>
              <w:t xml:space="preserve"> </w:t>
            </w:r>
            <w:r>
              <w:rPr>
                <w:sz w:val="20"/>
              </w:rPr>
              <w:t>Econ</w:t>
            </w:r>
            <w:r>
              <w:rPr>
                <w:spacing w:val="-6"/>
                <w:sz w:val="20"/>
              </w:rPr>
              <w:t xml:space="preserve"> </w:t>
            </w:r>
            <w:r>
              <w:rPr>
                <w:sz w:val="20"/>
              </w:rPr>
              <w:t>&amp;</w:t>
            </w:r>
            <w:r>
              <w:rPr>
                <w:spacing w:val="-6"/>
                <w:sz w:val="20"/>
              </w:rPr>
              <w:t xml:space="preserve"> </w:t>
            </w:r>
            <w:r>
              <w:rPr>
                <w:sz w:val="20"/>
              </w:rPr>
              <w:t>ML</w:t>
            </w:r>
            <w:r>
              <w:rPr>
                <w:spacing w:val="-6"/>
                <w:sz w:val="20"/>
              </w:rPr>
              <w:t xml:space="preserve"> </w:t>
            </w:r>
            <w:r>
              <w:rPr>
                <w:sz w:val="20"/>
              </w:rPr>
              <w:t>(GEML)</w:t>
            </w:r>
            <w:r>
              <w:rPr>
                <w:sz w:val="20"/>
                <w:vertAlign w:val="superscript"/>
              </w:rPr>
              <w:t>*1,</w:t>
            </w:r>
            <w:r>
              <w:rPr>
                <w:spacing w:val="-18"/>
                <w:sz w:val="20"/>
              </w:rPr>
              <w:t xml:space="preserve"> </w:t>
            </w:r>
            <w:r>
              <w:rPr>
                <w:spacing w:val="-10"/>
                <w:sz w:val="20"/>
                <w:vertAlign w:val="superscript"/>
              </w:rPr>
              <w:t>2</w:t>
            </w:r>
          </w:p>
        </w:tc>
        <w:tc>
          <w:tcPr>
            <w:tcW w:w="1027" w:type="dxa"/>
            <w:tcBorders>
              <w:top w:val="nil"/>
              <w:left w:val="single" w:sz="8" w:space="0" w:color="000000"/>
              <w:bottom w:val="nil"/>
              <w:right w:val="single" w:sz="8" w:space="0" w:color="000000"/>
            </w:tcBorders>
            <w:shd w:val="clear" w:color="auto" w:fill="F9F6E5"/>
          </w:tcPr>
          <w:p w14:paraId="1D7A0D75" w14:textId="77777777" w:rsidR="007A0D23" w:rsidRDefault="00782AFD">
            <w:pPr>
              <w:pStyle w:val="TableParagraph"/>
              <w:spacing w:line="210" w:lineRule="exact"/>
              <w:ind w:left="89" w:right="86"/>
              <w:jc w:val="center"/>
              <w:rPr>
                <w:sz w:val="20"/>
              </w:rPr>
            </w:pPr>
            <w:r>
              <w:rPr>
                <w:spacing w:val="-5"/>
                <w:sz w:val="20"/>
              </w:rPr>
              <w:t>15</w:t>
            </w:r>
          </w:p>
        </w:tc>
        <w:tc>
          <w:tcPr>
            <w:tcW w:w="3158" w:type="dxa"/>
            <w:vMerge/>
            <w:tcBorders>
              <w:top w:val="nil"/>
              <w:left w:val="single" w:sz="8" w:space="0" w:color="000000"/>
              <w:bottom w:val="nil"/>
              <w:right w:val="single" w:sz="8" w:space="0" w:color="000000"/>
            </w:tcBorders>
            <w:shd w:val="clear" w:color="auto" w:fill="F9F6E5"/>
          </w:tcPr>
          <w:p w14:paraId="1D7A0D76"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77" w14:textId="77777777" w:rsidR="007A0D23" w:rsidRDefault="007A0D23">
            <w:pPr>
              <w:rPr>
                <w:sz w:val="2"/>
                <w:szCs w:val="2"/>
              </w:rPr>
            </w:pPr>
          </w:p>
        </w:tc>
      </w:tr>
      <w:tr w:rsidR="007A0D23" w14:paraId="1D7A0D7D" w14:textId="77777777">
        <w:trPr>
          <w:trHeight w:val="230"/>
        </w:trPr>
        <w:tc>
          <w:tcPr>
            <w:tcW w:w="3960" w:type="dxa"/>
            <w:tcBorders>
              <w:top w:val="nil"/>
              <w:bottom w:val="nil"/>
              <w:right w:val="single" w:sz="8" w:space="0" w:color="000000"/>
            </w:tcBorders>
            <w:shd w:val="clear" w:color="auto" w:fill="F9F6E5"/>
          </w:tcPr>
          <w:p w14:paraId="1D7A0D79" w14:textId="77777777" w:rsidR="007A0D23" w:rsidRDefault="00782AFD">
            <w:pPr>
              <w:pStyle w:val="TableParagraph"/>
              <w:spacing w:line="210" w:lineRule="exact"/>
              <w:ind w:left="105"/>
              <w:rPr>
                <w:sz w:val="20"/>
              </w:rPr>
            </w:pPr>
            <w:r>
              <w:rPr>
                <w:sz w:val="20"/>
              </w:rPr>
              <w:t>BS</w:t>
            </w:r>
            <w:r>
              <w:rPr>
                <w:spacing w:val="-7"/>
                <w:sz w:val="20"/>
              </w:rPr>
              <w:t xml:space="preserve"> </w:t>
            </w:r>
            <w:r>
              <w:rPr>
                <w:sz w:val="20"/>
              </w:rPr>
              <w:t>History,</w:t>
            </w:r>
            <w:r>
              <w:rPr>
                <w:spacing w:val="-6"/>
                <w:sz w:val="20"/>
              </w:rPr>
              <w:t xml:space="preserve"> </w:t>
            </w:r>
            <w:r>
              <w:rPr>
                <w:sz w:val="20"/>
              </w:rPr>
              <w:t>Technology,</w:t>
            </w:r>
            <w:r>
              <w:rPr>
                <w:spacing w:val="-7"/>
                <w:sz w:val="20"/>
              </w:rPr>
              <w:t xml:space="preserve"> </w:t>
            </w:r>
            <w:r>
              <w:rPr>
                <w:sz w:val="20"/>
              </w:rPr>
              <w:t>&amp;</w:t>
            </w:r>
            <w:r>
              <w:rPr>
                <w:spacing w:val="-7"/>
                <w:sz w:val="20"/>
              </w:rPr>
              <w:t xml:space="preserve"> </w:t>
            </w:r>
            <w:r>
              <w:rPr>
                <w:sz w:val="20"/>
              </w:rPr>
              <w:t>Society</w:t>
            </w:r>
            <w:r>
              <w:rPr>
                <w:spacing w:val="-6"/>
                <w:sz w:val="20"/>
              </w:rPr>
              <w:t xml:space="preserve"> </w:t>
            </w:r>
            <w:r>
              <w:rPr>
                <w:spacing w:val="-2"/>
                <w:sz w:val="20"/>
              </w:rPr>
              <w:t>(HTS)</w:t>
            </w:r>
            <w:r>
              <w:rPr>
                <w:spacing w:val="-2"/>
                <w:sz w:val="20"/>
                <w:vertAlign w:val="superscript"/>
              </w:rPr>
              <w:t>2</w:t>
            </w:r>
          </w:p>
        </w:tc>
        <w:tc>
          <w:tcPr>
            <w:tcW w:w="1027" w:type="dxa"/>
            <w:tcBorders>
              <w:top w:val="nil"/>
              <w:left w:val="single" w:sz="8" w:space="0" w:color="000000"/>
              <w:bottom w:val="nil"/>
              <w:right w:val="single" w:sz="8" w:space="0" w:color="000000"/>
            </w:tcBorders>
            <w:shd w:val="clear" w:color="auto" w:fill="F9F6E5"/>
          </w:tcPr>
          <w:p w14:paraId="1D7A0D7A" w14:textId="77777777" w:rsidR="007A0D23" w:rsidRDefault="00782AFD">
            <w:pPr>
              <w:pStyle w:val="TableParagraph"/>
              <w:spacing w:line="210" w:lineRule="exact"/>
              <w:ind w:left="89" w:right="86"/>
              <w:jc w:val="center"/>
              <w:rPr>
                <w:sz w:val="20"/>
              </w:rPr>
            </w:pPr>
            <w:r>
              <w:rPr>
                <w:spacing w:val="-5"/>
                <w:sz w:val="20"/>
              </w:rPr>
              <w:t>62</w:t>
            </w:r>
          </w:p>
        </w:tc>
        <w:tc>
          <w:tcPr>
            <w:tcW w:w="3158" w:type="dxa"/>
            <w:vMerge/>
            <w:tcBorders>
              <w:top w:val="nil"/>
              <w:left w:val="single" w:sz="8" w:space="0" w:color="000000"/>
              <w:bottom w:val="nil"/>
              <w:right w:val="single" w:sz="8" w:space="0" w:color="000000"/>
            </w:tcBorders>
            <w:shd w:val="clear" w:color="auto" w:fill="F9F6E5"/>
          </w:tcPr>
          <w:p w14:paraId="1D7A0D7B"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7C" w14:textId="77777777" w:rsidR="007A0D23" w:rsidRDefault="007A0D23">
            <w:pPr>
              <w:rPr>
                <w:sz w:val="2"/>
                <w:szCs w:val="2"/>
              </w:rPr>
            </w:pPr>
          </w:p>
        </w:tc>
      </w:tr>
      <w:tr w:rsidR="007A0D23" w14:paraId="1D7A0D82" w14:textId="77777777">
        <w:trPr>
          <w:trHeight w:val="230"/>
        </w:trPr>
        <w:tc>
          <w:tcPr>
            <w:tcW w:w="3960" w:type="dxa"/>
            <w:tcBorders>
              <w:top w:val="nil"/>
              <w:bottom w:val="nil"/>
              <w:right w:val="single" w:sz="8" w:space="0" w:color="000000"/>
            </w:tcBorders>
            <w:shd w:val="clear" w:color="auto" w:fill="F9F6E5"/>
          </w:tcPr>
          <w:p w14:paraId="1D7A0D7E" w14:textId="77777777" w:rsidR="007A0D23" w:rsidRDefault="00782AFD">
            <w:pPr>
              <w:pStyle w:val="TableParagraph"/>
              <w:spacing w:line="210" w:lineRule="exact"/>
              <w:ind w:left="105"/>
              <w:rPr>
                <w:sz w:val="20"/>
              </w:rPr>
            </w:pPr>
            <w:r>
              <w:rPr>
                <w:sz w:val="20"/>
              </w:rPr>
              <w:t>BS</w:t>
            </w:r>
            <w:r>
              <w:rPr>
                <w:spacing w:val="-8"/>
                <w:sz w:val="20"/>
              </w:rPr>
              <w:t xml:space="preserve"> </w:t>
            </w:r>
            <w:r>
              <w:rPr>
                <w:sz w:val="20"/>
              </w:rPr>
              <w:t>International</w:t>
            </w:r>
            <w:r>
              <w:rPr>
                <w:spacing w:val="-8"/>
                <w:sz w:val="20"/>
              </w:rPr>
              <w:t xml:space="preserve"> </w:t>
            </w:r>
            <w:r>
              <w:rPr>
                <w:sz w:val="20"/>
              </w:rPr>
              <w:t>Affairs</w:t>
            </w:r>
            <w:r>
              <w:rPr>
                <w:spacing w:val="-8"/>
                <w:sz w:val="20"/>
              </w:rPr>
              <w:t xml:space="preserve"> </w:t>
            </w:r>
            <w:r>
              <w:rPr>
                <w:spacing w:val="-2"/>
                <w:sz w:val="20"/>
              </w:rPr>
              <w:t>(INTA)</w:t>
            </w:r>
            <w:r>
              <w:rPr>
                <w:spacing w:val="-2"/>
                <w:sz w:val="20"/>
                <w:vertAlign w:val="superscript"/>
              </w:rPr>
              <w:t>2</w:t>
            </w:r>
          </w:p>
        </w:tc>
        <w:tc>
          <w:tcPr>
            <w:tcW w:w="1027" w:type="dxa"/>
            <w:tcBorders>
              <w:top w:val="nil"/>
              <w:left w:val="single" w:sz="8" w:space="0" w:color="000000"/>
              <w:bottom w:val="nil"/>
              <w:right w:val="single" w:sz="8" w:space="0" w:color="000000"/>
            </w:tcBorders>
            <w:shd w:val="clear" w:color="auto" w:fill="F9F6E5"/>
          </w:tcPr>
          <w:p w14:paraId="1D7A0D7F" w14:textId="77777777" w:rsidR="007A0D23" w:rsidRDefault="00782AFD">
            <w:pPr>
              <w:pStyle w:val="TableParagraph"/>
              <w:spacing w:line="210" w:lineRule="exact"/>
              <w:ind w:left="89" w:right="86"/>
              <w:jc w:val="center"/>
              <w:rPr>
                <w:sz w:val="20"/>
              </w:rPr>
            </w:pPr>
            <w:r>
              <w:rPr>
                <w:spacing w:val="-5"/>
                <w:sz w:val="20"/>
              </w:rPr>
              <w:t>66</w:t>
            </w:r>
          </w:p>
        </w:tc>
        <w:tc>
          <w:tcPr>
            <w:tcW w:w="3158" w:type="dxa"/>
            <w:vMerge/>
            <w:tcBorders>
              <w:top w:val="nil"/>
              <w:left w:val="single" w:sz="8" w:space="0" w:color="000000"/>
              <w:bottom w:val="nil"/>
              <w:right w:val="single" w:sz="8" w:space="0" w:color="000000"/>
            </w:tcBorders>
            <w:shd w:val="clear" w:color="auto" w:fill="F9F6E5"/>
          </w:tcPr>
          <w:p w14:paraId="1D7A0D80"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81" w14:textId="77777777" w:rsidR="007A0D23" w:rsidRDefault="007A0D23">
            <w:pPr>
              <w:rPr>
                <w:sz w:val="2"/>
                <w:szCs w:val="2"/>
              </w:rPr>
            </w:pPr>
          </w:p>
        </w:tc>
      </w:tr>
      <w:tr w:rsidR="007A0D23" w14:paraId="1D7A0D87" w14:textId="77777777">
        <w:trPr>
          <w:trHeight w:val="230"/>
        </w:trPr>
        <w:tc>
          <w:tcPr>
            <w:tcW w:w="3960" w:type="dxa"/>
            <w:tcBorders>
              <w:top w:val="nil"/>
              <w:bottom w:val="nil"/>
              <w:right w:val="single" w:sz="8" w:space="0" w:color="000000"/>
            </w:tcBorders>
            <w:shd w:val="clear" w:color="auto" w:fill="F9F6E5"/>
          </w:tcPr>
          <w:p w14:paraId="1D7A0D83" w14:textId="77777777" w:rsidR="007A0D23" w:rsidRDefault="00782AFD">
            <w:pPr>
              <w:pStyle w:val="TableParagraph"/>
              <w:spacing w:line="210" w:lineRule="exact"/>
              <w:ind w:left="105"/>
              <w:rPr>
                <w:sz w:val="20"/>
              </w:rPr>
            </w:pPr>
            <w:r>
              <w:rPr>
                <w:sz w:val="20"/>
              </w:rPr>
              <w:t>BS</w:t>
            </w:r>
            <w:r>
              <w:rPr>
                <w:spacing w:val="-8"/>
                <w:sz w:val="20"/>
              </w:rPr>
              <w:t xml:space="preserve"> </w:t>
            </w:r>
            <w:r>
              <w:rPr>
                <w:sz w:val="20"/>
              </w:rPr>
              <w:t>INTA</w:t>
            </w:r>
            <w:r>
              <w:rPr>
                <w:spacing w:val="-6"/>
                <w:sz w:val="20"/>
              </w:rPr>
              <w:t xml:space="preserve"> </w:t>
            </w:r>
            <w:r>
              <w:rPr>
                <w:sz w:val="20"/>
              </w:rPr>
              <w:t>&amp;</w:t>
            </w:r>
            <w:r>
              <w:rPr>
                <w:spacing w:val="-6"/>
                <w:sz w:val="20"/>
              </w:rPr>
              <w:t xml:space="preserve"> </w:t>
            </w:r>
            <w:r>
              <w:rPr>
                <w:sz w:val="20"/>
              </w:rPr>
              <w:t>ML</w:t>
            </w:r>
            <w:r>
              <w:rPr>
                <w:spacing w:val="-5"/>
                <w:sz w:val="20"/>
              </w:rPr>
              <w:t xml:space="preserve"> </w:t>
            </w:r>
            <w:r>
              <w:rPr>
                <w:sz w:val="20"/>
              </w:rPr>
              <w:t>(IAML)</w:t>
            </w:r>
            <w:r>
              <w:rPr>
                <w:sz w:val="20"/>
                <w:vertAlign w:val="superscript"/>
              </w:rPr>
              <w:t>*1,</w:t>
            </w:r>
            <w:r>
              <w:rPr>
                <w:spacing w:val="-18"/>
                <w:sz w:val="20"/>
              </w:rPr>
              <w:t xml:space="preserve"> </w:t>
            </w:r>
            <w:r>
              <w:rPr>
                <w:spacing w:val="-10"/>
                <w:sz w:val="20"/>
                <w:vertAlign w:val="superscript"/>
              </w:rPr>
              <w:t>2</w:t>
            </w:r>
          </w:p>
        </w:tc>
        <w:tc>
          <w:tcPr>
            <w:tcW w:w="1027" w:type="dxa"/>
            <w:tcBorders>
              <w:top w:val="nil"/>
              <w:left w:val="single" w:sz="8" w:space="0" w:color="000000"/>
              <w:bottom w:val="nil"/>
              <w:right w:val="single" w:sz="8" w:space="0" w:color="000000"/>
            </w:tcBorders>
            <w:shd w:val="clear" w:color="auto" w:fill="F9F6E5"/>
          </w:tcPr>
          <w:p w14:paraId="1D7A0D84" w14:textId="77777777" w:rsidR="007A0D23" w:rsidRDefault="00782AFD">
            <w:pPr>
              <w:pStyle w:val="TableParagraph"/>
              <w:spacing w:line="210" w:lineRule="exact"/>
              <w:ind w:left="89" w:right="86"/>
              <w:jc w:val="center"/>
              <w:rPr>
                <w:sz w:val="20"/>
              </w:rPr>
            </w:pPr>
            <w:r>
              <w:rPr>
                <w:spacing w:val="-5"/>
                <w:sz w:val="20"/>
              </w:rPr>
              <w:t>59</w:t>
            </w:r>
          </w:p>
        </w:tc>
        <w:tc>
          <w:tcPr>
            <w:tcW w:w="3158" w:type="dxa"/>
            <w:vMerge/>
            <w:tcBorders>
              <w:top w:val="nil"/>
              <w:left w:val="single" w:sz="8" w:space="0" w:color="000000"/>
              <w:bottom w:val="nil"/>
              <w:right w:val="single" w:sz="8" w:space="0" w:color="000000"/>
            </w:tcBorders>
            <w:shd w:val="clear" w:color="auto" w:fill="F9F6E5"/>
          </w:tcPr>
          <w:p w14:paraId="1D7A0D85"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86" w14:textId="77777777" w:rsidR="007A0D23" w:rsidRDefault="007A0D23">
            <w:pPr>
              <w:rPr>
                <w:sz w:val="2"/>
                <w:szCs w:val="2"/>
              </w:rPr>
            </w:pPr>
          </w:p>
        </w:tc>
      </w:tr>
      <w:tr w:rsidR="007A0D23" w14:paraId="1D7A0D8C" w14:textId="77777777">
        <w:trPr>
          <w:trHeight w:val="226"/>
        </w:trPr>
        <w:tc>
          <w:tcPr>
            <w:tcW w:w="3960" w:type="dxa"/>
            <w:tcBorders>
              <w:top w:val="nil"/>
              <w:bottom w:val="nil"/>
              <w:right w:val="single" w:sz="8" w:space="0" w:color="000000"/>
            </w:tcBorders>
            <w:shd w:val="clear" w:color="auto" w:fill="F9F6E5"/>
          </w:tcPr>
          <w:p w14:paraId="1D7A0D88" w14:textId="77777777" w:rsidR="007A0D23" w:rsidRDefault="00782AFD">
            <w:pPr>
              <w:pStyle w:val="TableParagraph"/>
              <w:spacing w:line="206" w:lineRule="exact"/>
              <w:ind w:left="105"/>
              <w:rPr>
                <w:sz w:val="20"/>
              </w:rPr>
            </w:pPr>
            <w:r>
              <w:rPr>
                <w:sz w:val="20"/>
              </w:rPr>
              <w:t>BS</w:t>
            </w:r>
            <w:r>
              <w:rPr>
                <w:spacing w:val="-7"/>
                <w:sz w:val="20"/>
              </w:rPr>
              <w:t xml:space="preserve"> </w:t>
            </w:r>
            <w:r>
              <w:rPr>
                <w:sz w:val="20"/>
              </w:rPr>
              <w:t>Lit.,</w:t>
            </w:r>
            <w:r>
              <w:rPr>
                <w:spacing w:val="-7"/>
                <w:sz w:val="20"/>
              </w:rPr>
              <w:t xml:space="preserve"> </w:t>
            </w:r>
            <w:r>
              <w:rPr>
                <w:sz w:val="20"/>
              </w:rPr>
              <w:t>Media,</w:t>
            </w:r>
            <w:r>
              <w:rPr>
                <w:spacing w:val="-6"/>
                <w:sz w:val="20"/>
              </w:rPr>
              <w:t xml:space="preserve"> </w:t>
            </w:r>
            <w:r>
              <w:rPr>
                <w:sz w:val="20"/>
              </w:rPr>
              <w:t>&amp;</w:t>
            </w:r>
            <w:r>
              <w:rPr>
                <w:spacing w:val="-8"/>
                <w:sz w:val="20"/>
              </w:rPr>
              <w:t xml:space="preserve"> </w:t>
            </w:r>
            <w:r>
              <w:rPr>
                <w:sz w:val="20"/>
              </w:rPr>
              <w:t>Communication</w:t>
            </w:r>
            <w:r>
              <w:rPr>
                <w:spacing w:val="-6"/>
                <w:sz w:val="20"/>
              </w:rPr>
              <w:t xml:space="preserve"> </w:t>
            </w:r>
            <w:r>
              <w:rPr>
                <w:spacing w:val="-2"/>
                <w:sz w:val="20"/>
              </w:rPr>
              <w:t>(LMC)</w:t>
            </w:r>
            <w:r>
              <w:rPr>
                <w:spacing w:val="-2"/>
                <w:sz w:val="20"/>
                <w:vertAlign w:val="superscript"/>
              </w:rPr>
              <w:t>2</w:t>
            </w:r>
          </w:p>
        </w:tc>
        <w:tc>
          <w:tcPr>
            <w:tcW w:w="1027" w:type="dxa"/>
            <w:tcBorders>
              <w:top w:val="nil"/>
              <w:left w:val="single" w:sz="8" w:space="0" w:color="000000"/>
              <w:bottom w:val="nil"/>
              <w:right w:val="single" w:sz="8" w:space="0" w:color="000000"/>
            </w:tcBorders>
            <w:shd w:val="clear" w:color="auto" w:fill="F9F6E5"/>
          </w:tcPr>
          <w:p w14:paraId="1D7A0D89" w14:textId="77777777" w:rsidR="007A0D23" w:rsidRDefault="00782AFD">
            <w:pPr>
              <w:pStyle w:val="TableParagraph"/>
              <w:spacing w:line="206" w:lineRule="exact"/>
              <w:ind w:left="89" w:right="86"/>
              <w:jc w:val="center"/>
              <w:rPr>
                <w:sz w:val="20"/>
              </w:rPr>
            </w:pPr>
            <w:r>
              <w:rPr>
                <w:spacing w:val="-5"/>
                <w:sz w:val="20"/>
              </w:rPr>
              <w:t>168</w:t>
            </w:r>
          </w:p>
        </w:tc>
        <w:tc>
          <w:tcPr>
            <w:tcW w:w="3158" w:type="dxa"/>
            <w:vMerge/>
            <w:tcBorders>
              <w:top w:val="nil"/>
              <w:left w:val="single" w:sz="8" w:space="0" w:color="000000"/>
              <w:bottom w:val="nil"/>
              <w:right w:val="single" w:sz="8" w:space="0" w:color="000000"/>
            </w:tcBorders>
            <w:shd w:val="clear" w:color="auto" w:fill="F9F6E5"/>
          </w:tcPr>
          <w:p w14:paraId="1D7A0D8A"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8B" w14:textId="77777777" w:rsidR="007A0D23" w:rsidRDefault="007A0D23">
            <w:pPr>
              <w:rPr>
                <w:sz w:val="2"/>
                <w:szCs w:val="2"/>
              </w:rPr>
            </w:pPr>
          </w:p>
        </w:tc>
      </w:tr>
      <w:tr w:rsidR="007A0D23" w14:paraId="1D7A0D90" w14:textId="77777777">
        <w:trPr>
          <w:trHeight w:val="230"/>
        </w:trPr>
        <w:tc>
          <w:tcPr>
            <w:tcW w:w="4987" w:type="dxa"/>
            <w:gridSpan w:val="2"/>
            <w:tcBorders>
              <w:top w:val="nil"/>
              <w:bottom w:val="nil"/>
              <w:right w:val="single" w:sz="8" w:space="0" w:color="000000"/>
            </w:tcBorders>
            <w:shd w:val="clear" w:color="auto" w:fill="003057"/>
          </w:tcPr>
          <w:p w14:paraId="1D7A0D8D" w14:textId="77777777" w:rsidR="007A0D23" w:rsidRDefault="00782AFD">
            <w:pPr>
              <w:pStyle w:val="TableParagraph"/>
              <w:spacing w:line="210" w:lineRule="exact"/>
              <w:ind w:left="105"/>
              <w:rPr>
                <w:b/>
                <w:i/>
                <w:sz w:val="20"/>
              </w:rPr>
            </w:pPr>
            <w:r>
              <w:rPr>
                <w:b/>
                <w:i/>
                <w:color w:val="FFFFFF"/>
                <w:sz w:val="20"/>
              </w:rPr>
              <w:t>Minors</w:t>
            </w:r>
            <w:r>
              <w:rPr>
                <w:b/>
                <w:i/>
                <w:color w:val="FFFFFF"/>
                <w:spacing w:val="-6"/>
                <w:sz w:val="20"/>
              </w:rPr>
              <w:t xml:space="preserve"> </w:t>
            </w:r>
            <w:r>
              <w:rPr>
                <w:b/>
                <w:i/>
                <w:color w:val="FFFFFF"/>
                <w:sz w:val="20"/>
              </w:rPr>
              <w:t>(AY</w:t>
            </w:r>
            <w:r>
              <w:rPr>
                <w:b/>
                <w:i/>
                <w:color w:val="FFFFFF"/>
                <w:spacing w:val="-6"/>
                <w:sz w:val="20"/>
              </w:rPr>
              <w:t xml:space="preserve"> </w:t>
            </w:r>
            <w:r>
              <w:rPr>
                <w:b/>
                <w:i/>
                <w:color w:val="FFFFFF"/>
                <w:sz w:val="20"/>
              </w:rPr>
              <w:t>20-21</w:t>
            </w:r>
            <w:r>
              <w:rPr>
                <w:b/>
                <w:i/>
                <w:color w:val="FFFFFF"/>
                <w:spacing w:val="-6"/>
                <w:sz w:val="20"/>
              </w:rPr>
              <w:t xml:space="preserve"> </w:t>
            </w:r>
            <w:r>
              <w:rPr>
                <w:b/>
                <w:i/>
                <w:color w:val="FFFFFF"/>
                <w:sz w:val="20"/>
              </w:rPr>
              <w:t>Degree</w:t>
            </w:r>
            <w:r>
              <w:rPr>
                <w:b/>
                <w:i/>
                <w:color w:val="FFFFFF"/>
                <w:spacing w:val="-5"/>
                <w:sz w:val="20"/>
              </w:rPr>
              <w:t xml:space="preserve"> </w:t>
            </w:r>
            <w:r>
              <w:rPr>
                <w:b/>
                <w:i/>
                <w:color w:val="FFFFFF"/>
                <w:spacing w:val="-2"/>
                <w:sz w:val="20"/>
              </w:rPr>
              <w:t>Recipients)</w:t>
            </w:r>
          </w:p>
        </w:tc>
        <w:tc>
          <w:tcPr>
            <w:tcW w:w="3158" w:type="dxa"/>
            <w:vMerge/>
            <w:tcBorders>
              <w:top w:val="nil"/>
              <w:left w:val="single" w:sz="8" w:space="0" w:color="000000"/>
              <w:bottom w:val="nil"/>
              <w:right w:val="single" w:sz="8" w:space="0" w:color="000000"/>
            </w:tcBorders>
            <w:shd w:val="clear" w:color="auto" w:fill="F9F6E5"/>
          </w:tcPr>
          <w:p w14:paraId="1D7A0D8E"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8F" w14:textId="77777777" w:rsidR="007A0D23" w:rsidRDefault="007A0D23">
            <w:pPr>
              <w:rPr>
                <w:sz w:val="2"/>
                <w:szCs w:val="2"/>
              </w:rPr>
            </w:pPr>
          </w:p>
        </w:tc>
      </w:tr>
      <w:tr w:rsidR="007A0D23" w14:paraId="1D7A0D95" w14:textId="77777777">
        <w:trPr>
          <w:trHeight w:val="234"/>
        </w:trPr>
        <w:tc>
          <w:tcPr>
            <w:tcW w:w="3960" w:type="dxa"/>
            <w:tcBorders>
              <w:top w:val="nil"/>
              <w:bottom w:val="nil"/>
            </w:tcBorders>
            <w:shd w:val="clear" w:color="auto" w:fill="F9F6E5"/>
          </w:tcPr>
          <w:p w14:paraId="1D7A0D91" w14:textId="77777777" w:rsidR="007A0D23" w:rsidRDefault="00782AFD">
            <w:pPr>
              <w:pStyle w:val="TableParagraph"/>
              <w:spacing w:line="214" w:lineRule="exact"/>
              <w:ind w:left="105"/>
              <w:rPr>
                <w:sz w:val="20"/>
              </w:rPr>
            </w:pPr>
            <w:r>
              <w:rPr>
                <w:sz w:val="20"/>
              </w:rPr>
              <w:t>African</w:t>
            </w:r>
            <w:r>
              <w:rPr>
                <w:spacing w:val="-8"/>
                <w:sz w:val="20"/>
              </w:rPr>
              <w:t xml:space="preserve"> </w:t>
            </w:r>
            <w:r>
              <w:rPr>
                <w:spacing w:val="-2"/>
                <w:sz w:val="20"/>
              </w:rPr>
              <w:t>Studies</w:t>
            </w:r>
            <w:r>
              <w:rPr>
                <w:spacing w:val="-2"/>
                <w:sz w:val="20"/>
                <w:vertAlign w:val="superscript"/>
              </w:rPr>
              <w:t>*</w:t>
            </w:r>
          </w:p>
        </w:tc>
        <w:tc>
          <w:tcPr>
            <w:tcW w:w="1027" w:type="dxa"/>
            <w:tcBorders>
              <w:bottom w:val="nil"/>
            </w:tcBorders>
            <w:shd w:val="clear" w:color="auto" w:fill="F9F6E5"/>
          </w:tcPr>
          <w:p w14:paraId="1D7A0D92" w14:textId="77777777" w:rsidR="007A0D23" w:rsidRDefault="00782AFD">
            <w:pPr>
              <w:pStyle w:val="TableParagraph"/>
              <w:spacing w:line="214" w:lineRule="exact"/>
              <w:ind w:left="169" w:right="165"/>
              <w:jc w:val="center"/>
              <w:rPr>
                <w:i/>
                <w:sz w:val="20"/>
              </w:rPr>
            </w:pPr>
            <w:r>
              <w:rPr>
                <w:i/>
                <w:spacing w:val="-2"/>
                <w:sz w:val="20"/>
              </w:rPr>
              <w:t>[2021]6</w:t>
            </w:r>
          </w:p>
        </w:tc>
        <w:tc>
          <w:tcPr>
            <w:tcW w:w="3158" w:type="dxa"/>
            <w:vMerge/>
            <w:tcBorders>
              <w:top w:val="nil"/>
              <w:left w:val="single" w:sz="8" w:space="0" w:color="000000"/>
              <w:bottom w:val="nil"/>
              <w:right w:val="single" w:sz="8" w:space="0" w:color="000000"/>
            </w:tcBorders>
            <w:shd w:val="clear" w:color="auto" w:fill="F9F6E5"/>
          </w:tcPr>
          <w:p w14:paraId="1D7A0D93"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94" w14:textId="77777777" w:rsidR="007A0D23" w:rsidRDefault="007A0D23">
            <w:pPr>
              <w:rPr>
                <w:sz w:val="2"/>
                <w:szCs w:val="2"/>
              </w:rPr>
            </w:pPr>
          </w:p>
        </w:tc>
      </w:tr>
      <w:tr w:rsidR="007A0D23" w14:paraId="1D7A0D9A" w14:textId="77777777">
        <w:trPr>
          <w:trHeight w:val="230"/>
        </w:trPr>
        <w:tc>
          <w:tcPr>
            <w:tcW w:w="3960" w:type="dxa"/>
            <w:tcBorders>
              <w:top w:val="nil"/>
              <w:bottom w:val="nil"/>
            </w:tcBorders>
            <w:shd w:val="clear" w:color="auto" w:fill="F9F6E5"/>
          </w:tcPr>
          <w:p w14:paraId="1D7A0D96" w14:textId="77777777" w:rsidR="007A0D23" w:rsidRDefault="00782AFD">
            <w:pPr>
              <w:pStyle w:val="TableParagraph"/>
              <w:spacing w:line="210" w:lineRule="exact"/>
              <w:ind w:left="105"/>
              <w:rPr>
                <w:sz w:val="20"/>
              </w:rPr>
            </w:pPr>
            <w:r>
              <w:rPr>
                <w:sz w:val="20"/>
              </w:rPr>
              <w:t>LatinX</w:t>
            </w:r>
            <w:r>
              <w:rPr>
                <w:spacing w:val="-7"/>
                <w:sz w:val="20"/>
              </w:rPr>
              <w:t xml:space="preserve"> </w:t>
            </w:r>
            <w:r>
              <w:rPr>
                <w:spacing w:val="-2"/>
                <w:sz w:val="20"/>
              </w:rPr>
              <w:t>Studies</w:t>
            </w:r>
            <w:r>
              <w:rPr>
                <w:spacing w:val="-2"/>
                <w:sz w:val="20"/>
                <w:vertAlign w:val="superscript"/>
              </w:rPr>
              <w:t>*</w:t>
            </w:r>
          </w:p>
        </w:tc>
        <w:tc>
          <w:tcPr>
            <w:tcW w:w="1027" w:type="dxa"/>
            <w:tcBorders>
              <w:top w:val="nil"/>
              <w:bottom w:val="nil"/>
            </w:tcBorders>
            <w:shd w:val="clear" w:color="auto" w:fill="F9F6E5"/>
          </w:tcPr>
          <w:p w14:paraId="1D7A0D97" w14:textId="77777777" w:rsidR="007A0D23" w:rsidRDefault="00782AFD">
            <w:pPr>
              <w:pStyle w:val="TableParagraph"/>
              <w:spacing w:line="210" w:lineRule="exact"/>
              <w:ind w:left="169" w:right="165"/>
              <w:jc w:val="center"/>
              <w:rPr>
                <w:i/>
                <w:sz w:val="20"/>
              </w:rPr>
            </w:pPr>
            <w:r>
              <w:rPr>
                <w:i/>
                <w:spacing w:val="-2"/>
                <w:sz w:val="20"/>
              </w:rPr>
              <w:t>[2021]6</w:t>
            </w:r>
          </w:p>
        </w:tc>
        <w:tc>
          <w:tcPr>
            <w:tcW w:w="3158" w:type="dxa"/>
            <w:vMerge/>
            <w:tcBorders>
              <w:top w:val="nil"/>
              <w:left w:val="single" w:sz="8" w:space="0" w:color="000000"/>
              <w:bottom w:val="nil"/>
              <w:right w:val="single" w:sz="8" w:space="0" w:color="000000"/>
            </w:tcBorders>
            <w:shd w:val="clear" w:color="auto" w:fill="F9F6E5"/>
          </w:tcPr>
          <w:p w14:paraId="1D7A0D98"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99" w14:textId="77777777" w:rsidR="007A0D23" w:rsidRDefault="007A0D23">
            <w:pPr>
              <w:rPr>
                <w:sz w:val="2"/>
                <w:szCs w:val="2"/>
              </w:rPr>
            </w:pPr>
          </w:p>
        </w:tc>
      </w:tr>
      <w:tr w:rsidR="007A0D23" w14:paraId="1D7A0D9F" w14:textId="77777777">
        <w:trPr>
          <w:trHeight w:val="230"/>
        </w:trPr>
        <w:tc>
          <w:tcPr>
            <w:tcW w:w="3960" w:type="dxa"/>
            <w:tcBorders>
              <w:top w:val="nil"/>
              <w:bottom w:val="nil"/>
            </w:tcBorders>
            <w:shd w:val="clear" w:color="auto" w:fill="F9F6E5"/>
          </w:tcPr>
          <w:p w14:paraId="1D7A0D9B" w14:textId="77777777" w:rsidR="007A0D23" w:rsidRDefault="00782AFD">
            <w:pPr>
              <w:pStyle w:val="TableParagraph"/>
              <w:spacing w:line="210" w:lineRule="exact"/>
              <w:ind w:left="105"/>
              <w:rPr>
                <w:sz w:val="20"/>
              </w:rPr>
            </w:pPr>
            <w:r>
              <w:rPr>
                <w:sz w:val="20"/>
              </w:rPr>
              <w:t>East</w:t>
            </w:r>
            <w:r>
              <w:rPr>
                <w:spacing w:val="-5"/>
                <w:sz w:val="20"/>
              </w:rPr>
              <w:t xml:space="preserve"> </w:t>
            </w:r>
            <w:r>
              <w:rPr>
                <w:sz w:val="20"/>
              </w:rPr>
              <w:t>Asian</w:t>
            </w:r>
            <w:r>
              <w:rPr>
                <w:spacing w:val="-5"/>
                <w:sz w:val="20"/>
              </w:rPr>
              <w:t xml:space="preserve"> </w:t>
            </w:r>
            <w:r>
              <w:rPr>
                <w:spacing w:val="-2"/>
                <w:sz w:val="20"/>
              </w:rPr>
              <w:t>Studies</w:t>
            </w:r>
            <w:r>
              <w:rPr>
                <w:spacing w:val="-2"/>
                <w:sz w:val="20"/>
                <w:vertAlign w:val="superscript"/>
              </w:rPr>
              <w:t>*2</w:t>
            </w:r>
          </w:p>
        </w:tc>
        <w:tc>
          <w:tcPr>
            <w:tcW w:w="1027" w:type="dxa"/>
            <w:tcBorders>
              <w:top w:val="nil"/>
              <w:bottom w:val="nil"/>
            </w:tcBorders>
            <w:shd w:val="clear" w:color="auto" w:fill="F9F6E5"/>
          </w:tcPr>
          <w:p w14:paraId="1D7A0D9C" w14:textId="77777777" w:rsidR="007A0D23" w:rsidRDefault="00782AFD">
            <w:pPr>
              <w:pStyle w:val="TableParagraph"/>
              <w:spacing w:line="210" w:lineRule="exact"/>
              <w:ind w:left="4"/>
              <w:jc w:val="center"/>
              <w:rPr>
                <w:sz w:val="20"/>
              </w:rPr>
            </w:pPr>
            <w:r>
              <w:rPr>
                <w:sz w:val="20"/>
              </w:rPr>
              <w:t>0</w:t>
            </w:r>
          </w:p>
        </w:tc>
        <w:tc>
          <w:tcPr>
            <w:tcW w:w="3158" w:type="dxa"/>
            <w:vMerge/>
            <w:tcBorders>
              <w:top w:val="nil"/>
              <w:left w:val="single" w:sz="8" w:space="0" w:color="000000"/>
              <w:bottom w:val="nil"/>
              <w:right w:val="single" w:sz="8" w:space="0" w:color="000000"/>
            </w:tcBorders>
            <w:shd w:val="clear" w:color="auto" w:fill="F9F6E5"/>
          </w:tcPr>
          <w:p w14:paraId="1D7A0D9D"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9E" w14:textId="77777777" w:rsidR="007A0D23" w:rsidRDefault="007A0D23">
            <w:pPr>
              <w:rPr>
                <w:sz w:val="2"/>
                <w:szCs w:val="2"/>
              </w:rPr>
            </w:pPr>
          </w:p>
        </w:tc>
      </w:tr>
      <w:tr w:rsidR="007A0D23" w14:paraId="1D7A0DA4" w14:textId="77777777">
        <w:trPr>
          <w:trHeight w:val="227"/>
        </w:trPr>
        <w:tc>
          <w:tcPr>
            <w:tcW w:w="3960" w:type="dxa"/>
            <w:tcBorders>
              <w:top w:val="nil"/>
              <w:bottom w:val="nil"/>
            </w:tcBorders>
            <w:shd w:val="clear" w:color="auto" w:fill="F9F6E5"/>
          </w:tcPr>
          <w:p w14:paraId="1D7A0DA0" w14:textId="77777777" w:rsidR="007A0D23" w:rsidRDefault="00782AFD">
            <w:pPr>
              <w:pStyle w:val="TableParagraph"/>
              <w:spacing w:line="208" w:lineRule="exact"/>
              <w:ind w:left="105"/>
              <w:rPr>
                <w:sz w:val="20"/>
              </w:rPr>
            </w:pPr>
            <w:r>
              <w:rPr>
                <w:sz w:val="20"/>
              </w:rPr>
              <w:t>Global</w:t>
            </w:r>
            <w:r>
              <w:rPr>
                <w:spacing w:val="-10"/>
                <w:sz w:val="20"/>
              </w:rPr>
              <w:t xml:space="preserve"> </w:t>
            </w:r>
            <w:r>
              <w:rPr>
                <w:sz w:val="20"/>
              </w:rPr>
              <w:t>Development</w:t>
            </w:r>
            <w:r>
              <w:rPr>
                <w:spacing w:val="-10"/>
                <w:sz w:val="20"/>
              </w:rPr>
              <w:t xml:space="preserve"> </w:t>
            </w:r>
            <w:r>
              <w:rPr>
                <w:spacing w:val="-4"/>
                <w:sz w:val="20"/>
              </w:rPr>
              <w:t>(GD)</w:t>
            </w:r>
          </w:p>
        </w:tc>
        <w:tc>
          <w:tcPr>
            <w:tcW w:w="1027" w:type="dxa"/>
            <w:tcBorders>
              <w:top w:val="nil"/>
              <w:bottom w:val="nil"/>
            </w:tcBorders>
            <w:shd w:val="clear" w:color="auto" w:fill="F9F6E5"/>
          </w:tcPr>
          <w:p w14:paraId="1D7A0DA1" w14:textId="77777777" w:rsidR="007A0D23" w:rsidRDefault="00782AFD">
            <w:pPr>
              <w:pStyle w:val="TableParagraph"/>
              <w:spacing w:line="208" w:lineRule="exact"/>
              <w:ind w:left="168" w:right="165"/>
              <w:jc w:val="center"/>
              <w:rPr>
                <w:sz w:val="20"/>
              </w:rPr>
            </w:pPr>
            <w:r>
              <w:rPr>
                <w:spacing w:val="-5"/>
                <w:sz w:val="20"/>
              </w:rPr>
              <w:t>10</w:t>
            </w:r>
          </w:p>
        </w:tc>
        <w:tc>
          <w:tcPr>
            <w:tcW w:w="3158" w:type="dxa"/>
            <w:vMerge/>
            <w:tcBorders>
              <w:top w:val="nil"/>
              <w:left w:val="single" w:sz="8" w:space="0" w:color="000000"/>
              <w:bottom w:val="nil"/>
              <w:right w:val="single" w:sz="8" w:space="0" w:color="000000"/>
            </w:tcBorders>
            <w:shd w:val="clear" w:color="auto" w:fill="F9F6E5"/>
          </w:tcPr>
          <w:p w14:paraId="1D7A0DA2"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A3" w14:textId="77777777" w:rsidR="007A0D23" w:rsidRDefault="007A0D23">
            <w:pPr>
              <w:rPr>
                <w:sz w:val="2"/>
                <w:szCs w:val="2"/>
              </w:rPr>
            </w:pPr>
          </w:p>
        </w:tc>
      </w:tr>
      <w:tr w:rsidR="007A0D23" w14:paraId="1D7A0DA9" w14:textId="77777777">
        <w:trPr>
          <w:trHeight w:val="227"/>
        </w:trPr>
        <w:tc>
          <w:tcPr>
            <w:tcW w:w="3960" w:type="dxa"/>
            <w:tcBorders>
              <w:top w:val="nil"/>
              <w:bottom w:val="nil"/>
            </w:tcBorders>
            <w:shd w:val="clear" w:color="auto" w:fill="F9F6E5"/>
          </w:tcPr>
          <w:p w14:paraId="1D7A0DA5" w14:textId="77777777" w:rsidR="007A0D23" w:rsidRDefault="00782AFD">
            <w:pPr>
              <w:pStyle w:val="TableParagraph"/>
              <w:spacing w:line="208" w:lineRule="exact"/>
              <w:ind w:left="105"/>
              <w:rPr>
                <w:sz w:val="20"/>
              </w:rPr>
            </w:pPr>
            <w:r>
              <w:rPr>
                <w:sz w:val="20"/>
              </w:rPr>
              <w:t>Global</w:t>
            </w:r>
            <w:r>
              <w:rPr>
                <w:spacing w:val="-10"/>
                <w:sz w:val="20"/>
              </w:rPr>
              <w:t xml:space="preserve"> </w:t>
            </w:r>
            <w:r>
              <w:rPr>
                <w:sz w:val="20"/>
              </w:rPr>
              <w:t>Engineering</w:t>
            </w:r>
            <w:r>
              <w:rPr>
                <w:spacing w:val="-9"/>
                <w:sz w:val="20"/>
              </w:rPr>
              <w:t xml:space="preserve"> </w:t>
            </w:r>
            <w:r>
              <w:rPr>
                <w:sz w:val="20"/>
              </w:rPr>
              <w:t>Leadership</w:t>
            </w:r>
            <w:r>
              <w:rPr>
                <w:spacing w:val="-9"/>
                <w:sz w:val="20"/>
              </w:rPr>
              <w:t xml:space="preserve"> </w:t>
            </w:r>
            <w:r>
              <w:rPr>
                <w:spacing w:val="-2"/>
                <w:sz w:val="20"/>
              </w:rPr>
              <w:t>(GELM)</w:t>
            </w:r>
            <w:r>
              <w:rPr>
                <w:spacing w:val="-2"/>
                <w:sz w:val="20"/>
                <w:vertAlign w:val="superscript"/>
              </w:rPr>
              <w:t>1</w:t>
            </w:r>
          </w:p>
        </w:tc>
        <w:tc>
          <w:tcPr>
            <w:tcW w:w="1027" w:type="dxa"/>
            <w:tcBorders>
              <w:top w:val="nil"/>
              <w:bottom w:val="nil"/>
            </w:tcBorders>
            <w:shd w:val="clear" w:color="auto" w:fill="F9F6E5"/>
          </w:tcPr>
          <w:p w14:paraId="1D7A0DA6" w14:textId="77777777" w:rsidR="007A0D23" w:rsidRDefault="00782AFD">
            <w:pPr>
              <w:pStyle w:val="TableParagraph"/>
              <w:spacing w:line="208" w:lineRule="exact"/>
              <w:ind w:left="4"/>
              <w:jc w:val="center"/>
              <w:rPr>
                <w:sz w:val="20"/>
              </w:rPr>
            </w:pPr>
            <w:r>
              <w:rPr>
                <w:sz w:val="20"/>
              </w:rPr>
              <w:t>0</w:t>
            </w:r>
          </w:p>
        </w:tc>
        <w:tc>
          <w:tcPr>
            <w:tcW w:w="3158" w:type="dxa"/>
            <w:vMerge/>
            <w:tcBorders>
              <w:top w:val="nil"/>
              <w:left w:val="single" w:sz="8" w:space="0" w:color="000000"/>
              <w:bottom w:val="nil"/>
              <w:right w:val="single" w:sz="8" w:space="0" w:color="000000"/>
            </w:tcBorders>
            <w:shd w:val="clear" w:color="auto" w:fill="F9F6E5"/>
          </w:tcPr>
          <w:p w14:paraId="1D7A0DA7"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A8" w14:textId="77777777" w:rsidR="007A0D23" w:rsidRDefault="007A0D23">
            <w:pPr>
              <w:rPr>
                <w:sz w:val="2"/>
                <w:szCs w:val="2"/>
              </w:rPr>
            </w:pPr>
          </w:p>
        </w:tc>
      </w:tr>
      <w:tr w:rsidR="007A0D23" w14:paraId="1D7A0DAE" w14:textId="77777777">
        <w:trPr>
          <w:trHeight w:val="230"/>
        </w:trPr>
        <w:tc>
          <w:tcPr>
            <w:tcW w:w="3960" w:type="dxa"/>
            <w:tcBorders>
              <w:top w:val="nil"/>
              <w:bottom w:val="nil"/>
            </w:tcBorders>
            <w:shd w:val="clear" w:color="auto" w:fill="F9F6E5"/>
          </w:tcPr>
          <w:p w14:paraId="1D7A0DAA" w14:textId="77777777" w:rsidR="007A0D23" w:rsidRDefault="00782AFD">
            <w:pPr>
              <w:pStyle w:val="TableParagraph"/>
              <w:spacing w:line="210" w:lineRule="exact"/>
              <w:ind w:left="105"/>
              <w:rPr>
                <w:sz w:val="20"/>
              </w:rPr>
            </w:pPr>
            <w:r>
              <w:rPr>
                <w:spacing w:val="-2"/>
                <w:sz w:val="20"/>
              </w:rPr>
              <w:t>International</w:t>
            </w:r>
            <w:r>
              <w:rPr>
                <w:spacing w:val="13"/>
                <w:sz w:val="20"/>
              </w:rPr>
              <w:t xml:space="preserve"> </w:t>
            </w:r>
            <w:r>
              <w:rPr>
                <w:spacing w:val="-2"/>
                <w:sz w:val="20"/>
              </w:rPr>
              <w:t>Affairs</w:t>
            </w:r>
          </w:p>
        </w:tc>
        <w:tc>
          <w:tcPr>
            <w:tcW w:w="1027" w:type="dxa"/>
            <w:tcBorders>
              <w:top w:val="nil"/>
              <w:bottom w:val="nil"/>
            </w:tcBorders>
            <w:shd w:val="clear" w:color="auto" w:fill="F9F6E5"/>
          </w:tcPr>
          <w:p w14:paraId="1D7A0DAB" w14:textId="77777777" w:rsidR="007A0D23" w:rsidRDefault="00782AFD">
            <w:pPr>
              <w:pStyle w:val="TableParagraph"/>
              <w:spacing w:line="210" w:lineRule="exact"/>
              <w:ind w:left="168" w:right="165"/>
              <w:jc w:val="center"/>
              <w:rPr>
                <w:sz w:val="20"/>
              </w:rPr>
            </w:pPr>
            <w:r>
              <w:rPr>
                <w:spacing w:val="-5"/>
                <w:sz w:val="20"/>
              </w:rPr>
              <w:t>11</w:t>
            </w:r>
          </w:p>
        </w:tc>
        <w:tc>
          <w:tcPr>
            <w:tcW w:w="3158" w:type="dxa"/>
            <w:vMerge/>
            <w:tcBorders>
              <w:top w:val="nil"/>
              <w:left w:val="single" w:sz="8" w:space="0" w:color="000000"/>
              <w:bottom w:val="nil"/>
              <w:right w:val="single" w:sz="8" w:space="0" w:color="000000"/>
            </w:tcBorders>
            <w:shd w:val="clear" w:color="auto" w:fill="F9F6E5"/>
          </w:tcPr>
          <w:p w14:paraId="1D7A0DAC"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AD" w14:textId="77777777" w:rsidR="007A0D23" w:rsidRDefault="007A0D23">
            <w:pPr>
              <w:rPr>
                <w:sz w:val="2"/>
                <w:szCs w:val="2"/>
              </w:rPr>
            </w:pPr>
          </w:p>
        </w:tc>
      </w:tr>
      <w:tr w:rsidR="007A0D23" w14:paraId="1D7A0DB3" w14:textId="77777777">
        <w:trPr>
          <w:trHeight w:val="230"/>
        </w:trPr>
        <w:tc>
          <w:tcPr>
            <w:tcW w:w="3960" w:type="dxa"/>
            <w:tcBorders>
              <w:top w:val="nil"/>
              <w:bottom w:val="nil"/>
            </w:tcBorders>
            <w:shd w:val="clear" w:color="auto" w:fill="F9F6E5"/>
          </w:tcPr>
          <w:p w14:paraId="1D7A0DAF" w14:textId="77777777" w:rsidR="007A0D23" w:rsidRDefault="00782AFD">
            <w:pPr>
              <w:pStyle w:val="TableParagraph"/>
              <w:spacing w:line="210" w:lineRule="exact"/>
              <w:ind w:left="105"/>
              <w:rPr>
                <w:sz w:val="20"/>
              </w:rPr>
            </w:pPr>
            <w:r>
              <w:rPr>
                <w:sz w:val="20"/>
              </w:rPr>
              <w:t>Int'l</w:t>
            </w:r>
            <w:r>
              <w:rPr>
                <w:spacing w:val="-5"/>
                <w:sz w:val="20"/>
              </w:rPr>
              <w:t xml:space="preserve"> </w:t>
            </w:r>
            <w:r>
              <w:rPr>
                <w:sz w:val="20"/>
              </w:rPr>
              <w:t>Bus,</w:t>
            </w:r>
            <w:r>
              <w:rPr>
                <w:spacing w:val="-4"/>
                <w:sz w:val="20"/>
              </w:rPr>
              <w:t xml:space="preserve"> </w:t>
            </w:r>
            <w:r>
              <w:rPr>
                <w:sz w:val="20"/>
              </w:rPr>
              <w:t>Lang.</w:t>
            </w:r>
            <w:r>
              <w:rPr>
                <w:spacing w:val="-5"/>
                <w:sz w:val="20"/>
              </w:rPr>
              <w:t xml:space="preserve"> </w:t>
            </w:r>
            <w:r>
              <w:rPr>
                <w:sz w:val="20"/>
              </w:rPr>
              <w:t>and</w:t>
            </w:r>
            <w:r>
              <w:rPr>
                <w:spacing w:val="-4"/>
                <w:sz w:val="20"/>
              </w:rPr>
              <w:t xml:space="preserve"> </w:t>
            </w:r>
            <w:r>
              <w:rPr>
                <w:spacing w:val="-2"/>
                <w:sz w:val="20"/>
              </w:rPr>
              <w:t>Cultures</w:t>
            </w:r>
            <w:r>
              <w:rPr>
                <w:spacing w:val="-2"/>
                <w:sz w:val="20"/>
                <w:vertAlign w:val="superscript"/>
              </w:rPr>
              <w:t>*2,5</w:t>
            </w:r>
          </w:p>
        </w:tc>
        <w:tc>
          <w:tcPr>
            <w:tcW w:w="1027" w:type="dxa"/>
            <w:tcBorders>
              <w:top w:val="nil"/>
              <w:bottom w:val="nil"/>
            </w:tcBorders>
            <w:shd w:val="clear" w:color="auto" w:fill="F9F6E5"/>
          </w:tcPr>
          <w:p w14:paraId="1D7A0DB0" w14:textId="77777777" w:rsidR="007A0D23" w:rsidRDefault="00782AFD">
            <w:pPr>
              <w:pStyle w:val="TableParagraph"/>
              <w:spacing w:line="210" w:lineRule="exact"/>
              <w:ind w:left="4"/>
              <w:jc w:val="center"/>
              <w:rPr>
                <w:sz w:val="20"/>
              </w:rPr>
            </w:pPr>
            <w:r>
              <w:rPr>
                <w:sz w:val="20"/>
              </w:rPr>
              <w:t>4</w:t>
            </w:r>
          </w:p>
        </w:tc>
        <w:tc>
          <w:tcPr>
            <w:tcW w:w="3158" w:type="dxa"/>
            <w:vMerge/>
            <w:tcBorders>
              <w:top w:val="nil"/>
              <w:left w:val="single" w:sz="8" w:space="0" w:color="000000"/>
              <w:bottom w:val="nil"/>
              <w:right w:val="single" w:sz="8" w:space="0" w:color="000000"/>
            </w:tcBorders>
            <w:shd w:val="clear" w:color="auto" w:fill="F9F6E5"/>
          </w:tcPr>
          <w:p w14:paraId="1D7A0DB1"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B2" w14:textId="77777777" w:rsidR="007A0D23" w:rsidRDefault="007A0D23">
            <w:pPr>
              <w:rPr>
                <w:sz w:val="2"/>
                <w:szCs w:val="2"/>
              </w:rPr>
            </w:pPr>
          </w:p>
        </w:tc>
      </w:tr>
      <w:tr w:rsidR="007A0D23" w14:paraId="1D7A0DB8" w14:textId="77777777">
        <w:trPr>
          <w:trHeight w:val="230"/>
        </w:trPr>
        <w:tc>
          <w:tcPr>
            <w:tcW w:w="3960" w:type="dxa"/>
            <w:tcBorders>
              <w:top w:val="nil"/>
              <w:bottom w:val="nil"/>
            </w:tcBorders>
            <w:shd w:val="clear" w:color="auto" w:fill="F9F6E5"/>
          </w:tcPr>
          <w:p w14:paraId="1D7A0DB4" w14:textId="77777777" w:rsidR="007A0D23" w:rsidRDefault="00782AFD">
            <w:pPr>
              <w:pStyle w:val="TableParagraph"/>
              <w:spacing w:line="210" w:lineRule="exact"/>
              <w:ind w:left="105"/>
              <w:rPr>
                <w:sz w:val="20"/>
              </w:rPr>
            </w:pPr>
            <w:r>
              <w:rPr>
                <w:sz w:val="20"/>
              </w:rPr>
              <w:t>Language</w:t>
            </w:r>
            <w:r>
              <w:rPr>
                <w:spacing w:val="-8"/>
                <w:sz w:val="20"/>
              </w:rPr>
              <w:t xml:space="preserve"> </w:t>
            </w:r>
            <w:r>
              <w:rPr>
                <w:sz w:val="20"/>
              </w:rPr>
              <w:t>(LCTLs):</w:t>
            </w:r>
            <w:r>
              <w:rPr>
                <w:spacing w:val="-8"/>
                <w:sz w:val="20"/>
              </w:rPr>
              <w:t xml:space="preserve"> </w:t>
            </w:r>
            <w:r>
              <w:rPr>
                <w:spacing w:val="-2"/>
                <w:sz w:val="20"/>
              </w:rPr>
              <w:t>Chin/Japn/Kor/Russ</w:t>
            </w:r>
            <w:r>
              <w:rPr>
                <w:spacing w:val="-2"/>
                <w:sz w:val="20"/>
                <w:vertAlign w:val="superscript"/>
              </w:rPr>
              <w:t>**2</w:t>
            </w:r>
          </w:p>
        </w:tc>
        <w:tc>
          <w:tcPr>
            <w:tcW w:w="1027" w:type="dxa"/>
            <w:tcBorders>
              <w:top w:val="nil"/>
              <w:bottom w:val="nil"/>
            </w:tcBorders>
            <w:shd w:val="clear" w:color="auto" w:fill="F9F6E5"/>
          </w:tcPr>
          <w:p w14:paraId="1D7A0DB5" w14:textId="77777777" w:rsidR="007A0D23" w:rsidRDefault="00782AFD">
            <w:pPr>
              <w:pStyle w:val="TableParagraph"/>
              <w:spacing w:line="210" w:lineRule="exact"/>
              <w:ind w:left="168" w:right="165"/>
              <w:jc w:val="center"/>
              <w:rPr>
                <w:sz w:val="20"/>
              </w:rPr>
            </w:pPr>
            <w:r>
              <w:rPr>
                <w:spacing w:val="-5"/>
                <w:sz w:val="20"/>
              </w:rPr>
              <w:t>23</w:t>
            </w:r>
          </w:p>
        </w:tc>
        <w:tc>
          <w:tcPr>
            <w:tcW w:w="3158" w:type="dxa"/>
            <w:vMerge/>
            <w:tcBorders>
              <w:top w:val="nil"/>
              <w:left w:val="single" w:sz="8" w:space="0" w:color="000000"/>
              <w:bottom w:val="nil"/>
              <w:right w:val="single" w:sz="8" w:space="0" w:color="000000"/>
            </w:tcBorders>
            <w:shd w:val="clear" w:color="auto" w:fill="F9F6E5"/>
          </w:tcPr>
          <w:p w14:paraId="1D7A0DB6"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B7" w14:textId="77777777" w:rsidR="007A0D23" w:rsidRDefault="007A0D23">
            <w:pPr>
              <w:rPr>
                <w:sz w:val="2"/>
                <w:szCs w:val="2"/>
              </w:rPr>
            </w:pPr>
          </w:p>
        </w:tc>
      </w:tr>
      <w:tr w:rsidR="007A0D23" w14:paraId="1D7A0DBD" w14:textId="77777777">
        <w:trPr>
          <w:trHeight w:val="226"/>
        </w:trPr>
        <w:tc>
          <w:tcPr>
            <w:tcW w:w="3960" w:type="dxa"/>
            <w:tcBorders>
              <w:top w:val="nil"/>
              <w:bottom w:val="nil"/>
            </w:tcBorders>
            <w:shd w:val="clear" w:color="auto" w:fill="F9F6E5"/>
          </w:tcPr>
          <w:p w14:paraId="1D7A0DB9" w14:textId="77777777" w:rsidR="007A0D23" w:rsidRDefault="00782AFD">
            <w:pPr>
              <w:pStyle w:val="TableParagraph"/>
              <w:spacing w:line="207" w:lineRule="exact"/>
              <w:ind w:left="105"/>
              <w:rPr>
                <w:sz w:val="20"/>
              </w:rPr>
            </w:pPr>
            <w:r>
              <w:rPr>
                <w:sz w:val="20"/>
              </w:rPr>
              <w:t>Language</w:t>
            </w:r>
            <w:r>
              <w:rPr>
                <w:spacing w:val="-10"/>
                <w:sz w:val="20"/>
              </w:rPr>
              <w:t xml:space="preserve"> </w:t>
            </w:r>
            <w:r>
              <w:rPr>
                <w:sz w:val="20"/>
              </w:rPr>
              <w:t>(non-LCTLs):</w:t>
            </w:r>
            <w:r>
              <w:rPr>
                <w:spacing w:val="-10"/>
                <w:sz w:val="20"/>
              </w:rPr>
              <w:t xml:space="preserve"> </w:t>
            </w:r>
            <w:r>
              <w:rPr>
                <w:spacing w:val="-2"/>
                <w:sz w:val="20"/>
              </w:rPr>
              <w:t>Fren/Grmn/Span</w:t>
            </w:r>
            <w:r>
              <w:rPr>
                <w:spacing w:val="-2"/>
                <w:sz w:val="20"/>
                <w:vertAlign w:val="superscript"/>
              </w:rPr>
              <w:t>**2</w:t>
            </w:r>
          </w:p>
        </w:tc>
        <w:tc>
          <w:tcPr>
            <w:tcW w:w="1027" w:type="dxa"/>
            <w:tcBorders>
              <w:top w:val="nil"/>
              <w:bottom w:val="nil"/>
            </w:tcBorders>
            <w:shd w:val="clear" w:color="auto" w:fill="F9F6E5"/>
          </w:tcPr>
          <w:p w14:paraId="1D7A0DBA" w14:textId="77777777" w:rsidR="007A0D23" w:rsidRDefault="00782AFD">
            <w:pPr>
              <w:pStyle w:val="TableParagraph"/>
              <w:spacing w:line="207" w:lineRule="exact"/>
              <w:ind w:left="168" w:right="165"/>
              <w:jc w:val="center"/>
              <w:rPr>
                <w:sz w:val="20"/>
              </w:rPr>
            </w:pPr>
            <w:r>
              <w:rPr>
                <w:spacing w:val="-5"/>
                <w:sz w:val="20"/>
              </w:rPr>
              <w:t>45</w:t>
            </w:r>
          </w:p>
        </w:tc>
        <w:tc>
          <w:tcPr>
            <w:tcW w:w="3158" w:type="dxa"/>
            <w:vMerge/>
            <w:tcBorders>
              <w:top w:val="nil"/>
              <w:left w:val="single" w:sz="8" w:space="0" w:color="000000"/>
              <w:bottom w:val="nil"/>
              <w:right w:val="single" w:sz="8" w:space="0" w:color="000000"/>
            </w:tcBorders>
            <w:shd w:val="clear" w:color="auto" w:fill="F9F6E5"/>
          </w:tcPr>
          <w:p w14:paraId="1D7A0DBB" w14:textId="77777777" w:rsidR="007A0D23" w:rsidRDefault="007A0D23">
            <w:pPr>
              <w:rPr>
                <w:sz w:val="2"/>
                <w:szCs w:val="2"/>
              </w:rPr>
            </w:pPr>
          </w:p>
        </w:tc>
        <w:tc>
          <w:tcPr>
            <w:tcW w:w="960" w:type="dxa"/>
            <w:vMerge/>
            <w:tcBorders>
              <w:top w:val="nil"/>
              <w:left w:val="single" w:sz="8" w:space="0" w:color="000000"/>
              <w:bottom w:val="nil"/>
            </w:tcBorders>
            <w:shd w:val="clear" w:color="auto" w:fill="F9F6E5"/>
          </w:tcPr>
          <w:p w14:paraId="1D7A0DBC" w14:textId="77777777" w:rsidR="007A0D23" w:rsidRDefault="007A0D23">
            <w:pPr>
              <w:rPr>
                <w:sz w:val="2"/>
                <w:szCs w:val="2"/>
              </w:rPr>
            </w:pPr>
          </w:p>
        </w:tc>
      </w:tr>
      <w:tr w:rsidR="007A0D23" w14:paraId="1D7A0DC2" w14:textId="77777777">
        <w:trPr>
          <w:trHeight w:val="228"/>
        </w:trPr>
        <w:tc>
          <w:tcPr>
            <w:tcW w:w="3960" w:type="dxa"/>
            <w:tcBorders>
              <w:top w:val="nil"/>
              <w:bottom w:val="nil"/>
            </w:tcBorders>
            <w:shd w:val="clear" w:color="auto" w:fill="F9F6E5"/>
          </w:tcPr>
          <w:p w14:paraId="1D7A0DBE" w14:textId="77777777" w:rsidR="007A0D23" w:rsidRDefault="00782AFD">
            <w:pPr>
              <w:pStyle w:val="TableParagraph"/>
              <w:spacing w:line="208" w:lineRule="exact"/>
              <w:ind w:left="105"/>
              <w:rPr>
                <w:sz w:val="20"/>
              </w:rPr>
            </w:pPr>
            <w:r>
              <w:rPr>
                <w:spacing w:val="-2"/>
                <w:sz w:val="20"/>
              </w:rPr>
              <w:t>Linguistics</w:t>
            </w:r>
            <w:r>
              <w:rPr>
                <w:spacing w:val="-2"/>
                <w:sz w:val="20"/>
                <w:vertAlign w:val="superscript"/>
              </w:rPr>
              <w:t>**5</w:t>
            </w:r>
          </w:p>
        </w:tc>
        <w:tc>
          <w:tcPr>
            <w:tcW w:w="1027" w:type="dxa"/>
            <w:tcBorders>
              <w:top w:val="nil"/>
              <w:bottom w:val="nil"/>
            </w:tcBorders>
            <w:shd w:val="clear" w:color="auto" w:fill="F9F6E5"/>
          </w:tcPr>
          <w:p w14:paraId="1D7A0DBF" w14:textId="77777777" w:rsidR="007A0D23" w:rsidRDefault="00782AFD">
            <w:pPr>
              <w:pStyle w:val="TableParagraph"/>
              <w:spacing w:line="208" w:lineRule="exact"/>
              <w:ind w:left="4"/>
              <w:jc w:val="center"/>
              <w:rPr>
                <w:sz w:val="20"/>
              </w:rPr>
            </w:pPr>
            <w:r>
              <w:rPr>
                <w:sz w:val="20"/>
              </w:rPr>
              <w:t>3</w:t>
            </w:r>
          </w:p>
        </w:tc>
        <w:tc>
          <w:tcPr>
            <w:tcW w:w="3158" w:type="dxa"/>
            <w:tcBorders>
              <w:top w:val="nil"/>
              <w:bottom w:val="nil"/>
              <w:right w:val="single" w:sz="8" w:space="0" w:color="000000"/>
            </w:tcBorders>
            <w:shd w:val="clear" w:color="auto" w:fill="003057"/>
          </w:tcPr>
          <w:p w14:paraId="1D7A0DC0" w14:textId="77777777" w:rsidR="007A0D23" w:rsidRDefault="00782AFD">
            <w:pPr>
              <w:pStyle w:val="TableParagraph"/>
              <w:spacing w:line="208" w:lineRule="exact"/>
              <w:ind w:left="105"/>
              <w:rPr>
                <w:b/>
                <w:i/>
                <w:sz w:val="20"/>
              </w:rPr>
            </w:pPr>
            <w:r>
              <w:rPr>
                <w:b/>
                <w:i/>
                <w:color w:val="FFFFFF"/>
                <w:spacing w:val="-2"/>
                <w:sz w:val="20"/>
              </w:rPr>
              <w:t>Minors</w:t>
            </w:r>
          </w:p>
        </w:tc>
        <w:tc>
          <w:tcPr>
            <w:tcW w:w="960" w:type="dxa"/>
            <w:tcBorders>
              <w:top w:val="nil"/>
              <w:left w:val="single" w:sz="8" w:space="0" w:color="000000"/>
            </w:tcBorders>
            <w:shd w:val="clear" w:color="auto" w:fill="003057"/>
          </w:tcPr>
          <w:p w14:paraId="1D7A0DC1" w14:textId="77777777" w:rsidR="007A0D23" w:rsidRDefault="007A0D23">
            <w:pPr>
              <w:pStyle w:val="TableParagraph"/>
              <w:rPr>
                <w:sz w:val="16"/>
              </w:rPr>
            </w:pPr>
          </w:p>
        </w:tc>
      </w:tr>
      <w:tr w:rsidR="007A0D23" w14:paraId="1D7A0DC7" w14:textId="77777777">
        <w:trPr>
          <w:trHeight w:val="234"/>
        </w:trPr>
        <w:tc>
          <w:tcPr>
            <w:tcW w:w="3960" w:type="dxa"/>
            <w:tcBorders>
              <w:top w:val="nil"/>
              <w:bottom w:val="nil"/>
            </w:tcBorders>
            <w:shd w:val="clear" w:color="auto" w:fill="F9F6E5"/>
          </w:tcPr>
          <w:p w14:paraId="1D7A0DC3" w14:textId="77777777" w:rsidR="007A0D23" w:rsidRDefault="00782AFD">
            <w:pPr>
              <w:pStyle w:val="TableParagraph"/>
              <w:spacing w:line="214" w:lineRule="exact"/>
              <w:ind w:left="105"/>
              <w:rPr>
                <w:sz w:val="20"/>
              </w:rPr>
            </w:pPr>
            <w:r>
              <w:rPr>
                <w:sz w:val="20"/>
              </w:rPr>
              <w:t>Mid</w:t>
            </w:r>
            <w:r>
              <w:rPr>
                <w:spacing w:val="-6"/>
                <w:sz w:val="20"/>
              </w:rPr>
              <w:t xml:space="preserve"> </w:t>
            </w:r>
            <w:r>
              <w:rPr>
                <w:sz w:val="20"/>
              </w:rPr>
              <w:t>East</w:t>
            </w:r>
            <w:r>
              <w:rPr>
                <w:spacing w:val="-6"/>
                <w:sz w:val="20"/>
              </w:rPr>
              <w:t xml:space="preserve"> </w:t>
            </w:r>
            <w:r>
              <w:rPr>
                <w:sz w:val="20"/>
              </w:rPr>
              <w:t>&amp;</w:t>
            </w:r>
            <w:r>
              <w:rPr>
                <w:spacing w:val="-7"/>
                <w:sz w:val="20"/>
              </w:rPr>
              <w:t xml:space="preserve"> </w:t>
            </w:r>
            <w:r>
              <w:rPr>
                <w:sz w:val="20"/>
              </w:rPr>
              <w:t>N.</w:t>
            </w:r>
            <w:r>
              <w:rPr>
                <w:spacing w:val="-6"/>
                <w:sz w:val="20"/>
              </w:rPr>
              <w:t xml:space="preserve"> </w:t>
            </w:r>
            <w:r>
              <w:rPr>
                <w:sz w:val="20"/>
              </w:rPr>
              <w:t>African</w:t>
            </w:r>
            <w:r>
              <w:rPr>
                <w:spacing w:val="-6"/>
                <w:sz w:val="20"/>
              </w:rPr>
              <w:t xml:space="preserve"> </w:t>
            </w:r>
            <w:r>
              <w:rPr>
                <w:sz w:val="20"/>
              </w:rPr>
              <w:t>Studies</w:t>
            </w:r>
            <w:r>
              <w:rPr>
                <w:spacing w:val="-6"/>
                <w:sz w:val="20"/>
              </w:rPr>
              <w:t xml:space="preserve"> </w:t>
            </w:r>
            <w:r>
              <w:rPr>
                <w:sz w:val="20"/>
              </w:rPr>
              <w:t>(MENAS)</w:t>
            </w:r>
            <w:r>
              <w:rPr>
                <w:sz w:val="20"/>
                <w:vertAlign w:val="superscript"/>
              </w:rPr>
              <w:t>**2,</w:t>
            </w:r>
            <w:r>
              <w:rPr>
                <w:spacing w:val="-5"/>
                <w:sz w:val="20"/>
              </w:rPr>
              <w:t xml:space="preserve"> </w:t>
            </w:r>
            <w:r>
              <w:rPr>
                <w:spacing w:val="-10"/>
                <w:sz w:val="20"/>
                <w:vertAlign w:val="superscript"/>
              </w:rPr>
              <w:t>5</w:t>
            </w:r>
          </w:p>
        </w:tc>
        <w:tc>
          <w:tcPr>
            <w:tcW w:w="1027" w:type="dxa"/>
            <w:tcBorders>
              <w:top w:val="nil"/>
              <w:bottom w:val="nil"/>
            </w:tcBorders>
            <w:shd w:val="clear" w:color="auto" w:fill="F9F6E5"/>
          </w:tcPr>
          <w:p w14:paraId="1D7A0DC4" w14:textId="77777777" w:rsidR="007A0D23" w:rsidRDefault="00782AFD">
            <w:pPr>
              <w:pStyle w:val="TableParagraph"/>
              <w:spacing w:line="214" w:lineRule="exact"/>
              <w:ind w:left="4"/>
              <w:jc w:val="center"/>
              <w:rPr>
                <w:sz w:val="20"/>
              </w:rPr>
            </w:pPr>
            <w:r>
              <w:rPr>
                <w:sz w:val="20"/>
              </w:rPr>
              <w:t>2</w:t>
            </w:r>
          </w:p>
        </w:tc>
        <w:tc>
          <w:tcPr>
            <w:tcW w:w="3158" w:type="dxa"/>
            <w:tcBorders>
              <w:top w:val="nil"/>
              <w:bottom w:val="nil"/>
            </w:tcBorders>
            <w:shd w:val="clear" w:color="auto" w:fill="F9F6E5"/>
          </w:tcPr>
          <w:p w14:paraId="1D7A0DC5" w14:textId="77777777" w:rsidR="007A0D23" w:rsidRDefault="00782AFD">
            <w:pPr>
              <w:pStyle w:val="TableParagraph"/>
              <w:spacing w:line="214" w:lineRule="exact"/>
              <w:ind w:left="105"/>
              <w:rPr>
                <w:sz w:val="20"/>
              </w:rPr>
            </w:pPr>
            <w:r>
              <w:rPr>
                <w:sz w:val="20"/>
              </w:rPr>
              <w:t>Africana</w:t>
            </w:r>
            <w:r>
              <w:rPr>
                <w:spacing w:val="-9"/>
                <w:sz w:val="20"/>
              </w:rPr>
              <w:t xml:space="preserve"> </w:t>
            </w:r>
            <w:r>
              <w:rPr>
                <w:spacing w:val="-2"/>
                <w:sz w:val="20"/>
              </w:rPr>
              <w:t>Studies</w:t>
            </w:r>
          </w:p>
        </w:tc>
        <w:tc>
          <w:tcPr>
            <w:tcW w:w="960" w:type="dxa"/>
            <w:tcBorders>
              <w:bottom w:val="nil"/>
            </w:tcBorders>
            <w:shd w:val="clear" w:color="auto" w:fill="F9F6E5"/>
          </w:tcPr>
          <w:p w14:paraId="1D7A0DC6" w14:textId="77777777" w:rsidR="007A0D23" w:rsidRDefault="00782AFD">
            <w:pPr>
              <w:pStyle w:val="TableParagraph"/>
              <w:spacing w:line="214" w:lineRule="exact"/>
              <w:ind w:left="128" w:right="122"/>
              <w:jc w:val="center"/>
              <w:rPr>
                <w:sz w:val="20"/>
              </w:rPr>
            </w:pPr>
            <w:r>
              <w:rPr>
                <w:spacing w:val="-5"/>
                <w:sz w:val="20"/>
              </w:rPr>
              <w:t>248</w:t>
            </w:r>
          </w:p>
        </w:tc>
      </w:tr>
      <w:tr w:rsidR="007A0D23" w14:paraId="1D7A0DCC" w14:textId="77777777">
        <w:trPr>
          <w:trHeight w:val="230"/>
        </w:trPr>
        <w:tc>
          <w:tcPr>
            <w:tcW w:w="3960" w:type="dxa"/>
            <w:tcBorders>
              <w:top w:val="nil"/>
              <w:bottom w:val="nil"/>
            </w:tcBorders>
            <w:shd w:val="clear" w:color="auto" w:fill="F9F6E5"/>
          </w:tcPr>
          <w:p w14:paraId="1D7A0DC8" w14:textId="77777777" w:rsidR="007A0D23" w:rsidRDefault="00782AFD">
            <w:pPr>
              <w:pStyle w:val="TableParagraph"/>
              <w:spacing w:line="210" w:lineRule="exact"/>
              <w:ind w:left="105"/>
              <w:rPr>
                <w:sz w:val="20"/>
              </w:rPr>
            </w:pPr>
            <w:r>
              <w:rPr>
                <w:sz w:val="20"/>
              </w:rPr>
              <w:t>Russian</w:t>
            </w:r>
            <w:r>
              <w:rPr>
                <w:spacing w:val="-8"/>
                <w:sz w:val="20"/>
              </w:rPr>
              <w:t xml:space="preserve"> </w:t>
            </w:r>
            <w:r>
              <w:rPr>
                <w:spacing w:val="-2"/>
                <w:sz w:val="20"/>
              </w:rPr>
              <w:t>Studies</w:t>
            </w:r>
            <w:r>
              <w:rPr>
                <w:spacing w:val="-2"/>
                <w:sz w:val="20"/>
                <w:vertAlign w:val="superscript"/>
              </w:rPr>
              <w:t>**,2</w:t>
            </w:r>
          </w:p>
        </w:tc>
        <w:tc>
          <w:tcPr>
            <w:tcW w:w="1027" w:type="dxa"/>
            <w:tcBorders>
              <w:top w:val="nil"/>
              <w:bottom w:val="nil"/>
            </w:tcBorders>
            <w:shd w:val="clear" w:color="auto" w:fill="F9F6E5"/>
          </w:tcPr>
          <w:p w14:paraId="1D7A0DC9" w14:textId="77777777" w:rsidR="007A0D23" w:rsidRDefault="00782AFD">
            <w:pPr>
              <w:pStyle w:val="TableParagraph"/>
              <w:spacing w:line="210" w:lineRule="exact"/>
              <w:ind w:left="4"/>
              <w:jc w:val="center"/>
              <w:rPr>
                <w:sz w:val="20"/>
              </w:rPr>
            </w:pPr>
            <w:r>
              <w:rPr>
                <w:sz w:val="20"/>
              </w:rPr>
              <w:t>1</w:t>
            </w:r>
          </w:p>
        </w:tc>
        <w:tc>
          <w:tcPr>
            <w:tcW w:w="3158" w:type="dxa"/>
            <w:tcBorders>
              <w:top w:val="nil"/>
              <w:bottom w:val="nil"/>
            </w:tcBorders>
            <w:shd w:val="clear" w:color="auto" w:fill="F9F6E5"/>
          </w:tcPr>
          <w:p w14:paraId="1D7A0DCA" w14:textId="77777777" w:rsidR="007A0D23" w:rsidRDefault="00782AFD">
            <w:pPr>
              <w:pStyle w:val="TableParagraph"/>
              <w:spacing w:line="210" w:lineRule="exact"/>
              <w:ind w:left="105"/>
              <w:rPr>
                <w:sz w:val="20"/>
              </w:rPr>
            </w:pPr>
            <w:r>
              <w:rPr>
                <w:sz w:val="20"/>
              </w:rPr>
              <w:t>Applied</w:t>
            </w:r>
            <w:r>
              <w:rPr>
                <w:spacing w:val="-8"/>
                <w:sz w:val="20"/>
              </w:rPr>
              <w:t xml:space="preserve"> </w:t>
            </w:r>
            <w:r>
              <w:rPr>
                <w:spacing w:val="-2"/>
                <w:sz w:val="20"/>
              </w:rPr>
              <w:t>Linguistics</w:t>
            </w:r>
            <w:r>
              <w:rPr>
                <w:spacing w:val="-2"/>
                <w:sz w:val="20"/>
                <w:vertAlign w:val="superscript"/>
              </w:rPr>
              <w:t>2</w:t>
            </w:r>
          </w:p>
        </w:tc>
        <w:tc>
          <w:tcPr>
            <w:tcW w:w="960" w:type="dxa"/>
            <w:tcBorders>
              <w:top w:val="nil"/>
              <w:bottom w:val="nil"/>
            </w:tcBorders>
            <w:shd w:val="clear" w:color="auto" w:fill="F9F6E5"/>
          </w:tcPr>
          <w:p w14:paraId="1D7A0DCB" w14:textId="77777777" w:rsidR="007A0D23" w:rsidRDefault="00782AFD">
            <w:pPr>
              <w:pStyle w:val="TableParagraph"/>
              <w:spacing w:line="210" w:lineRule="exact"/>
              <w:ind w:left="128" w:right="122"/>
              <w:jc w:val="center"/>
              <w:rPr>
                <w:sz w:val="20"/>
              </w:rPr>
            </w:pPr>
            <w:r>
              <w:rPr>
                <w:spacing w:val="-5"/>
                <w:sz w:val="20"/>
              </w:rPr>
              <w:t>40</w:t>
            </w:r>
          </w:p>
        </w:tc>
      </w:tr>
      <w:tr w:rsidR="007A0D23" w14:paraId="1D7A0DD1" w14:textId="77777777">
        <w:trPr>
          <w:trHeight w:val="230"/>
        </w:trPr>
        <w:tc>
          <w:tcPr>
            <w:tcW w:w="3960" w:type="dxa"/>
            <w:tcBorders>
              <w:top w:val="nil"/>
              <w:bottom w:val="nil"/>
            </w:tcBorders>
            <w:shd w:val="clear" w:color="auto" w:fill="F9F6E5"/>
          </w:tcPr>
          <w:p w14:paraId="1D7A0DCD" w14:textId="77777777" w:rsidR="007A0D23" w:rsidRDefault="00782AFD">
            <w:pPr>
              <w:pStyle w:val="TableParagraph"/>
              <w:spacing w:line="210" w:lineRule="exact"/>
              <w:ind w:left="105"/>
              <w:rPr>
                <w:sz w:val="20"/>
              </w:rPr>
            </w:pPr>
            <w:r>
              <w:rPr>
                <w:sz w:val="20"/>
              </w:rPr>
              <w:t>Social</w:t>
            </w:r>
            <w:r>
              <w:rPr>
                <w:spacing w:val="-6"/>
                <w:sz w:val="20"/>
              </w:rPr>
              <w:t xml:space="preserve"> </w:t>
            </w:r>
            <w:r>
              <w:rPr>
                <w:spacing w:val="-2"/>
                <w:sz w:val="20"/>
              </w:rPr>
              <w:t>Justice</w:t>
            </w:r>
            <w:r>
              <w:rPr>
                <w:spacing w:val="-2"/>
                <w:sz w:val="20"/>
                <w:vertAlign w:val="superscript"/>
              </w:rPr>
              <w:t>2</w:t>
            </w:r>
          </w:p>
        </w:tc>
        <w:tc>
          <w:tcPr>
            <w:tcW w:w="1027" w:type="dxa"/>
            <w:tcBorders>
              <w:top w:val="nil"/>
              <w:bottom w:val="nil"/>
            </w:tcBorders>
            <w:shd w:val="clear" w:color="auto" w:fill="F9F6E5"/>
          </w:tcPr>
          <w:p w14:paraId="1D7A0DCE" w14:textId="77777777" w:rsidR="007A0D23" w:rsidRDefault="00782AFD">
            <w:pPr>
              <w:pStyle w:val="TableParagraph"/>
              <w:spacing w:line="210" w:lineRule="exact"/>
              <w:ind w:left="4"/>
              <w:jc w:val="center"/>
              <w:rPr>
                <w:sz w:val="20"/>
              </w:rPr>
            </w:pPr>
            <w:r>
              <w:rPr>
                <w:sz w:val="20"/>
              </w:rPr>
              <w:t>7</w:t>
            </w:r>
          </w:p>
        </w:tc>
        <w:tc>
          <w:tcPr>
            <w:tcW w:w="3158" w:type="dxa"/>
            <w:tcBorders>
              <w:top w:val="nil"/>
              <w:bottom w:val="nil"/>
            </w:tcBorders>
            <w:shd w:val="clear" w:color="auto" w:fill="F9F6E5"/>
          </w:tcPr>
          <w:p w14:paraId="1D7A0DCF" w14:textId="77777777" w:rsidR="007A0D23" w:rsidRDefault="00782AFD">
            <w:pPr>
              <w:pStyle w:val="TableParagraph"/>
              <w:spacing w:line="210" w:lineRule="exact"/>
              <w:ind w:left="105"/>
              <w:rPr>
                <w:sz w:val="20"/>
              </w:rPr>
            </w:pPr>
            <w:r>
              <w:rPr>
                <w:sz w:val="20"/>
              </w:rPr>
              <w:t>Non-LCTLs</w:t>
            </w:r>
            <w:r>
              <w:rPr>
                <w:spacing w:val="-13"/>
                <w:sz w:val="20"/>
              </w:rPr>
              <w:t xml:space="preserve"> </w:t>
            </w:r>
            <w:r>
              <w:rPr>
                <w:sz w:val="20"/>
              </w:rPr>
              <w:t>(Span,</w:t>
            </w:r>
            <w:r>
              <w:rPr>
                <w:spacing w:val="-8"/>
                <w:sz w:val="20"/>
              </w:rPr>
              <w:t xml:space="preserve"> </w:t>
            </w:r>
            <w:r>
              <w:rPr>
                <w:sz w:val="20"/>
              </w:rPr>
              <w:t>French,</w:t>
            </w:r>
            <w:r>
              <w:rPr>
                <w:spacing w:val="-8"/>
                <w:sz w:val="20"/>
              </w:rPr>
              <w:t xml:space="preserve"> </w:t>
            </w:r>
            <w:r>
              <w:rPr>
                <w:sz w:val="20"/>
              </w:rPr>
              <w:t>Germ)</w:t>
            </w:r>
            <w:r>
              <w:rPr>
                <w:spacing w:val="-18"/>
                <w:sz w:val="20"/>
              </w:rPr>
              <w:t xml:space="preserve"> </w:t>
            </w:r>
            <w:r>
              <w:rPr>
                <w:spacing w:val="-10"/>
                <w:sz w:val="20"/>
                <w:vertAlign w:val="superscript"/>
              </w:rPr>
              <w:t>2</w:t>
            </w:r>
          </w:p>
        </w:tc>
        <w:tc>
          <w:tcPr>
            <w:tcW w:w="960" w:type="dxa"/>
            <w:tcBorders>
              <w:top w:val="nil"/>
              <w:bottom w:val="nil"/>
            </w:tcBorders>
            <w:shd w:val="clear" w:color="auto" w:fill="F9F6E5"/>
          </w:tcPr>
          <w:p w14:paraId="1D7A0DD0" w14:textId="77777777" w:rsidR="007A0D23" w:rsidRDefault="00782AFD">
            <w:pPr>
              <w:pStyle w:val="TableParagraph"/>
              <w:spacing w:line="210" w:lineRule="exact"/>
              <w:ind w:left="128" w:right="122"/>
              <w:jc w:val="center"/>
              <w:rPr>
                <w:sz w:val="20"/>
              </w:rPr>
            </w:pPr>
            <w:r>
              <w:rPr>
                <w:spacing w:val="-5"/>
                <w:sz w:val="20"/>
              </w:rPr>
              <w:t>626</w:t>
            </w:r>
          </w:p>
        </w:tc>
      </w:tr>
      <w:tr w:rsidR="007A0D23" w14:paraId="1D7A0DD6" w14:textId="77777777">
        <w:trPr>
          <w:trHeight w:val="226"/>
        </w:trPr>
        <w:tc>
          <w:tcPr>
            <w:tcW w:w="3960" w:type="dxa"/>
            <w:tcBorders>
              <w:top w:val="nil"/>
              <w:bottom w:val="nil"/>
            </w:tcBorders>
            <w:shd w:val="clear" w:color="auto" w:fill="F9F6E5"/>
          </w:tcPr>
          <w:p w14:paraId="1D7A0DD2" w14:textId="77777777" w:rsidR="007A0D23" w:rsidRDefault="00782AFD">
            <w:pPr>
              <w:pStyle w:val="TableParagraph"/>
              <w:spacing w:line="206" w:lineRule="exact"/>
              <w:ind w:left="105"/>
              <w:rPr>
                <w:sz w:val="20"/>
              </w:rPr>
            </w:pPr>
            <w:r>
              <w:rPr>
                <w:sz w:val="20"/>
              </w:rPr>
              <w:t>Sustainable</w:t>
            </w:r>
            <w:r>
              <w:rPr>
                <w:spacing w:val="-9"/>
                <w:sz w:val="20"/>
              </w:rPr>
              <w:t xml:space="preserve"> </w:t>
            </w:r>
            <w:r>
              <w:rPr>
                <w:sz w:val="20"/>
              </w:rPr>
              <w:t>Cities</w:t>
            </w:r>
            <w:r>
              <w:rPr>
                <w:spacing w:val="-9"/>
                <w:sz w:val="20"/>
              </w:rPr>
              <w:t xml:space="preserve"> </w:t>
            </w:r>
            <w:r>
              <w:rPr>
                <w:spacing w:val="-2"/>
                <w:sz w:val="20"/>
              </w:rPr>
              <w:t>(SC</w:t>
            </w:r>
            <w:r>
              <w:rPr>
                <w:spacing w:val="-2"/>
                <w:sz w:val="20"/>
                <w:vertAlign w:val="superscript"/>
              </w:rPr>
              <w:t>)*</w:t>
            </w:r>
          </w:p>
        </w:tc>
        <w:tc>
          <w:tcPr>
            <w:tcW w:w="1027" w:type="dxa"/>
            <w:tcBorders>
              <w:top w:val="nil"/>
            </w:tcBorders>
            <w:shd w:val="clear" w:color="auto" w:fill="F9F6E5"/>
          </w:tcPr>
          <w:p w14:paraId="1D7A0DD3" w14:textId="77777777" w:rsidR="007A0D23" w:rsidRDefault="00782AFD">
            <w:pPr>
              <w:pStyle w:val="TableParagraph"/>
              <w:spacing w:line="206" w:lineRule="exact"/>
              <w:ind w:left="168" w:right="165"/>
              <w:jc w:val="center"/>
              <w:rPr>
                <w:sz w:val="20"/>
              </w:rPr>
            </w:pPr>
            <w:r>
              <w:rPr>
                <w:spacing w:val="-5"/>
                <w:sz w:val="20"/>
              </w:rPr>
              <w:t>10</w:t>
            </w:r>
          </w:p>
        </w:tc>
        <w:tc>
          <w:tcPr>
            <w:tcW w:w="3158" w:type="dxa"/>
            <w:tcBorders>
              <w:top w:val="nil"/>
              <w:bottom w:val="nil"/>
            </w:tcBorders>
            <w:shd w:val="clear" w:color="auto" w:fill="F9F6E5"/>
          </w:tcPr>
          <w:p w14:paraId="1D7A0DD4" w14:textId="77777777" w:rsidR="007A0D23" w:rsidRDefault="00782AFD">
            <w:pPr>
              <w:pStyle w:val="TableParagraph"/>
              <w:spacing w:line="206" w:lineRule="exact"/>
              <w:ind w:left="105"/>
              <w:rPr>
                <w:sz w:val="20"/>
              </w:rPr>
            </w:pPr>
            <w:r>
              <w:rPr>
                <w:spacing w:val="-2"/>
                <w:sz w:val="20"/>
              </w:rPr>
              <w:t>Arabic</w:t>
            </w:r>
            <w:r>
              <w:rPr>
                <w:spacing w:val="-2"/>
                <w:sz w:val="20"/>
                <w:vertAlign w:val="superscript"/>
              </w:rPr>
              <w:t>2</w:t>
            </w:r>
          </w:p>
        </w:tc>
        <w:tc>
          <w:tcPr>
            <w:tcW w:w="960" w:type="dxa"/>
            <w:tcBorders>
              <w:top w:val="nil"/>
              <w:bottom w:val="nil"/>
            </w:tcBorders>
            <w:shd w:val="clear" w:color="auto" w:fill="F9F6E5"/>
          </w:tcPr>
          <w:p w14:paraId="1D7A0DD5" w14:textId="77777777" w:rsidR="007A0D23" w:rsidRDefault="00782AFD">
            <w:pPr>
              <w:pStyle w:val="TableParagraph"/>
              <w:spacing w:line="206" w:lineRule="exact"/>
              <w:ind w:left="128" w:right="122"/>
              <w:jc w:val="center"/>
              <w:rPr>
                <w:sz w:val="20"/>
              </w:rPr>
            </w:pPr>
            <w:r>
              <w:rPr>
                <w:spacing w:val="-5"/>
                <w:sz w:val="20"/>
              </w:rPr>
              <w:t>35</w:t>
            </w:r>
          </w:p>
        </w:tc>
      </w:tr>
      <w:tr w:rsidR="007A0D23" w14:paraId="1D7A0DDB" w14:textId="77777777">
        <w:trPr>
          <w:trHeight w:val="230"/>
        </w:trPr>
        <w:tc>
          <w:tcPr>
            <w:tcW w:w="3960" w:type="dxa"/>
            <w:tcBorders>
              <w:top w:val="nil"/>
              <w:right w:val="single" w:sz="8" w:space="0" w:color="000000"/>
            </w:tcBorders>
            <w:shd w:val="clear" w:color="auto" w:fill="003057"/>
          </w:tcPr>
          <w:p w14:paraId="1D7A0DD7" w14:textId="77777777" w:rsidR="007A0D23" w:rsidRDefault="00782AFD">
            <w:pPr>
              <w:pStyle w:val="TableParagraph"/>
              <w:spacing w:line="210" w:lineRule="exact"/>
              <w:ind w:left="105"/>
              <w:rPr>
                <w:b/>
                <w:i/>
                <w:sz w:val="20"/>
              </w:rPr>
            </w:pPr>
            <w:r>
              <w:rPr>
                <w:b/>
                <w:i/>
                <w:color w:val="FFFFFF"/>
                <w:spacing w:val="-2"/>
                <w:sz w:val="20"/>
              </w:rPr>
              <w:t>Certificates</w:t>
            </w:r>
            <w:r>
              <w:rPr>
                <w:b/>
                <w:i/>
                <w:color w:val="FFFFFF"/>
                <w:spacing w:val="11"/>
                <w:sz w:val="20"/>
              </w:rPr>
              <w:t xml:space="preserve"> </w:t>
            </w:r>
            <w:r>
              <w:rPr>
                <w:b/>
                <w:i/>
                <w:color w:val="FFFFFF"/>
                <w:spacing w:val="-2"/>
                <w:sz w:val="20"/>
              </w:rPr>
              <w:t>Completed</w:t>
            </w:r>
            <w:r>
              <w:rPr>
                <w:b/>
                <w:i/>
                <w:color w:val="FFFFFF"/>
                <w:spacing w:val="-2"/>
                <w:sz w:val="20"/>
                <w:vertAlign w:val="superscript"/>
              </w:rPr>
              <w:t>3</w:t>
            </w:r>
          </w:p>
        </w:tc>
        <w:tc>
          <w:tcPr>
            <w:tcW w:w="1027" w:type="dxa"/>
            <w:tcBorders>
              <w:left w:val="single" w:sz="8" w:space="0" w:color="000000"/>
              <w:right w:val="single" w:sz="8" w:space="0" w:color="000000"/>
            </w:tcBorders>
            <w:shd w:val="clear" w:color="auto" w:fill="003057"/>
          </w:tcPr>
          <w:p w14:paraId="1D7A0DD8" w14:textId="77777777" w:rsidR="007A0D23" w:rsidRDefault="007A0D23">
            <w:pPr>
              <w:pStyle w:val="TableParagraph"/>
              <w:rPr>
                <w:sz w:val="16"/>
              </w:rPr>
            </w:pPr>
          </w:p>
        </w:tc>
        <w:tc>
          <w:tcPr>
            <w:tcW w:w="3158" w:type="dxa"/>
            <w:tcBorders>
              <w:top w:val="nil"/>
              <w:left w:val="single" w:sz="8" w:space="0" w:color="000000"/>
              <w:bottom w:val="nil"/>
            </w:tcBorders>
            <w:shd w:val="clear" w:color="auto" w:fill="F9F6E5"/>
          </w:tcPr>
          <w:p w14:paraId="1D7A0DD9" w14:textId="77777777" w:rsidR="007A0D23" w:rsidRDefault="00782AFD">
            <w:pPr>
              <w:pStyle w:val="TableParagraph"/>
              <w:spacing w:line="210" w:lineRule="exact"/>
              <w:ind w:left="100"/>
              <w:rPr>
                <w:sz w:val="20"/>
              </w:rPr>
            </w:pPr>
            <w:r>
              <w:rPr>
                <w:spacing w:val="-2"/>
                <w:sz w:val="20"/>
              </w:rPr>
              <w:t>Japanese</w:t>
            </w:r>
            <w:r>
              <w:rPr>
                <w:spacing w:val="-2"/>
                <w:sz w:val="20"/>
                <w:vertAlign w:val="superscript"/>
              </w:rPr>
              <w:t>2</w:t>
            </w:r>
          </w:p>
        </w:tc>
        <w:tc>
          <w:tcPr>
            <w:tcW w:w="960" w:type="dxa"/>
            <w:tcBorders>
              <w:top w:val="nil"/>
              <w:bottom w:val="nil"/>
            </w:tcBorders>
            <w:shd w:val="clear" w:color="auto" w:fill="F9F6E5"/>
          </w:tcPr>
          <w:p w14:paraId="1D7A0DDA" w14:textId="77777777" w:rsidR="007A0D23" w:rsidRDefault="00782AFD">
            <w:pPr>
              <w:pStyle w:val="TableParagraph"/>
              <w:spacing w:line="210" w:lineRule="exact"/>
              <w:ind w:left="128" w:right="122"/>
              <w:jc w:val="center"/>
              <w:rPr>
                <w:sz w:val="20"/>
              </w:rPr>
            </w:pPr>
            <w:r>
              <w:rPr>
                <w:spacing w:val="-5"/>
                <w:sz w:val="20"/>
              </w:rPr>
              <w:t>89</w:t>
            </w:r>
          </w:p>
        </w:tc>
      </w:tr>
      <w:tr w:rsidR="007A0D23" w14:paraId="1D7A0DE0" w14:textId="77777777">
        <w:trPr>
          <w:trHeight w:val="234"/>
        </w:trPr>
        <w:tc>
          <w:tcPr>
            <w:tcW w:w="3960" w:type="dxa"/>
            <w:tcBorders>
              <w:bottom w:val="nil"/>
              <w:right w:val="single" w:sz="8" w:space="0" w:color="000000"/>
            </w:tcBorders>
            <w:shd w:val="clear" w:color="auto" w:fill="F9F6E5"/>
          </w:tcPr>
          <w:p w14:paraId="1D7A0DDC" w14:textId="77777777" w:rsidR="007A0D23" w:rsidRDefault="00782AFD">
            <w:pPr>
              <w:pStyle w:val="TableParagraph"/>
              <w:spacing w:line="214" w:lineRule="exact"/>
              <w:ind w:left="105"/>
              <w:rPr>
                <w:sz w:val="20"/>
              </w:rPr>
            </w:pPr>
            <w:r>
              <w:rPr>
                <w:spacing w:val="-2"/>
                <w:sz w:val="20"/>
              </w:rPr>
              <w:t>African-American</w:t>
            </w:r>
            <w:r>
              <w:rPr>
                <w:spacing w:val="13"/>
                <w:sz w:val="20"/>
              </w:rPr>
              <w:t xml:space="preserve"> </w:t>
            </w:r>
            <w:r>
              <w:rPr>
                <w:spacing w:val="-2"/>
                <w:sz w:val="20"/>
              </w:rPr>
              <w:t>Studies</w:t>
            </w:r>
          </w:p>
        </w:tc>
        <w:tc>
          <w:tcPr>
            <w:tcW w:w="1027" w:type="dxa"/>
            <w:tcBorders>
              <w:left w:val="single" w:sz="8" w:space="0" w:color="000000"/>
              <w:bottom w:val="nil"/>
            </w:tcBorders>
            <w:shd w:val="clear" w:color="auto" w:fill="F9F6E5"/>
          </w:tcPr>
          <w:p w14:paraId="1D7A0DDD" w14:textId="77777777" w:rsidR="007A0D23" w:rsidRDefault="00782AFD">
            <w:pPr>
              <w:pStyle w:val="TableParagraph"/>
              <w:spacing w:line="214" w:lineRule="exact"/>
              <w:jc w:val="center"/>
              <w:rPr>
                <w:sz w:val="20"/>
              </w:rPr>
            </w:pPr>
            <w:r>
              <w:rPr>
                <w:sz w:val="20"/>
              </w:rPr>
              <w:t>1</w:t>
            </w:r>
          </w:p>
        </w:tc>
        <w:tc>
          <w:tcPr>
            <w:tcW w:w="3158" w:type="dxa"/>
            <w:tcBorders>
              <w:top w:val="nil"/>
              <w:bottom w:val="nil"/>
            </w:tcBorders>
            <w:shd w:val="clear" w:color="auto" w:fill="F9F6E5"/>
          </w:tcPr>
          <w:p w14:paraId="1D7A0DDE" w14:textId="77777777" w:rsidR="007A0D23" w:rsidRDefault="00782AFD">
            <w:pPr>
              <w:pStyle w:val="TableParagraph"/>
              <w:spacing w:line="214" w:lineRule="exact"/>
              <w:ind w:left="105"/>
              <w:rPr>
                <w:sz w:val="20"/>
              </w:rPr>
            </w:pPr>
            <w:r>
              <w:rPr>
                <w:sz w:val="20"/>
              </w:rPr>
              <w:t>Chinese</w:t>
            </w:r>
            <w:r>
              <w:rPr>
                <w:spacing w:val="-7"/>
                <w:sz w:val="20"/>
              </w:rPr>
              <w:t xml:space="preserve"> </w:t>
            </w:r>
            <w:r>
              <w:rPr>
                <w:sz w:val="20"/>
              </w:rPr>
              <w:t>Language</w:t>
            </w:r>
            <w:r>
              <w:rPr>
                <w:spacing w:val="-7"/>
                <w:sz w:val="20"/>
              </w:rPr>
              <w:t xml:space="preserve"> </w:t>
            </w:r>
            <w:r>
              <w:rPr>
                <w:sz w:val="20"/>
              </w:rPr>
              <w:t>and</w:t>
            </w:r>
            <w:r>
              <w:rPr>
                <w:spacing w:val="-6"/>
                <w:sz w:val="20"/>
              </w:rPr>
              <w:t xml:space="preserve"> </w:t>
            </w:r>
            <w:r>
              <w:rPr>
                <w:spacing w:val="-2"/>
                <w:sz w:val="20"/>
              </w:rPr>
              <w:t>Culture</w:t>
            </w:r>
            <w:r>
              <w:rPr>
                <w:spacing w:val="-2"/>
                <w:sz w:val="20"/>
                <w:vertAlign w:val="superscript"/>
              </w:rPr>
              <w:t>2</w:t>
            </w:r>
          </w:p>
        </w:tc>
        <w:tc>
          <w:tcPr>
            <w:tcW w:w="960" w:type="dxa"/>
            <w:tcBorders>
              <w:top w:val="nil"/>
              <w:bottom w:val="nil"/>
            </w:tcBorders>
            <w:shd w:val="clear" w:color="auto" w:fill="F9F6E5"/>
          </w:tcPr>
          <w:p w14:paraId="1D7A0DDF" w14:textId="77777777" w:rsidR="007A0D23" w:rsidRDefault="00782AFD">
            <w:pPr>
              <w:pStyle w:val="TableParagraph"/>
              <w:spacing w:line="214" w:lineRule="exact"/>
              <w:ind w:left="128" w:right="122"/>
              <w:jc w:val="center"/>
              <w:rPr>
                <w:sz w:val="20"/>
              </w:rPr>
            </w:pPr>
            <w:r>
              <w:rPr>
                <w:spacing w:val="-5"/>
                <w:sz w:val="20"/>
              </w:rPr>
              <w:t>58</w:t>
            </w:r>
          </w:p>
        </w:tc>
      </w:tr>
      <w:tr w:rsidR="007A0D23" w14:paraId="1D7A0DE5" w14:textId="77777777">
        <w:trPr>
          <w:trHeight w:val="230"/>
        </w:trPr>
        <w:tc>
          <w:tcPr>
            <w:tcW w:w="3960" w:type="dxa"/>
            <w:tcBorders>
              <w:top w:val="nil"/>
              <w:bottom w:val="nil"/>
              <w:right w:val="single" w:sz="8" w:space="0" w:color="000000"/>
            </w:tcBorders>
            <w:shd w:val="clear" w:color="auto" w:fill="F9F6E5"/>
          </w:tcPr>
          <w:p w14:paraId="1D7A0DE1" w14:textId="77777777" w:rsidR="007A0D23" w:rsidRDefault="00782AFD">
            <w:pPr>
              <w:pStyle w:val="TableParagraph"/>
              <w:spacing w:line="210" w:lineRule="exact"/>
              <w:ind w:left="105"/>
              <w:rPr>
                <w:sz w:val="20"/>
              </w:rPr>
            </w:pPr>
            <w:r>
              <w:rPr>
                <w:sz w:val="20"/>
              </w:rPr>
              <w:t>Asian</w:t>
            </w:r>
            <w:r>
              <w:rPr>
                <w:spacing w:val="-6"/>
                <w:sz w:val="20"/>
              </w:rPr>
              <w:t xml:space="preserve"> </w:t>
            </w:r>
            <w:r>
              <w:rPr>
                <w:spacing w:val="-2"/>
                <w:sz w:val="20"/>
              </w:rPr>
              <w:t>Affairs</w:t>
            </w:r>
          </w:p>
        </w:tc>
        <w:tc>
          <w:tcPr>
            <w:tcW w:w="1027" w:type="dxa"/>
            <w:tcBorders>
              <w:top w:val="nil"/>
              <w:left w:val="single" w:sz="8" w:space="0" w:color="000000"/>
              <w:bottom w:val="nil"/>
            </w:tcBorders>
            <w:shd w:val="clear" w:color="auto" w:fill="F9F6E5"/>
          </w:tcPr>
          <w:p w14:paraId="1D7A0DE2" w14:textId="77777777" w:rsidR="007A0D23" w:rsidRDefault="00782AFD">
            <w:pPr>
              <w:pStyle w:val="TableParagraph"/>
              <w:spacing w:line="210" w:lineRule="exact"/>
              <w:jc w:val="center"/>
              <w:rPr>
                <w:sz w:val="20"/>
              </w:rPr>
            </w:pPr>
            <w:r>
              <w:rPr>
                <w:sz w:val="20"/>
              </w:rPr>
              <w:t>1</w:t>
            </w:r>
          </w:p>
        </w:tc>
        <w:tc>
          <w:tcPr>
            <w:tcW w:w="3158" w:type="dxa"/>
            <w:tcBorders>
              <w:top w:val="nil"/>
              <w:bottom w:val="nil"/>
            </w:tcBorders>
            <w:shd w:val="clear" w:color="auto" w:fill="F9F6E5"/>
          </w:tcPr>
          <w:p w14:paraId="1D7A0DE3" w14:textId="77777777" w:rsidR="007A0D23" w:rsidRDefault="00782AFD">
            <w:pPr>
              <w:pStyle w:val="TableParagraph"/>
              <w:spacing w:line="210" w:lineRule="exact"/>
              <w:ind w:left="105"/>
              <w:rPr>
                <w:sz w:val="20"/>
              </w:rPr>
            </w:pPr>
            <w:r>
              <w:rPr>
                <w:sz w:val="20"/>
              </w:rPr>
              <w:t>Korean</w:t>
            </w:r>
            <w:r>
              <w:rPr>
                <w:spacing w:val="-6"/>
                <w:sz w:val="20"/>
              </w:rPr>
              <w:t xml:space="preserve"> </w:t>
            </w:r>
            <w:r>
              <w:rPr>
                <w:sz w:val="20"/>
              </w:rPr>
              <w:t>Language</w:t>
            </w:r>
            <w:r>
              <w:rPr>
                <w:spacing w:val="-6"/>
                <w:sz w:val="20"/>
              </w:rPr>
              <w:t xml:space="preserve"> </w:t>
            </w:r>
            <w:r>
              <w:rPr>
                <w:sz w:val="20"/>
              </w:rPr>
              <w:t>and</w:t>
            </w:r>
            <w:r>
              <w:rPr>
                <w:spacing w:val="-6"/>
                <w:sz w:val="20"/>
              </w:rPr>
              <w:t xml:space="preserve"> </w:t>
            </w:r>
            <w:r>
              <w:rPr>
                <w:spacing w:val="-2"/>
                <w:sz w:val="20"/>
              </w:rPr>
              <w:t>Culture</w:t>
            </w:r>
            <w:r>
              <w:rPr>
                <w:spacing w:val="-2"/>
                <w:sz w:val="20"/>
                <w:vertAlign w:val="superscript"/>
              </w:rPr>
              <w:t>2</w:t>
            </w:r>
          </w:p>
        </w:tc>
        <w:tc>
          <w:tcPr>
            <w:tcW w:w="960" w:type="dxa"/>
            <w:tcBorders>
              <w:top w:val="nil"/>
              <w:bottom w:val="nil"/>
            </w:tcBorders>
            <w:shd w:val="clear" w:color="auto" w:fill="F9F6E5"/>
          </w:tcPr>
          <w:p w14:paraId="1D7A0DE4" w14:textId="77777777" w:rsidR="007A0D23" w:rsidRDefault="00782AFD">
            <w:pPr>
              <w:pStyle w:val="TableParagraph"/>
              <w:spacing w:line="210" w:lineRule="exact"/>
              <w:ind w:left="128" w:right="122"/>
              <w:jc w:val="center"/>
              <w:rPr>
                <w:sz w:val="20"/>
              </w:rPr>
            </w:pPr>
            <w:r>
              <w:rPr>
                <w:spacing w:val="-5"/>
                <w:sz w:val="20"/>
              </w:rPr>
              <w:t>107</w:t>
            </w:r>
          </w:p>
        </w:tc>
      </w:tr>
      <w:tr w:rsidR="007A0D23" w14:paraId="1D7A0DEA" w14:textId="77777777">
        <w:trPr>
          <w:trHeight w:val="226"/>
        </w:trPr>
        <w:tc>
          <w:tcPr>
            <w:tcW w:w="3960" w:type="dxa"/>
            <w:tcBorders>
              <w:top w:val="nil"/>
              <w:bottom w:val="nil"/>
              <w:right w:val="single" w:sz="8" w:space="0" w:color="000000"/>
            </w:tcBorders>
            <w:shd w:val="clear" w:color="auto" w:fill="F9F6E5"/>
          </w:tcPr>
          <w:p w14:paraId="1D7A0DE6" w14:textId="77777777" w:rsidR="007A0D23" w:rsidRDefault="00782AFD">
            <w:pPr>
              <w:pStyle w:val="TableParagraph"/>
              <w:spacing w:line="206" w:lineRule="exact"/>
              <w:ind w:left="105"/>
              <w:rPr>
                <w:sz w:val="20"/>
              </w:rPr>
            </w:pPr>
            <w:r>
              <w:rPr>
                <w:sz w:val="20"/>
              </w:rPr>
              <w:t>European</w:t>
            </w:r>
            <w:r>
              <w:rPr>
                <w:spacing w:val="-8"/>
                <w:sz w:val="20"/>
              </w:rPr>
              <w:t xml:space="preserve"> </w:t>
            </w:r>
            <w:r>
              <w:rPr>
                <w:spacing w:val="-2"/>
                <w:sz w:val="20"/>
              </w:rPr>
              <w:t>Affairs</w:t>
            </w:r>
          </w:p>
        </w:tc>
        <w:tc>
          <w:tcPr>
            <w:tcW w:w="1027" w:type="dxa"/>
            <w:tcBorders>
              <w:top w:val="nil"/>
              <w:left w:val="single" w:sz="8" w:space="0" w:color="000000"/>
              <w:bottom w:val="nil"/>
            </w:tcBorders>
            <w:shd w:val="clear" w:color="auto" w:fill="F9F6E5"/>
          </w:tcPr>
          <w:p w14:paraId="1D7A0DE7" w14:textId="77777777" w:rsidR="007A0D23" w:rsidRDefault="00782AFD">
            <w:pPr>
              <w:pStyle w:val="TableParagraph"/>
              <w:spacing w:line="206" w:lineRule="exact"/>
              <w:ind w:left="390" w:right="391"/>
              <w:jc w:val="center"/>
              <w:rPr>
                <w:sz w:val="20"/>
              </w:rPr>
            </w:pPr>
            <w:r>
              <w:rPr>
                <w:spacing w:val="-5"/>
                <w:sz w:val="20"/>
              </w:rPr>
              <w:t>14</w:t>
            </w:r>
          </w:p>
        </w:tc>
        <w:tc>
          <w:tcPr>
            <w:tcW w:w="3158" w:type="dxa"/>
            <w:tcBorders>
              <w:top w:val="nil"/>
              <w:bottom w:val="dotted" w:sz="8" w:space="0" w:color="000000"/>
            </w:tcBorders>
            <w:shd w:val="clear" w:color="auto" w:fill="F9F6E5"/>
          </w:tcPr>
          <w:p w14:paraId="1D7A0DE8" w14:textId="77777777" w:rsidR="007A0D23" w:rsidRDefault="00782AFD">
            <w:pPr>
              <w:pStyle w:val="TableParagraph"/>
              <w:spacing w:line="206" w:lineRule="exact"/>
              <w:ind w:left="105"/>
              <w:rPr>
                <w:sz w:val="20"/>
              </w:rPr>
            </w:pPr>
            <w:r>
              <w:rPr>
                <w:spacing w:val="-2"/>
                <w:sz w:val="20"/>
              </w:rPr>
              <w:t>International</w:t>
            </w:r>
            <w:r>
              <w:rPr>
                <w:spacing w:val="13"/>
                <w:sz w:val="20"/>
              </w:rPr>
              <w:t xml:space="preserve"> </w:t>
            </w:r>
            <w:r>
              <w:rPr>
                <w:spacing w:val="-2"/>
                <w:sz w:val="20"/>
              </w:rPr>
              <w:t>Business</w:t>
            </w:r>
          </w:p>
        </w:tc>
        <w:tc>
          <w:tcPr>
            <w:tcW w:w="960" w:type="dxa"/>
            <w:tcBorders>
              <w:top w:val="nil"/>
              <w:bottom w:val="dotted" w:sz="8" w:space="0" w:color="000000"/>
            </w:tcBorders>
            <w:shd w:val="clear" w:color="auto" w:fill="F9F6E5"/>
          </w:tcPr>
          <w:p w14:paraId="1D7A0DE9" w14:textId="77777777" w:rsidR="007A0D23" w:rsidRDefault="00782AFD">
            <w:pPr>
              <w:pStyle w:val="TableParagraph"/>
              <w:spacing w:line="206" w:lineRule="exact"/>
              <w:ind w:left="128" w:right="122"/>
              <w:jc w:val="center"/>
              <w:rPr>
                <w:sz w:val="20"/>
              </w:rPr>
            </w:pPr>
            <w:r>
              <w:rPr>
                <w:spacing w:val="-5"/>
                <w:sz w:val="20"/>
              </w:rPr>
              <w:t>199</w:t>
            </w:r>
          </w:p>
        </w:tc>
      </w:tr>
      <w:tr w:rsidR="007A0D23" w14:paraId="1D7A0DEF" w14:textId="77777777">
        <w:trPr>
          <w:trHeight w:val="233"/>
        </w:trPr>
        <w:tc>
          <w:tcPr>
            <w:tcW w:w="3960" w:type="dxa"/>
            <w:tcBorders>
              <w:top w:val="nil"/>
              <w:bottom w:val="nil"/>
              <w:right w:val="single" w:sz="8" w:space="0" w:color="000000"/>
            </w:tcBorders>
            <w:shd w:val="clear" w:color="auto" w:fill="F9F6E5"/>
          </w:tcPr>
          <w:p w14:paraId="1D7A0DEB" w14:textId="77777777" w:rsidR="007A0D23" w:rsidRDefault="00782AFD">
            <w:pPr>
              <w:pStyle w:val="TableParagraph"/>
              <w:spacing w:line="214" w:lineRule="exact"/>
              <w:ind w:left="105"/>
              <w:rPr>
                <w:sz w:val="20"/>
              </w:rPr>
            </w:pPr>
            <w:r>
              <w:rPr>
                <w:spacing w:val="-2"/>
                <w:sz w:val="20"/>
              </w:rPr>
              <w:t>International</w:t>
            </w:r>
            <w:r>
              <w:rPr>
                <w:spacing w:val="13"/>
                <w:sz w:val="20"/>
              </w:rPr>
              <w:t xml:space="preserve"> </w:t>
            </w:r>
            <w:r>
              <w:rPr>
                <w:spacing w:val="-2"/>
                <w:sz w:val="20"/>
              </w:rPr>
              <w:t>Affairs</w:t>
            </w:r>
          </w:p>
        </w:tc>
        <w:tc>
          <w:tcPr>
            <w:tcW w:w="1027" w:type="dxa"/>
            <w:tcBorders>
              <w:top w:val="nil"/>
              <w:left w:val="single" w:sz="8" w:space="0" w:color="000000"/>
              <w:bottom w:val="nil"/>
            </w:tcBorders>
            <w:shd w:val="clear" w:color="auto" w:fill="F9F6E5"/>
          </w:tcPr>
          <w:p w14:paraId="1D7A0DEC" w14:textId="77777777" w:rsidR="007A0D23" w:rsidRDefault="00782AFD">
            <w:pPr>
              <w:pStyle w:val="TableParagraph"/>
              <w:spacing w:line="214" w:lineRule="exact"/>
              <w:jc w:val="center"/>
              <w:rPr>
                <w:sz w:val="20"/>
              </w:rPr>
            </w:pPr>
            <w:r>
              <w:rPr>
                <w:sz w:val="20"/>
              </w:rPr>
              <w:t>8</w:t>
            </w:r>
          </w:p>
        </w:tc>
        <w:tc>
          <w:tcPr>
            <w:tcW w:w="3158" w:type="dxa"/>
            <w:tcBorders>
              <w:top w:val="dotted" w:sz="8" w:space="0" w:color="000000"/>
              <w:bottom w:val="nil"/>
            </w:tcBorders>
            <w:shd w:val="clear" w:color="auto" w:fill="F9F6E5"/>
          </w:tcPr>
          <w:p w14:paraId="1D7A0DED" w14:textId="77777777" w:rsidR="007A0D23" w:rsidRDefault="00782AFD">
            <w:pPr>
              <w:pStyle w:val="TableParagraph"/>
              <w:spacing w:line="214" w:lineRule="exact"/>
              <w:ind w:left="105"/>
              <w:rPr>
                <w:sz w:val="20"/>
              </w:rPr>
            </w:pPr>
            <w:r>
              <w:rPr>
                <w:sz w:val="20"/>
              </w:rPr>
              <w:t>Interdisciplinary</w:t>
            </w:r>
            <w:r>
              <w:rPr>
                <w:spacing w:val="-12"/>
                <w:sz w:val="20"/>
              </w:rPr>
              <w:t xml:space="preserve"> </w:t>
            </w:r>
            <w:r>
              <w:rPr>
                <w:sz w:val="20"/>
              </w:rPr>
              <w:t>Studies</w:t>
            </w:r>
            <w:r>
              <w:rPr>
                <w:spacing w:val="-12"/>
                <w:sz w:val="20"/>
              </w:rPr>
              <w:t xml:space="preserve"> </w:t>
            </w:r>
            <w:r>
              <w:rPr>
                <w:spacing w:val="-2"/>
                <w:sz w:val="20"/>
              </w:rPr>
              <w:t>Minors</w:t>
            </w:r>
          </w:p>
        </w:tc>
        <w:tc>
          <w:tcPr>
            <w:tcW w:w="960" w:type="dxa"/>
            <w:tcBorders>
              <w:top w:val="dotted" w:sz="8" w:space="0" w:color="000000"/>
              <w:bottom w:val="nil"/>
            </w:tcBorders>
            <w:shd w:val="clear" w:color="auto" w:fill="F9F8E6"/>
          </w:tcPr>
          <w:p w14:paraId="1D7A0DEE" w14:textId="77777777" w:rsidR="007A0D23" w:rsidRDefault="00782AFD">
            <w:pPr>
              <w:pStyle w:val="TableParagraph"/>
              <w:spacing w:line="214" w:lineRule="exact"/>
              <w:ind w:left="128" w:right="122"/>
              <w:jc w:val="center"/>
              <w:rPr>
                <w:sz w:val="20"/>
              </w:rPr>
            </w:pPr>
            <w:r>
              <w:rPr>
                <w:spacing w:val="-5"/>
                <w:sz w:val="20"/>
              </w:rPr>
              <w:t>224</w:t>
            </w:r>
          </w:p>
        </w:tc>
      </w:tr>
      <w:tr w:rsidR="007A0D23" w14:paraId="1D7A0DF4" w14:textId="77777777">
        <w:trPr>
          <w:trHeight w:val="237"/>
        </w:trPr>
        <w:tc>
          <w:tcPr>
            <w:tcW w:w="3960" w:type="dxa"/>
            <w:tcBorders>
              <w:top w:val="nil"/>
              <w:bottom w:val="nil"/>
              <w:right w:val="single" w:sz="8" w:space="0" w:color="000000"/>
            </w:tcBorders>
            <w:shd w:val="clear" w:color="auto" w:fill="F9F6E5"/>
          </w:tcPr>
          <w:p w14:paraId="1D7A0DF0" w14:textId="77777777" w:rsidR="007A0D23" w:rsidRDefault="00782AFD">
            <w:pPr>
              <w:pStyle w:val="TableParagraph"/>
              <w:spacing w:before="15" w:line="202" w:lineRule="exact"/>
              <w:ind w:left="105"/>
              <w:rPr>
                <w:sz w:val="20"/>
              </w:rPr>
            </w:pPr>
            <w:r>
              <w:rPr>
                <w:spacing w:val="-2"/>
                <w:sz w:val="20"/>
              </w:rPr>
              <w:t>International</w:t>
            </w:r>
            <w:r>
              <w:rPr>
                <w:spacing w:val="13"/>
                <w:sz w:val="20"/>
              </w:rPr>
              <w:t xml:space="preserve"> </w:t>
            </w:r>
            <w:r>
              <w:rPr>
                <w:spacing w:val="-2"/>
                <w:sz w:val="20"/>
              </w:rPr>
              <w:t>Business</w:t>
            </w:r>
          </w:p>
        </w:tc>
        <w:tc>
          <w:tcPr>
            <w:tcW w:w="1027" w:type="dxa"/>
            <w:tcBorders>
              <w:top w:val="nil"/>
              <w:left w:val="single" w:sz="8" w:space="0" w:color="000000"/>
              <w:bottom w:val="nil"/>
            </w:tcBorders>
            <w:shd w:val="clear" w:color="auto" w:fill="F9F6E5"/>
          </w:tcPr>
          <w:p w14:paraId="1D7A0DF1" w14:textId="77777777" w:rsidR="007A0D23" w:rsidRDefault="00782AFD">
            <w:pPr>
              <w:pStyle w:val="TableParagraph"/>
              <w:spacing w:before="15" w:line="202" w:lineRule="exact"/>
              <w:jc w:val="center"/>
              <w:rPr>
                <w:sz w:val="20"/>
              </w:rPr>
            </w:pPr>
            <w:r>
              <w:rPr>
                <w:sz w:val="20"/>
              </w:rPr>
              <w:t>3</w:t>
            </w:r>
          </w:p>
        </w:tc>
        <w:tc>
          <w:tcPr>
            <w:tcW w:w="3158" w:type="dxa"/>
            <w:tcBorders>
              <w:top w:val="nil"/>
              <w:bottom w:val="nil"/>
            </w:tcBorders>
            <w:shd w:val="clear" w:color="auto" w:fill="F9F6E5"/>
          </w:tcPr>
          <w:p w14:paraId="1D7A0DF2" w14:textId="77777777" w:rsidR="007A0D23" w:rsidRDefault="00782AFD">
            <w:pPr>
              <w:pStyle w:val="TableParagraph"/>
              <w:tabs>
                <w:tab w:val="left" w:pos="522"/>
              </w:tabs>
              <w:spacing w:line="218" w:lineRule="exact"/>
              <w:ind w:left="105"/>
              <w:rPr>
                <w:sz w:val="20"/>
              </w:rPr>
            </w:pPr>
            <w:r>
              <w:rPr>
                <w:spacing w:val="-10"/>
                <w:sz w:val="20"/>
              </w:rPr>
              <w:t>·</w:t>
            </w:r>
            <w:r>
              <w:rPr>
                <w:sz w:val="20"/>
              </w:rPr>
              <w:tab/>
              <w:t>Human</w:t>
            </w:r>
            <w:r>
              <w:rPr>
                <w:spacing w:val="-6"/>
                <w:sz w:val="20"/>
              </w:rPr>
              <w:t xml:space="preserve"> </w:t>
            </w:r>
            <w:r>
              <w:rPr>
                <w:sz w:val="20"/>
              </w:rPr>
              <w:t>Rights</w:t>
            </w:r>
            <w:r>
              <w:rPr>
                <w:spacing w:val="-6"/>
                <w:sz w:val="20"/>
              </w:rPr>
              <w:t xml:space="preserve"> </w:t>
            </w:r>
            <w:r>
              <w:rPr>
                <w:sz w:val="20"/>
              </w:rPr>
              <w:t>and</w:t>
            </w:r>
            <w:r>
              <w:rPr>
                <w:spacing w:val="-5"/>
                <w:sz w:val="20"/>
              </w:rPr>
              <w:t xml:space="preserve"> </w:t>
            </w:r>
            <w:r>
              <w:rPr>
                <w:spacing w:val="-2"/>
                <w:sz w:val="20"/>
              </w:rPr>
              <w:t>Democracy</w:t>
            </w:r>
          </w:p>
        </w:tc>
        <w:tc>
          <w:tcPr>
            <w:tcW w:w="960" w:type="dxa"/>
            <w:tcBorders>
              <w:top w:val="nil"/>
              <w:bottom w:val="nil"/>
            </w:tcBorders>
            <w:shd w:val="clear" w:color="auto" w:fill="F9F8E6"/>
          </w:tcPr>
          <w:p w14:paraId="1D7A0DF3" w14:textId="77777777" w:rsidR="007A0D23" w:rsidRDefault="007A0D23">
            <w:pPr>
              <w:pStyle w:val="TableParagraph"/>
              <w:rPr>
                <w:sz w:val="16"/>
              </w:rPr>
            </w:pPr>
          </w:p>
        </w:tc>
      </w:tr>
      <w:tr w:rsidR="007A0D23" w14:paraId="1D7A0DF9" w14:textId="77777777">
        <w:trPr>
          <w:trHeight w:val="230"/>
        </w:trPr>
        <w:tc>
          <w:tcPr>
            <w:tcW w:w="3960" w:type="dxa"/>
            <w:tcBorders>
              <w:top w:val="nil"/>
              <w:bottom w:val="nil"/>
              <w:right w:val="single" w:sz="8" w:space="0" w:color="000000"/>
            </w:tcBorders>
            <w:shd w:val="clear" w:color="auto" w:fill="F9F6E5"/>
          </w:tcPr>
          <w:p w14:paraId="1D7A0DF5" w14:textId="77777777" w:rsidR="007A0D23" w:rsidRDefault="00782AFD">
            <w:pPr>
              <w:pStyle w:val="TableParagraph"/>
              <w:spacing w:before="8" w:line="202" w:lineRule="exact"/>
              <w:ind w:left="105"/>
              <w:rPr>
                <w:sz w:val="20"/>
              </w:rPr>
            </w:pPr>
            <w:r>
              <w:rPr>
                <w:sz w:val="20"/>
              </w:rPr>
              <w:t>Language</w:t>
            </w:r>
            <w:r>
              <w:rPr>
                <w:spacing w:val="-8"/>
                <w:sz w:val="20"/>
              </w:rPr>
              <w:t xml:space="preserve"> </w:t>
            </w:r>
            <w:r>
              <w:rPr>
                <w:sz w:val="20"/>
              </w:rPr>
              <w:t>(LCTLs):</w:t>
            </w:r>
            <w:r>
              <w:rPr>
                <w:spacing w:val="-8"/>
                <w:sz w:val="20"/>
              </w:rPr>
              <w:t xml:space="preserve"> </w:t>
            </w:r>
            <w:r>
              <w:rPr>
                <w:spacing w:val="-2"/>
                <w:sz w:val="20"/>
              </w:rPr>
              <w:t>Chin/Japn/Kor/Russ</w:t>
            </w:r>
            <w:r>
              <w:rPr>
                <w:spacing w:val="-2"/>
                <w:sz w:val="20"/>
                <w:vertAlign w:val="superscript"/>
              </w:rPr>
              <w:t>**2</w:t>
            </w:r>
          </w:p>
        </w:tc>
        <w:tc>
          <w:tcPr>
            <w:tcW w:w="1027" w:type="dxa"/>
            <w:tcBorders>
              <w:top w:val="nil"/>
              <w:left w:val="single" w:sz="8" w:space="0" w:color="000000"/>
              <w:bottom w:val="nil"/>
            </w:tcBorders>
            <w:shd w:val="clear" w:color="auto" w:fill="F9F6E5"/>
          </w:tcPr>
          <w:p w14:paraId="1D7A0DF6" w14:textId="77777777" w:rsidR="007A0D23" w:rsidRDefault="00782AFD">
            <w:pPr>
              <w:pStyle w:val="TableParagraph"/>
              <w:spacing w:before="8" w:line="202" w:lineRule="exact"/>
              <w:jc w:val="center"/>
              <w:rPr>
                <w:sz w:val="20"/>
              </w:rPr>
            </w:pPr>
            <w:r>
              <w:rPr>
                <w:sz w:val="20"/>
              </w:rPr>
              <w:t>2</w:t>
            </w:r>
          </w:p>
        </w:tc>
        <w:tc>
          <w:tcPr>
            <w:tcW w:w="3158" w:type="dxa"/>
            <w:tcBorders>
              <w:top w:val="nil"/>
              <w:bottom w:val="nil"/>
            </w:tcBorders>
            <w:shd w:val="clear" w:color="auto" w:fill="F9F6E5"/>
          </w:tcPr>
          <w:p w14:paraId="1D7A0DF7" w14:textId="77777777" w:rsidR="007A0D23" w:rsidRDefault="00782AFD">
            <w:pPr>
              <w:pStyle w:val="TableParagraph"/>
              <w:tabs>
                <w:tab w:val="left" w:pos="522"/>
              </w:tabs>
              <w:spacing w:line="210" w:lineRule="exact"/>
              <w:ind w:left="105"/>
              <w:rPr>
                <w:sz w:val="20"/>
              </w:rPr>
            </w:pPr>
            <w:r>
              <w:rPr>
                <w:spacing w:val="-10"/>
                <w:sz w:val="20"/>
              </w:rPr>
              <w:t>·</w:t>
            </w:r>
            <w:r>
              <w:rPr>
                <w:sz w:val="20"/>
              </w:rPr>
              <w:tab/>
              <w:t>Latin</w:t>
            </w:r>
            <w:r>
              <w:rPr>
                <w:spacing w:val="-8"/>
                <w:sz w:val="20"/>
              </w:rPr>
              <w:t xml:space="preserve"> </w:t>
            </w:r>
            <w:r>
              <w:rPr>
                <w:sz w:val="20"/>
              </w:rPr>
              <w:t>American</w:t>
            </w:r>
            <w:r>
              <w:rPr>
                <w:spacing w:val="-7"/>
                <w:sz w:val="20"/>
              </w:rPr>
              <w:t xml:space="preserve"> </w:t>
            </w:r>
            <w:r>
              <w:rPr>
                <w:spacing w:val="-2"/>
                <w:sz w:val="20"/>
              </w:rPr>
              <w:t>Studies</w:t>
            </w:r>
            <w:r>
              <w:rPr>
                <w:spacing w:val="-2"/>
                <w:sz w:val="20"/>
                <w:vertAlign w:val="superscript"/>
              </w:rPr>
              <w:t>2</w:t>
            </w:r>
          </w:p>
        </w:tc>
        <w:tc>
          <w:tcPr>
            <w:tcW w:w="960" w:type="dxa"/>
            <w:tcBorders>
              <w:top w:val="nil"/>
              <w:bottom w:val="nil"/>
            </w:tcBorders>
            <w:shd w:val="clear" w:color="auto" w:fill="F9F8E6"/>
          </w:tcPr>
          <w:p w14:paraId="1D7A0DF8" w14:textId="77777777" w:rsidR="007A0D23" w:rsidRDefault="007A0D23">
            <w:pPr>
              <w:pStyle w:val="TableParagraph"/>
              <w:rPr>
                <w:sz w:val="16"/>
              </w:rPr>
            </w:pPr>
          </w:p>
        </w:tc>
      </w:tr>
      <w:tr w:rsidR="007A0D23" w14:paraId="1D7A0DFE" w14:textId="77777777">
        <w:trPr>
          <w:trHeight w:val="230"/>
        </w:trPr>
        <w:tc>
          <w:tcPr>
            <w:tcW w:w="3960" w:type="dxa"/>
            <w:tcBorders>
              <w:top w:val="nil"/>
              <w:bottom w:val="nil"/>
              <w:right w:val="single" w:sz="8" w:space="0" w:color="000000"/>
            </w:tcBorders>
            <w:shd w:val="clear" w:color="auto" w:fill="F9F6E5"/>
          </w:tcPr>
          <w:p w14:paraId="1D7A0DFA" w14:textId="77777777" w:rsidR="007A0D23" w:rsidRDefault="00782AFD">
            <w:pPr>
              <w:pStyle w:val="TableParagraph"/>
              <w:spacing w:before="8" w:line="202" w:lineRule="exact"/>
              <w:ind w:left="105"/>
              <w:rPr>
                <w:sz w:val="20"/>
              </w:rPr>
            </w:pPr>
            <w:r>
              <w:rPr>
                <w:sz w:val="20"/>
              </w:rPr>
              <w:t>Language</w:t>
            </w:r>
            <w:r>
              <w:rPr>
                <w:spacing w:val="-10"/>
                <w:sz w:val="20"/>
              </w:rPr>
              <w:t xml:space="preserve"> </w:t>
            </w:r>
            <w:r>
              <w:rPr>
                <w:sz w:val="20"/>
              </w:rPr>
              <w:t>(non-LCTLs):</w:t>
            </w:r>
            <w:r>
              <w:rPr>
                <w:spacing w:val="-10"/>
                <w:sz w:val="20"/>
              </w:rPr>
              <w:t xml:space="preserve"> </w:t>
            </w:r>
            <w:r>
              <w:rPr>
                <w:spacing w:val="-2"/>
                <w:sz w:val="20"/>
              </w:rPr>
              <w:t>Fren/Grmn/Span</w:t>
            </w:r>
            <w:r>
              <w:rPr>
                <w:spacing w:val="-2"/>
                <w:sz w:val="20"/>
                <w:vertAlign w:val="superscript"/>
              </w:rPr>
              <w:t>**2</w:t>
            </w:r>
          </w:p>
        </w:tc>
        <w:tc>
          <w:tcPr>
            <w:tcW w:w="1027" w:type="dxa"/>
            <w:tcBorders>
              <w:top w:val="nil"/>
              <w:left w:val="single" w:sz="8" w:space="0" w:color="000000"/>
              <w:bottom w:val="nil"/>
            </w:tcBorders>
            <w:shd w:val="clear" w:color="auto" w:fill="F9F6E5"/>
          </w:tcPr>
          <w:p w14:paraId="1D7A0DFB" w14:textId="77777777" w:rsidR="007A0D23" w:rsidRDefault="00782AFD">
            <w:pPr>
              <w:pStyle w:val="TableParagraph"/>
              <w:spacing w:before="8" w:line="202" w:lineRule="exact"/>
              <w:ind w:left="390" w:right="391"/>
              <w:jc w:val="center"/>
              <w:rPr>
                <w:sz w:val="20"/>
              </w:rPr>
            </w:pPr>
            <w:r>
              <w:rPr>
                <w:spacing w:val="-5"/>
                <w:sz w:val="20"/>
              </w:rPr>
              <w:t>18</w:t>
            </w:r>
          </w:p>
        </w:tc>
        <w:tc>
          <w:tcPr>
            <w:tcW w:w="3158" w:type="dxa"/>
            <w:tcBorders>
              <w:top w:val="nil"/>
              <w:bottom w:val="nil"/>
            </w:tcBorders>
            <w:shd w:val="clear" w:color="auto" w:fill="F9F6E5"/>
          </w:tcPr>
          <w:p w14:paraId="1D7A0DFC" w14:textId="77777777" w:rsidR="007A0D23" w:rsidRDefault="00782AFD">
            <w:pPr>
              <w:pStyle w:val="TableParagraph"/>
              <w:tabs>
                <w:tab w:val="left" w:pos="522"/>
              </w:tabs>
              <w:spacing w:line="210" w:lineRule="exact"/>
              <w:ind w:left="105"/>
              <w:rPr>
                <w:sz w:val="20"/>
              </w:rPr>
            </w:pPr>
            <w:r>
              <w:rPr>
                <w:spacing w:val="-10"/>
                <w:sz w:val="20"/>
              </w:rPr>
              <w:t>·</w:t>
            </w:r>
            <w:r>
              <w:rPr>
                <w:sz w:val="20"/>
              </w:rPr>
              <w:tab/>
              <w:t>Middle</w:t>
            </w:r>
            <w:r>
              <w:rPr>
                <w:spacing w:val="-6"/>
                <w:sz w:val="20"/>
              </w:rPr>
              <w:t xml:space="preserve"> </w:t>
            </w:r>
            <w:r>
              <w:rPr>
                <w:sz w:val="20"/>
              </w:rPr>
              <w:t>East</w:t>
            </w:r>
            <w:r>
              <w:rPr>
                <w:spacing w:val="-5"/>
                <w:sz w:val="20"/>
              </w:rPr>
              <w:t xml:space="preserve"> </w:t>
            </w:r>
            <w:r>
              <w:rPr>
                <w:spacing w:val="-2"/>
                <w:sz w:val="20"/>
              </w:rPr>
              <w:t>Studies</w:t>
            </w:r>
            <w:r>
              <w:rPr>
                <w:spacing w:val="-2"/>
                <w:sz w:val="20"/>
                <w:vertAlign w:val="superscript"/>
              </w:rPr>
              <w:t>2</w:t>
            </w:r>
          </w:p>
        </w:tc>
        <w:tc>
          <w:tcPr>
            <w:tcW w:w="960" w:type="dxa"/>
            <w:tcBorders>
              <w:top w:val="nil"/>
              <w:bottom w:val="nil"/>
            </w:tcBorders>
            <w:shd w:val="clear" w:color="auto" w:fill="F9F8E6"/>
          </w:tcPr>
          <w:p w14:paraId="1D7A0DFD" w14:textId="77777777" w:rsidR="007A0D23" w:rsidRDefault="007A0D23">
            <w:pPr>
              <w:pStyle w:val="TableParagraph"/>
              <w:rPr>
                <w:sz w:val="16"/>
              </w:rPr>
            </w:pPr>
          </w:p>
        </w:tc>
      </w:tr>
      <w:tr w:rsidR="007A0D23" w14:paraId="1D7A0E03" w14:textId="77777777">
        <w:trPr>
          <w:trHeight w:val="237"/>
        </w:trPr>
        <w:tc>
          <w:tcPr>
            <w:tcW w:w="3960" w:type="dxa"/>
            <w:tcBorders>
              <w:top w:val="nil"/>
              <w:bottom w:val="nil"/>
              <w:right w:val="single" w:sz="8" w:space="0" w:color="000000"/>
            </w:tcBorders>
            <w:shd w:val="clear" w:color="auto" w:fill="F9F6E5"/>
          </w:tcPr>
          <w:p w14:paraId="1D7A0DFF" w14:textId="77777777" w:rsidR="007A0D23" w:rsidRDefault="00782AFD">
            <w:pPr>
              <w:pStyle w:val="TableParagraph"/>
              <w:spacing w:before="3" w:line="214" w:lineRule="exact"/>
              <w:ind w:left="105"/>
              <w:rPr>
                <w:sz w:val="20"/>
              </w:rPr>
            </w:pPr>
            <w:r>
              <w:rPr>
                <w:sz w:val="20"/>
              </w:rPr>
              <w:t>Latin</w:t>
            </w:r>
            <w:r>
              <w:rPr>
                <w:spacing w:val="-8"/>
                <w:sz w:val="20"/>
              </w:rPr>
              <w:t xml:space="preserve"> </w:t>
            </w:r>
            <w:r>
              <w:rPr>
                <w:sz w:val="20"/>
              </w:rPr>
              <w:t>American</w:t>
            </w:r>
            <w:r>
              <w:rPr>
                <w:spacing w:val="-7"/>
                <w:sz w:val="20"/>
              </w:rPr>
              <w:t xml:space="preserve"> </w:t>
            </w:r>
            <w:r>
              <w:rPr>
                <w:spacing w:val="-2"/>
                <w:sz w:val="20"/>
              </w:rPr>
              <w:t>Affairs</w:t>
            </w:r>
            <w:r>
              <w:rPr>
                <w:spacing w:val="-2"/>
                <w:sz w:val="20"/>
                <w:vertAlign w:val="superscript"/>
              </w:rPr>
              <w:t>2</w:t>
            </w:r>
          </w:p>
        </w:tc>
        <w:tc>
          <w:tcPr>
            <w:tcW w:w="1027" w:type="dxa"/>
            <w:tcBorders>
              <w:top w:val="nil"/>
              <w:left w:val="single" w:sz="8" w:space="0" w:color="000000"/>
              <w:bottom w:val="nil"/>
            </w:tcBorders>
            <w:shd w:val="clear" w:color="auto" w:fill="F9F6E5"/>
          </w:tcPr>
          <w:p w14:paraId="1D7A0E00" w14:textId="77777777" w:rsidR="007A0D23" w:rsidRDefault="00782AFD">
            <w:pPr>
              <w:pStyle w:val="TableParagraph"/>
              <w:spacing w:before="3" w:line="214" w:lineRule="exact"/>
              <w:jc w:val="center"/>
              <w:rPr>
                <w:sz w:val="20"/>
              </w:rPr>
            </w:pPr>
            <w:r>
              <w:rPr>
                <w:sz w:val="20"/>
              </w:rPr>
              <w:t>1</w:t>
            </w:r>
          </w:p>
        </w:tc>
        <w:tc>
          <w:tcPr>
            <w:tcW w:w="3158" w:type="dxa"/>
            <w:tcBorders>
              <w:top w:val="nil"/>
              <w:bottom w:val="nil"/>
            </w:tcBorders>
            <w:shd w:val="clear" w:color="auto" w:fill="F9F6E5"/>
          </w:tcPr>
          <w:p w14:paraId="1D7A0E01" w14:textId="77777777" w:rsidR="007A0D23" w:rsidRDefault="00782AFD">
            <w:pPr>
              <w:pStyle w:val="TableParagraph"/>
              <w:tabs>
                <w:tab w:val="left" w:pos="522"/>
              </w:tabs>
              <w:spacing w:line="214" w:lineRule="exact"/>
              <w:ind w:left="105"/>
              <w:rPr>
                <w:sz w:val="20"/>
              </w:rPr>
            </w:pPr>
            <w:r>
              <w:rPr>
                <w:spacing w:val="-10"/>
                <w:sz w:val="20"/>
              </w:rPr>
              <w:t>·</w:t>
            </w:r>
            <w:r>
              <w:rPr>
                <w:sz w:val="20"/>
              </w:rPr>
              <w:tab/>
            </w:r>
            <w:r>
              <w:rPr>
                <w:spacing w:val="-2"/>
                <w:sz w:val="20"/>
              </w:rPr>
              <w:t>Environmental</w:t>
            </w:r>
            <w:r>
              <w:rPr>
                <w:spacing w:val="12"/>
                <w:sz w:val="20"/>
              </w:rPr>
              <w:t xml:space="preserve"> </w:t>
            </w:r>
            <w:r>
              <w:rPr>
                <w:spacing w:val="-2"/>
                <w:sz w:val="20"/>
              </w:rPr>
              <w:t>Science</w:t>
            </w:r>
          </w:p>
        </w:tc>
        <w:tc>
          <w:tcPr>
            <w:tcW w:w="960" w:type="dxa"/>
            <w:tcBorders>
              <w:top w:val="nil"/>
              <w:bottom w:val="nil"/>
            </w:tcBorders>
            <w:shd w:val="clear" w:color="auto" w:fill="F9F8E6"/>
          </w:tcPr>
          <w:p w14:paraId="1D7A0E02" w14:textId="77777777" w:rsidR="007A0D23" w:rsidRDefault="007A0D23">
            <w:pPr>
              <w:pStyle w:val="TableParagraph"/>
              <w:rPr>
                <w:sz w:val="16"/>
              </w:rPr>
            </w:pPr>
          </w:p>
        </w:tc>
      </w:tr>
      <w:tr w:rsidR="007A0D23" w14:paraId="1D7A0E08" w14:textId="77777777">
        <w:trPr>
          <w:trHeight w:val="226"/>
        </w:trPr>
        <w:tc>
          <w:tcPr>
            <w:tcW w:w="3960" w:type="dxa"/>
            <w:tcBorders>
              <w:top w:val="nil"/>
              <w:bottom w:val="dotted" w:sz="8" w:space="0" w:color="000000"/>
              <w:right w:val="single" w:sz="8" w:space="0" w:color="000000"/>
            </w:tcBorders>
            <w:shd w:val="clear" w:color="auto" w:fill="F9F6E5"/>
          </w:tcPr>
          <w:p w14:paraId="1D7A0E04" w14:textId="77777777" w:rsidR="007A0D23" w:rsidRDefault="00782AFD">
            <w:pPr>
              <w:pStyle w:val="TableParagraph"/>
              <w:spacing w:line="206" w:lineRule="exact"/>
              <w:ind w:left="105"/>
              <w:rPr>
                <w:sz w:val="20"/>
              </w:rPr>
            </w:pPr>
            <w:r>
              <w:rPr>
                <w:spacing w:val="-2"/>
                <w:sz w:val="20"/>
              </w:rPr>
              <w:t>Linguistics</w:t>
            </w:r>
            <w:r>
              <w:rPr>
                <w:spacing w:val="-2"/>
                <w:sz w:val="20"/>
                <w:vertAlign w:val="superscript"/>
              </w:rPr>
              <w:t>*</w:t>
            </w:r>
          </w:p>
        </w:tc>
        <w:tc>
          <w:tcPr>
            <w:tcW w:w="1027" w:type="dxa"/>
            <w:tcBorders>
              <w:top w:val="nil"/>
              <w:left w:val="single" w:sz="8" w:space="0" w:color="000000"/>
              <w:bottom w:val="dotted" w:sz="8" w:space="0" w:color="000000"/>
            </w:tcBorders>
            <w:shd w:val="clear" w:color="auto" w:fill="F9F6E5"/>
          </w:tcPr>
          <w:p w14:paraId="1D7A0E05" w14:textId="77777777" w:rsidR="007A0D23" w:rsidRDefault="00782AFD">
            <w:pPr>
              <w:pStyle w:val="TableParagraph"/>
              <w:spacing w:line="206" w:lineRule="exact"/>
              <w:jc w:val="center"/>
              <w:rPr>
                <w:sz w:val="20"/>
              </w:rPr>
            </w:pPr>
            <w:r>
              <w:rPr>
                <w:sz w:val="20"/>
              </w:rPr>
              <w:t>4</w:t>
            </w:r>
          </w:p>
        </w:tc>
        <w:tc>
          <w:tcPr>
            <w:tcW w:w="3158" w:type="dxa"/>
            <w:tcBorders>
              <w:top w:val="nil"/>
              <w:bottom w:val="dotted" w:sz="8" w:space="0" w:color="000000"/>
            </w:tcBorders>
            <w:shd w:val="clear" w:color="auto" w:fill="F9F6E5"/>
          </w:tcPr>
          <w:p w14:paraId="1D7A0E06" w14:textId="77777777" w:rsidR="007A0D23" w:rsidRDefault="00782AFD">
            <w:pPr>
              <w:pStyle w:val="TableParagraph"/>
              <w:spacing w:line="206" w:lineRule="exact"/>
              <w:ind w:left="105"/>
              <w:rPr>
                <w:sz w:val="20"/>
              </w:rPr>
            </w:pPr>
            <w:r>
              <w:rPr>
                <w:sz w:val="20"/>
              </w:rPr>
              <w:t>Asian</w:t>
            </w:r>
            <w:r>
              <w:rPr>
                <w:spacing w:val="-6"/>
                <w:sz w:val="20"/>
              </w:rPr>
              <w:t xml:space="preserve"> </w:t>
            </w:r>
            <w:r>
              <w:rPr>
                <w:spacing w:val="-2"/>
                <w:sz w:val="20"/>
              </w:rPr>
              <w:t>Studies</w:t>
            </w:r>
            <w:r>
              <w:rPr>
                <w:spacing w:val="-2"/>
                <w:sz w:val="20"/>
                <w:vertAlign w:val="superscript"/>
              </w:rPr>
              <w:t>2</w:t>
            </w:r>
          </w:p>
        </w:tc>
        <w:tc>
          <w:tcPr>
            <w:tcW w:w="960" w:type="dxa"/>
            <w:tcBorders>
              <w:top w:val="nil"/>
            </w:tcBorders>
            <w:shd w:val="clear" w:color="auto" w:fill="F9F8E6"/>
          </w:tcPr>
          <w:p w14:paraId="1D7A0E07" w14:textId="77777777" w:rsidR="007A0D23" w:rsidRDefault="00782AFD">
            <w:pPr>
              <w:pStyle w:val="TableParagraph"/>
              <w:spacing w:line="206" w:lineRule="exact"/>
              <w:ind w:left="128" w:right="122"/>
              <w:jc w:val="center"/>
              <w:rPr>
                <w:sz w:val="20"/>
              </w:rPr>
            </w:pPr>
            <w:r>
              <w:rPr>
                <w:spacing w:val="-5"/>
                <w:sz w:val="20"/>
              </w:rPr>
              <w:t>13</w:t>
            </w:r>
          </w:p>
        </w:tc>
      </w:tr>
      <w:tr w:rsidR="007A0D23" w14:paraId="1D7A0E0D" w14:textId="77777777">
        <w:trPr>
          <w:trHeight w:val="229"/>
        </w:trPr>
        <w:tc>
          <w:tcPr>
            <w:tcW w:w="3960" w:type="dxa"/>
            <w:tcBorders>
              <w:top w:val="dotted" w:sz="8" w:space="0" w:color="000000"/>
              <w:bottom w:val="dotted" w:sz="8" w:space="0" w:color="000000"/>
              <w:right w:val="single" w:sz="8" w:space="0" w:color="000000"/>
            </w:tcBorders>
            <w:shd w:val="clear" w:color="auto" w:fill="003057"/>
          </w:tcPr>
          <w:p w14:paraId="1D7A0E09" w14:textId="77777777" w:rsidR="007A0D23" w:rsidRDefault="00782AFD">
            <w:pPr>
              <w:pStyle w:val="TableParagraph"/>
              <w:spacing w:line="210" w:lineRule="exact"/>
              <w:ind w:left="105"/>
              <w:rPr>
                <w:i/>
                <w:sz w:val="20"/>
              </w:rPr>
            </w:pPr>
            <w:r>
              <w:rPr>
                <w:i/>
                <w:color w:val="FFFFFF"/>
                <w:spacing w:val="-2"/>
                <w:sz w:val="20"/>
              </w:rPr>
              <w:t>Notes</w:t>
            </w:r>
          </w:p>
        </w:tc>
        <w:tc>
          <w:tcPr>
            <w:tcW w:w="1027" w:type="dxa"/>
            <w:tcBorders>
              <w:top w:val="dotted" w:sz="8" w:space="0" w:color="000000"/>
              <w:left w:val="single" w:sz="8" w:space="0" w:color="000000"/>
              <w:bottom w:val="dotted" w:sz="8" w:space="0" w:color="000000"/>
            </w:tcBorders>
            <w:shd w:val="clear" w:color="auto" w:fill="003057"/>
          </w:tcPr>
          <w:p w14:paraId="1D7A0E0A" w14:textId="77777777" w:rsidR="007A0D23" w:rsidRDefault="007A0D23">
            <w:pPr>
              <w:pStyle w:val="TableParagraph"/>
              <w:rPr>
                <w:sz w:val="16"/>
              </w:rPr>
            </w:pPr>
          </w:p>
        </w:tc>
        <w:tc>
          <w:tcPr>
            <w:tcW w:w="3158" w:type="dxa"/>
            <w:tcBorders>
              <w:top w:val="dotted" w:sz="8" w:space="0" w:color="000000"/>
              <w:right w:val="single" w:sz="8" w:space="0" w:color="000000"/>
            </w:tcBorders>
            <w:shd w:val="clear" w:color="auto" w:fill="003057"/>
          </w:tcPr>
          <w:p w14:paraId="1D7A0E0B" w14:textId="77777777" w:rsidR="007A0D23" w:rsidRDefault="00782AFD">
            <w:pPr>
              <w:pStyle w:val="TableParagraph"/>
              <w:spacing w:line="210" w:lineRule="exact"/>
              <w:ind w:left="105"/>
              <w:rPr>
                <w:b/>
                <w:i/>
                <w:sz w:val="20"/>
              </w:rPr>
            </w:pPr>
            <w:r>
              <w:rPr>
                <w:b/>
                <w:i/>
                <w:color w:val="FFFFFF"/>
                <w:spacing w:val="-2"/>
                <w:sz w:val="20"/>
              </w:rPr>
              <w:t>Certificates</w:t>
            </w:r>
            <w:r>
              <w:rPr>
                <w:b/>
                <w:i/>
                <w:color w:val="FFFFFF"/>
                <w:spacing w:val="11"/>
                <w:sz w:val="20"/>
              </w:rPr>
              <w:t xml:space="preserve"> </w:t>
            </w:r>
            <w:r>
              <w:rPr>
                <w:b/>
                <w:i/>
                <w:color w:val="FFFFFF"/>
                <w:spacing w:val="-2"/>
                <w:sz w:val="20"/>
              </w:rPr>
              <w:t>Completed</w:t>
            </w:r>
          </w:p>
        </w:tc>
        <w:tc>
          <w:tcPr>
            <w:tcW w:w="960" w:type="dxa"/>
            <w:tcBorders>
              <w:left w:val="single" w:sz="8" w:space="0" w:color="000000"/>
            </w:tcBorders>
            <w:shd w:val="clear" w:color="auto" w:fill="003057"/>
          </w:tcPr>
          <w:p w14:paraId="1D7A0E0C" w14:textId="77777777" w:rsidR="007A0D23" w:rsidRDefault="007A0D23">
            <w:pPr>
              <w:pStyle w:val="TableParagraph"/>
              <w:rPr>
                <w:sz w:val="16"/>
              </w:rPr>
            </w:pPr>
          </w:p>
        </w:tc>
      </w:tr>
      <w:tr w:rsidR="007A0D23" w14:paraId="1D7A0E1D" w14:textId="77777777">
        <w:trPr>
          <w:trHeight w:val="234"/>
        </w:trPr>
        <w:tc>
          <w:tcPr>
            <w:tcW w:w="4987" w:type="dxa"/>
            <w:gridSpan w:val="2"/>
            <w:vMerge w:val="restart"/>
            <w:tcBorders>
              <w:top w:val="dotted" w:sz="8" w:space="0" w:color="000000"/>
            </w:tcBorders>
            <w:shd w:val="clear" w:color="auto" w:fill="F9F6E5"/>
          </w:tcPr>
          <w:p w14:paraId="1D7A0E0E" w14:textId="77777777" w:rsidR="007A0D23" w:rsidRDefault="00782AFD">
            <w:pPr>
              <w:pStyle w:val="TableParagraph"/>
              <w:spacing w:before="5" w:line="228" w:lineRule="exact"/>
              <w:ind w:left="105"/>
              <w:rPr>
                <w:sz w:val="20"/>
              </w:rPr>
            </w:pPr>
            <w:r>
              <w:rPr>
                <w:sz w:val="20"/>
                <w:vertAlign w:val="superscript"/>
              </w:rPr>
              <w:t>*</w:t>
            </w:r>
            <w:r>
              <w:rPr>
                <w:sz w:val="20"/>
              </w:rPr>
              <w:t>GTML</w:t>
            </w:r>
            <w:r>
              <w:rPr>
                <w:spacing w:val="-6"/>
                <w:sz w:val="20"/>
              </w:rPr>
              <w:t xml:space="preserve"> </w:t>
            </w:r>
            <w:r>
              <w:rPr>
                <w:sz w:val="20"/>
              </w:rPr>
              <w:t>participates</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pacing w:val="-2"/>
                <w:sz w:val="20"/>
              </w:rPr>
              <w:t>program</w:t>
            </w:r>
          </w:p>
          <w:p w14:paraId="1D7A0E0F" w14:textId="77777777" w:rsidR="007A0D23" w:rsidRDefault="00782AFD">
            <w:pPr>
              <w:pStyle w:val="TableParagraph"/>
              <w:spacing w:line="228" w:lineRule="exact"/>
              <w:ind w:left="105"/>
              <w:rPr>
                <w:sz w:val="20"/>
              </w:rPr>
            </w:pPr>
            <w:r>
              <w:rPr>
                <w:sz w:val="20"/>
                <w:vertAlign w:val="superscript"/>
              </w:rPr>
              <w:t>**</w:t>
            </w:r>
            <w:r>
              <w:rPr>
                <w:sz w:val="20"/>
              </w:rPr>
              <w:t>GTML</w:t>
            </w:r>
            <w:r>
              <w:rPr>
                <w:spacing w:val="-6"/>
                <w:sz w:val="20"/>
              </w:rPr>
              <w:t xml:space="preserve"> </w:t>
            </w:r>
            <w:r>
              <w:rPr>
                <w:sz w:val="20"/>
              </w:rPr>
              <w:t>houses</w:t>
            </w:r>
            <w:r>
              <w:rPr>
                <w:spacing w:val="-5"/>
                <w:sz w:val="20"/>
              </w:rPr>
              <w:t xml:space="preserve"> </w:t>
            </w:r>
            <w:r>
              <w:rPr>
                <w:sz w:val="20"/>
              </w:rPr>
              <w:t>the</w:t>
            </w:r>
            <w:r>
              <w:rPr>
                <w:spacing w:val="-6"/>
                <w:sz w:val="20"/>
              </w:rPr>
              <w:t xml:space="preserve"> </w:t>
            </w:r>
            <w:r>
              <w:rPr>
                <w:spacing w:val="-2"/>
                <w:sz w:val="20"/>
              </w:rPr>
              <w:t>programs</w:t>
            </w:r>
          </w:p>
          <w:p w14:paraId="1D7A0E10" w14:textId="77777777" w:rsidR="007A0D23" w:rsidRDefault="00782AFD">
            <w:pPr>
              <w:pStyle w:val="TableParagraph"/>
              <w:ind w:left="105"/>
              <w:rPr>
                <w:sz w:val="20"/>
              </w:rPr>
            </w:pPr>
            <w:r>
              <w:rPr>
                <w:sz w:val="20"/>
                <w:vertAlign w:val="superscript"/>
              </w:rPr>
              <w:t>1</w:t>
            </w:r>
            <w:r>
              <w:rPr>
                <w:sz w:val="20"/>
              </w:rPr>
              <w:t>Program</w:t>
            </w:r>
            <w:r>
              <w:rPr>
                <w:spacing w:val="-10"/>
                <w:sz w:val="20"/>
              </w:rPr>
              <w:t xml:space="preserve"> </w:t>
            </w:r>
            <w:r>
              <w:rPr>
                <w:sz w:val="20"/>
              </w:rPr>
              <w:t>has</w:t>
            </w:r>
            <w:r>
              <w:rPr>
                <w:spacing w:val="-8"/>
                <w:sz w:val="20"/>
              </w:rPr>
              <w:t xml:space="preserve"> </w:t>
            </w:r>
            <w:r>
              <w:rPr>
                <w:sz w:val="20"/>
              </w:rPr>
              <w:t>international</w:t>
            </w:r>
            <w:r>
              <w:rPr>
                <w:spacing w:val="-9"/>
                <w:sz w:val="20"/>
              </w:rPr>
              <w:t xml:space="preserve"> </w:t>
            </w:r>
            <w:r>
              <w:rPr>
                <w:sz w:val="20"/>
              </w:rPr>
              <w:t>experience</w:t>
            </w:r>
            <w:r>
              <w:rPr>
                <w:spacing w:val="-8"/>
                <w:sz w:val="20"/>
              </w:rPr>
              <w:t xml:space="preserve"> </w:t>
            </w:r>
            <w:r>
              <w:rPr>
                <w:spacing w:val="-2"/>
                <w:sz w:val="20"/>
              </w:rPr>
              <w:t>requirement</w:t>
            </w:r>
          </w:p>
          <w:p w14:paraId="1D7A0E11" w14:textId="77777777" w:rsidR="007A0D23" w:rsidRDefault="00782AFD">
            <w:pPr>
              <w:pStyle w:val="TableParagraph"/>
              <w:ind w:left="105"/>
              <w:rPr>
                <w:sz w:val="20"/>
              </w:rPr>
            </w:pPr>
            <w:r>
              <w:rPr>
                <w:sz w:val="20"/>
                <w:vertAlign w:val="superscript"/>
              </w:rPr>
              <w:t>2</w:t>
            </w:r>
            <w:r>
              <w:rPr>
                <w:sz w:val="20"/>
              </w:rPr>
              <w:t>Program</w:t>
            </w:r>
            <w:r>
              <w:rPr>
                <w:spacing w:val="-8"/>
                <w:sz w:val="20"/>
              </w:rPr>
              <w:t xml:space="preserve"> </w:t>
            </w:r>
            <w:r>
              <w:rPr>
                <w:sz w:val="20"/>
              </w:rPr>
              <w:t>has</w:t>
            </w:r>
            <w:r>
              <w:rPr>
                <w:spacing w:val="-6"/>
                <w:sz w:val="20"/>
              </w:rPr>
              <w:t xml:space="preserve"> </w:t>
            </w:r>
            <w:r>
              <w:rPr>
                <w:sz w:val="20"/>
              </w:rPr>
              <w:t>foreign</w:t>
            </w:r>
            <w:r>
              <w:rPr>
                <w:spacing w:val="-7"/>
                <w:sz w:val="20"/>
              </w:rPr>
              <w:t xml:space="preserve"> </w:t>
            </w:r>
            <w:r>
              <w:rPr>
                <w:sz w:val="20"/>
              </w:rPr>
              <w:t>language</w:t>
            </w:r>
            <w:r>
              <w:rPr>
                <w:spacing w:val="-6"/>
                <w:sz w:val="20"/>
              </w:rPr>
              <w:t xml:space="preserve"> </w:t>
            </w:r>
            <w:r>
              <w:rPr>
                <w:spacing w:val="-2"/>
                <w:sz w:val="20"/>
              </w:rPr>
              <w:t>requirement</w:t>
            </w:r>
          </w:p>
          <w:p w14:paraId="1D7A0E12" w14:textId="77777777" w:rsidR="007A0D23" w:rsidRDefault="00782AFD">
            <w:pPr>
              <w:pStyle w:val="TableParagraph"/>
              <w:spacing w:before="1"/>
              <w:ind w:left="105"/>
              <w:rPr>
                <w:sz w:val="20"/>
              </w:rPr>
            </w:pPr>
            <w:r>
              <w:rPr>
                <w:sz w:val="20"/>
                <w:vertAlign w:val="superscript"/>
              </w:rPr>
              <w:t>3</w:t>
            </w:r>
            <w:r>
              <w:rPr>
                <w:sz w:val="20"/>
              </w:rPr>
              <w:t>GT</w:t>
            </w:r>
            <w:r>
              <w:rPr>
                <w:spacing w:val="-4"/>
                <w:sz w:val="20"/>
              </w:rPr>
              <w:t xml:space="preserve"> </w:t>
            </w:r>
            <w:r>
              <w:rPr>
                <w:sz w:val="20"/>
              </w:rPr>
              <w:t>Spr</w:t>
            </w:r>
            <w:r>
              <w:rPr>
                <w:spacing w:val="-4"/>
                <w:sz w:val="20"/>
              </w:rPr>
              <w:t xml:space="preserve"> </w:t>
            </w:r>
            <w:r>
              <w:rPr>
                <w:sz w:val="20"/>
              </w:rPr>
              <w:t>17</w:t>
            </w:r>
            <w:r>
              <w:rPr>
                <w:spacing w:val="-5"/>
                <w:sz w:val="20"/>
              </w:rPr>
              <w:t xml:space="preserve"> </w:t>
            </w:r>
            <w:r>
              <w:rPr>
                <w:sz w:val="20"/>
              </w:rPr>
              <w:t>-</w:t>
            </w:r>
            <w:r>
              <w:rPr>
                <w:spacing w:val="-4"/>
                <w:sz w:val="20"/>
              </w:rPr>
              <w:t xml:space="preserve"> </w:t>
            </w:r>
            <w:r>
              <w:rPr>
                <w:sz w:val="20"/>
              </w:rPr>
              <w:t>Spr</w:t>
            </w:r>
            <w:r>
              <w:rPr>
                <w:spacing w:val="-4"/>
                <w:sz w:val="20"/>
              </w:rPr>
              <w:t xml:space="preserve"> </w:t>
            </w:r>
            <w:r>
              <w:rPr>
                <w:sz w:val="20"/>
              </w:rPr>
              <w:t>18;</w:t>
            </w:r>
            <w:r>
              <w:rPr>
                <w:spacing w:val="-3"/>
                <w:sz w:val="20"/>
              </w:rPr>
              <w:t xml:space="preserve"> </w:t>
            </w:r>
            <w:r>
              <w:rPr>
                <w:sz w:val="20"/>
              </w:rPr>
              <w:t>GSU</w:t>
            </w:r>
            <w:r>
              <w:rPr>
                <w:spacing w:val="-5"/>
                <w:sz w:val="20"/>
              </w:rPr>
              <w:t xml:space="preserve"> </w:t>
            </w:r>
            <w:r>
              <w:rPr>
                <w:sz w:val="20"/>
              </w:rPr>
              <w:t>AY20-</w:t>
            </w:r>
            <w:r>
              <w:rPr>
                <w:spacing w:val="-5"/>
                <w:sz w:val="20"/>
              </w:rPr>
              <w:t>21</w:t>
            </w:r>
          </w:p>
          <w:p w14:paraId="1D7A0E13" w14:textId="77777777" w:rsidR="007A0D23" w:rsidRDefault="00782AFD">
            <w:pPr>
              <w:pStyle w:val="TableParagraph"/>
              <w:ind w:left="105" w:right="21"/>
              <w:rPr>
                <w:sz w:val="20"/>
              </w:rPr>
            </w:pPr>
            <w:r>
              <w:rPr>
                <w:sz w:val="20"/>
                <w:vertAlign w:val="superscript"/>
              </w:rPr>
              <w:t>4</w:t>
            </w:r>
            <w:r>
              <w:rPr>
                <w:sz w:val="20"/>
              </w:rPr>
              <w:t>Global Scholars @ PC proposed by AGSC and PC Internat’l</w:t>
            </w:r>
            <w:r>
              <w:rPr>
                <w:spacing w:val="-5"/>
                <w:sz w:val="20"/>
              </w:rPr>
              <w:t xml:space="preserve"> </w:t>
            </w:r>
            <w:r>
              <w:rPr>
                <w:sz w:val="20"/>
              </w:rPr>
              <w:t>Initiatives</w:t>
            </w:r>
            <w:r>
              <w:rPr>
                <w:spacing w:val="-5"/>
                <w:sz w:val="20"/>
              </w:rPr>
              <w:t xml:space="preserve"> </w:t>
            </w:r>
            <w:r>
              <w:rPr>
                <w:sz w:val="20"/>
              </w:rPr>
              <w:t>in</w:t>
            </w:r>
            <w:r>
              <w:rPr>
                <w:spacing w:val="-5"/>
                <w:sz w:val="20"/>
              </w:rPr>
              <w:t xml:space="preserve"> </w:t>
            </w:r>
            <w:r>
              <w:rPr>
                <w:sz w:val="20"/>
              </w:rPr>
              <w:t>2021;</w:t>
            </w:r>
            <w:r>
              <w:rPr>
                <w:spacing w:val="-5"/>
                <w:sz w:val="20"/>
              </w:rPr>
              <w:t xml:space="preserve"> </w:t>
            </w:r>
            <w:r>
              <w:rPr>
                <w:sz w:val="20"/>
              </w:rPr>
              <w:t>approved</w:t>
            </w:r>
            <w:r>
              <w:rPr>
                <w:spacing w:val="-5"/>
                <w:sz w:val="20"/>
              </w:rPr>
              <w:t xml:space="preserve"> </w:t>
            </w:r>
            <w:r>
              <w:rPr>
                <w:sz w:val="20"/>
              </w:rPr>
              <w:t>by</w:t>
            </w:r>
            <w:r>
              <w:rPr>
                <w:spacing w:val="-5"/>
                <w:sz w:val="20"/>
              </w:rPr>
              <w:t xml:space="preserve"> </w:t>
            </w:r>
            <w:r>
              <w:rPr>
                <w:sz w:val="20"/>
              </w:rPr>
              <w:t>Admissions</w:t>
            </w:r>
            <w:r>
              <w:rPr>
                <w:spacing w:val="-5"/>
                <w:sz w:val="20"/>
              </w:rPr>
              <w:t xml:space="preserve"> </w:t>
            </w:r>
            <w:r>
              <w:rPr>
                <w:sz w:val="20"/>
              </w:rPr>
              <w:t>&amp; Standards,</w:t>
            </w:r>
            <w:r>
              <w:rPr>
                <w:spacing w:val="-4"/>
                <w:sz w:val="20"/>
              </w:rPr>
              <w:t xml:space="preserve"> </w:t>
            </w:r>
            <w:r>
              <w:rPr>
                <w:sz w:val="20"/>
              </w:rPr>
              <w:t>Jan.</w:t>
            </w:r>
            <w:r>
              <w:rPr>
                <w:spacing w:val="-4"/>
                <w:sz w:val="20"/>
              </w:rPr>
              <w:t xml:space="preserve"> </w:t>
            </w:r>
            <w:r>
              <w:rPr>
                <w:sz w:val="20"/>
              </w:rPr>
              <w:t>2022</w:t>
            </w:r>
            <w:r>
              <w:rPr>
                <w:spacing w:val="-4"/>
                <w:sz w:val="20"/>
              </w:rPr>
              <w:t xml:space="preserve"> </w:t>
            </w:r>
            <w:r>
              <w:rPr>
                <w:sz w:val="20"/>
              </w:rPr>
              <w:t>(now</w:t>
            </w:r>
            <w:r>
              <w:rPr>
                <w:spacing w:val="-5"/>
                <w:sz w:val="20"/>
              </w:rPr>
              <w:t xml:space="preserve"> </w:t>
            </w:r>
            <w:r>
              <w:rPr>
                <w:sz w:val="20"/>
              </w:rPr>
              <w:t>under</w:t>
            </w:r>
            <w:r>
              <w:rPr>
                <w:spacing w:val="-4"/>
                <w:sz w:val="20"/>
              </w:rPr>
              <w:t xml:space="preserve"> </w:t>
            </w:r>
            <w:r>
              <w:rPr>
                <w:sz w:val="20"/>
              </w:rPr>
              <w:t>review</w:t>
            </w:r>
            <w:r>
              <w:rPr>
                <w:spacing w:val="-5"/>
                <w:sz w:val="20"/>
              </w:rPr>
              <w:t xml:space="preserve"> </w:t>
            </w:r>
            <w:r>
              <w:rPr>
                <w:sz w:val="20"/>
              </w:rPr>
              <w:t>by</w:t>
            </w:r>
            <w:r>
              <w:rPr>
                <w:spacing w:val="-4"/>
                <w:sz w:val="20"/>
              </w:rPr>
              <w:t xml:space="preserve"> </w:t>
            </w:r>
            <w:r>
              <w:rPr>
                <w:sz w:val="20"/>
              </w:rPr>
              <w:t>Univ.</w:t>
            </w:r>
            <w:r>
              <w:rPr>
                <w:spacing w:val="-4"/>
                <w:sz w:val="20"/>
              </w:rPr>
              <w:t xml:space="preserve"> </w:t>
            </w:r>
            <w:r>
              <w:rPr>
                <w:sz w:val="20"/>
              </w:rPr>
              <w:t>Senate with expected launch date of Fall 2022).</w:t>
            </w:r>
          </w:p>
          <w:p w14:paraId="1D7A0E14" w14:textId="77777777" w:rsidR="007A0D23" w:rsidRDefault="00782AFD">
            <w:pPr>
              <w:pStyle w:val="TableParagraph"/>
              <w:spacing w:before="2"/>
              <w:ind w:left="105"/>
              <w:rPr>
                <w:sz w:val="20"/>
              </w:rPr>
            </w:pPr>
            <w:r>
              <w:rPr>
                <w:sz w:val="20"/>
                <w:vertAlign w:val="superscript"/>
              </w:rPr>
              <w:t>5</w:t>
            </w:r>
            <w:r>
              <w:rPr>
                <w:sz w:val="20"/>
              </w:rPr>
              <w:t>Began</w:t>
            </w:r>
            <w:r>
              <w:rPr>
                <w:spacing w:val="-7"/>
                <w:sz w:val="20"/>
              </w:rPr>
              <w:t xml:space="preserve"> </w:t>
            </w:r>
            <w:r>
              <w:rPr>
                <w:spacing w:val="-2"/>
                <w:sz w:val="20"/>
              </w:rPr>
              <w:t>2018/2019</w:t>
            </w:r>
          </w:p>
          <w:p w14:paraId="1D7A0E15" w14:textId="77777777" w:rsidR="007A0D23" w:rsidRDefault="00782AFD">
            <w:pPr>
              <w:pStyle w:val="TableParagraph"/>
              <w:ind w:left="105"/>
              <w:rPr>
                <w:sz w:val="20"/>
              </w:rPr>
            </w:pPr>
            <w:r>
              <w:rPr>
                <w:sz w:val="20"/>
                <w:vertAlign w:val="superscript"/>
              </w:rPr>
              <w:t>6</w:t>
            </w:r>
            <w:r>
              <w:rPr>
                <w:sz w:val="20"/>
              </w:rPr>
              <w:t>Launched</w:t>
            </w:r>
            <w:r>
              <w:rPr>
                <w:spacing w:val="-8"/>
                <w:sz w:val="20"/>
              </w:rPr>
              <w:t xml:space="preserve"> </w:t>
            </w:r>
            <w:r>
              <w:rPr>
                <w:sz w:val="20"/>
              </w:rPr>
              <w:t>in</w:t>
            </w:r>
            <w:r>
              <w:rPr>
                <w:spacing w:val="-8"/>
                <w:sz w:val="20"/>
              </w:rPr>
              <w:t xml:space="preserve"> </w:t>
            </w:r>
            <w:r>
              <w:rPr>
                <w:sz w:val="20"/>
              </w:rPr>
              <w:t>2021-</w:t>
            </w:r>
            <w:r>
              <w:rPr>
                <w:spacing w:val="-5"/>
                <w:sz w:val="20"/>
              </w:rPr>
              <w:t>22</w:t>
            </w:r>
          </w:p>
          <w:p w14:paraId="1D7A0E16" w14:textId="77777777" w:rsidR="007A0D23" w:rsidRDefault="00782AFD">
            <w:pPr>
              <w:pStyle w:val="TableParagraph"/>
              <w:spacing w:before="1" w:line="210" w:lineRule="exact"/>
              <w:ind w:left="105"/>
              <w:rPr>
                <w:sz w:val="20"/>
              </w:rPr>
            </w:pPr>
            <w:r>
              <w:rPr>
                <w:sz w:val="20"/>
                <w:vertAlign w:val="superscript"/>
              </w:rPr>
              <w:t>7</w:t>
            </w:r>
            <w:r>
              <w:rPr>
                <w:sz w:val="20"/>
              </w:rPr>
              <w:t>Number</w:t>
            </w:r>
            <w:r>
              <w:rPr>
                <w:spacing w:val="-8"/>
                <w:sz w:val="20"/>
              </w:rPr>
              <w:t xml:space="preserve"> </w:t>
            </w:r>
            <w:r>
              <w:rPr>
                <w:sz w:val="20"/>
              </w:rPr>
              <w:t>of</w:t>
            </w:r>
            <w:r>
              <w:rPr>
                <w:spacing w:val="-8"/>
                <w:sz w:val="20"/>
              </w:rPr>
              <w:t xml:space="preserve"> </w:t>
            </w:r>
            <w:r>
              <w:rPr>
                <w:sz w:val="20"/>
              </w:rPr>
              <w:t>distinctions</w:t>
            </w:r>
            <w:r>
              <w:rPr>
                <w:spacing w:val="-7"/>
                <w:sz w:val="20"/>
              </w:rPr>
              <w:t xml:space="preserve"> </w:t>
            </w:r>
            <w:r>
              <w:rPr>
                <w:spacing w:val="-2"/>
                <w:sz w:val="20"/>
              </w:rPr>
              <w:t>awarded</w:t>
            </w:r>
          </w:p>
        </w:tc>
        <w:tc>
          <w:tcPr>
            <w:tcW w:w="3158" w:type="dxa"/>
            <w:vMerge w:val="restart"/>
            <w:tcBorders>
              <w:right w:val="single" w:sz="8" w:space="0" w:color="000000"/>
            </w:tcBorders>
            <w:shd w:val="clear" w:color="auto" w:fill="F9F6E5"/>
          </w:tcPr>
          <w:p w14:paraId="1D7A0E17" w14:textId="77777777" w:rsidR="007A0D23" w:rsidRDefault="00782AFD">
            <w:pPr>
              <w:pStyle w:val="TableParagraph"/>
              <w:spacing w:before="5" w:line="249" w:lineRule="auto"/>
              <w:ind w:left="105" w:right="338"/>
              <w:rPr>
                <w:sz w:val="20"/>
              </w:rPr>
            </w:pPr>
            <w:r>
              <w:rPr>
                <w:sz w:val="20"/>
              </w:rPr>
              <w:t>European Union Studies Certificate</w:t>
            </w:r>
            <w:r>
              <w:rPr>
                <w:spacing w:val="-13"/>
                <w:sz w:val="20"/>
              </w:rPr>
              <w:t xml:space="preserve"> </w:t>
            </w:r>
            <w:r>
              <w:rPr>
                <w:sz w:val="20"/>
              </w:rPr>
              <w:t>in</w:t>
            </w:r>
            <w:r>
              <w:rPr>
                <w:spacing w:val="-12"/>
                <w:sz w:val="20"/>
              </w:rPr>
              <w:t xml:space="preserve"> </w:t>
            </w:r>
            <w:r>
              <w:rPr>
                <w:sz w:val="20"/>
              </w:rPr>
              <w:t>Language</w:t>
            </w:r>
            <w:r>
              <w:rPr>
                <w:spacing w:val="-13"/>
                <w:sz w:val="20"/>
              </w:rPr>
              <w:t xml:space="preserve"> </w:t>
            </w:r>
            <w:r>
              <w:rPr>
                <w:sz w:val="20"/>
              </w:rPr>
              <w:t>Ability</w:t>
            </w:r>
            <w:r>
              <w:rPr>
                <w:sz w:val="20"/>
                <w:vertAlign w:val="superscript"/>
              </w:rPr>
              <w:t>2</w:t>
            </w:r>
            <w:r>
              <w:rPr>
                <w:sz w:val="20"/>
              </w:rPr>
              <w:t xml:space="preserve"> World</w:t>
            </w:r>
            <w:r>
              <w:rPr>
                <w:spacing w:val="-7"/>
                <w:sz w:val="20"/>
              </w:rPr>
              <w:t xml:space="preserve"> </w:t>
            </w:r>
            <w:r>
              <w:rPr>
                <w:sz w:val="20"/>
              </w:rPr>
              <w:t>Language</w:t>
            </w:r>
            <w:r>
              <w:rPr>
                <w:spacing w:val="-7"/>
                <w:sz w:val="20"/>
              </w:rPr>
              <w:t xml:space="preserve"> </w:t>
            </w:r>
            <w:r>
              <w:rPr>
                <w:sz w:val="20"/>
              </w:rPr>
              <w:t>Teacher</w:t>
            </w:r>
            <w:r>
              <w:rPr>
                <w:spacing w:val="-7"/>
                <w:sz w:val="20"/>
              </w:rPr>
              <w:t xml:space="preserve"> </w:t>
            </w:r>
            <w:r>
              <w:rPr>
                <w:spacing w:val="-2"/>
                <w:sz w:val="20"/>
              </w:rPr>
              <w:t>Cert.</w:t>
            </w:r>
            <w:r>
              <w:rPr>
                <w:spacing w:val="-2"/>
                <w:sz w:val="20"/>
                <w:vertAlign w:val="superscript"/>
              </w:rPr>
              <w:t>2</w:t>
            </w:r>
          </w:p>
          <w:p w14:paraId="1D7A0E18" w14:textId="77777777" w:rsidR="007A0D23" w:rsidRDefault="00782AFD">
            <w:pPr>
              <w:pStyle w:val="TableParagraph"/>
              <w:spacing w:before="2" w:line="249" w:lineRule="auto"/>
              <w:ind w:left="105"/>
              <w:rPr>
                <w:sz w:val="20"/>
              </w:rPr>
            </w:pPr>
            <w:r>
              <w:rPr>
                <w:sz w:val="20"/>
              </w:rPr>
              <w:t>Global</w:t>
            </w:r>
            <w:r>
              <w:rPr>
                <w:spacing w:val="-13"/>
                <w:sz w:val="20"/>
              </w:rPr>
              <w:t xml:space="preserve"> </w:t>
            </w:r>
            <w:r>
              <w:rPr>
                <w:sz w:val="20"/>
              </w:rPr>
              <w:t>Scholars</w:t>
            </w:r>
            <w:r>
              <w:rPr>
                <w:spacing w:val="-12"/>
                <w:sz w:val="20"/>
              </w:rPr>
              <w:t xml:space="preserve"> </w:t>
            </w:r>
            <w:r>
              <w:rPr>
                <w:sz w:val="20"/>
              </w:rPr>
              <w:t>Distinction</w:t>
            </w:r>
            <w:r>
              <w:rPr>
                <w:spacing w:val="-13"/>
                <w:sz w:val="20"/>
              </w:rPr>
              <w:t xml:space="preserve"> </w:t>
            </w:r>
            <w:r>
              <w:rPr>
                <w:sz w:val="20"/>
              </w:rPr>
              <w:t>(GSD)</w:t>
            </w:r>
            <w:r>
              <w:rPr>
                <w:sz w:val="20"/>
                <w:vertAlign w:val="superscript"/>
              </w:rPr>
              <w:t>7</w:t>
            </w:r>
            <w:r>
              <w:rPr>
                <w:sz w:val="20"/>
              </w:rPr>
              <w:t xml:space="preserve"> Global Scholars @ PC (GSPC)</w:t>
            </w:r>
            <w:r>
              <w:rPr>
                <w:sz w:val="20"/>
                <w:vertAlign w:val="superscript"/>
              </w:rPr>
              <w:t>4</w:t>
            </w:r>
            <w:r>
              <w:rPr>
                <w:sz w:val="20"/>
              </w:rPr>
              <w:t xml:space="preserve"> </w:t>
            </w:r>
            <w:r>
              <w:rPr>
                <w:spacing w:val="-2"/>
                <w:sz w:val="20"/>
              </w:rPr>
              <w:t>Geosciences</w:t>
            </w:r>
          </w:p>
          <w:p w14:paraId="1D7A0E19" w14:textId="77777777" w:rsidR="007A0D23" w:rsidRDefault="00782AFD">
            <w:pPr>
              <w:pStyle w:val="TableParagraph"/>
              <w:spacing w:before="3"/>
              <w:ind w:left="105"/>
              <w:rPr>
                <w:sz w:val="20"/>
              </w:rPr>
            </w:pPr>
            <w:r>
              <w:rPr>
                <w:spacing w:val="-2"/>
                <w:sz w:val="20"/>
              </w:rPr>
              <w:t>Sustainability</w:t>
            </w:r>
          </w:p>
          <w:p w14:paraId="1D7A0E1A" w14:textId="77777777" w:rsidR="007A0D23" w:rsidRDefault="00782AFD">
            <w:pPr>
              <w:pStyle w:val="TableParagraph"/>
              <w:spacing w:before="13" w:line="235" w:lineRule="auto"/>
              <w:ind w:left="255" w:right="338" w:hanging="150"/>
              <w:rPr>
                <w:sz w:val="20"/>
              </w:rPr>
            </w:pPr>
            <w:r>
              <w:rPr>
                <w:sz w:val="20"/>
              </w:rPr>
              <w:t>Dual</w:t>
            </w:r>
            <w:r>
              <w:rPr>
                <w:spacing w:val="-12"/>
                <w:sz w:val="20"/>
              </w:rPr>
              <w:t xml:space="preserve"> </w:t>
            </w:r>
            <w:r>
              <w:rPr>
                <w:sz w:val="20"/>
              </w:rPr>
              <w:t>Immersion</w:t>
            </w:r>
            <w:r>
              <w:rPr>
                <w:spacing w:val="-12"/>
                <w:sz w:val="20"/>
              </w:rPr>
              <w:t xml:space="preserve"> </w:t>
            </w:r>
            <w:r>
              <w:rPr>
                <w:sz w:val="20"/>
              </w:rPr>
              <w:t>Early</w:t>
            </w:r>
            <w:r>
              <w:rPr>
                <w:spacing w:val="-12"/>
                <w:sz w:val="20"/>
              </w:rPr>
              <w:t xml:space="preserve"> </w:t>
            </w:r>
            <w:r>
              <w:rPr>
                <w:sz w:val="20"/>
              </w:rPr>
              <w:t>Childhd Ed.</w:t>
            </w:r>
            <w:r>
              <w:rPr>
                <w:spacing w:val="-8"/>
                <w:sz w:val="20"/>
              </w:rPr>
              <w:t xml:space="preserve"> </w:t>
            </w:r>
            <w:r>
              <w:rPr>
                <w:sz w:val="20"/>
              </w:rPr>
              <w:t>Endorsement</w:t>
            </w:r>
            <w:r>
              <w:rPr>
                <w:spacing w:val="-7"/>
                <w:sz w:val="20"/>
              </w:rPr>
              <w:t xml:space="preserve"> </w:t>
            </w:r>
            <w:r>
              <w:rPr>
                <w:spacing w:val="-2"/>
                <w:sz w:val="20"/>
              </w:rPr>
              <w:t>(DIECEE)</w:t>
            </w:r>
            <w:r>
              <w:rPr>
                <w:spacing w:val="-2"/>
                <w:sz w:val="20"/>
                <w:vertAlign w:val="superscript"/>
              </w:rPr>
              <w:t>2</w:t>
            </w:r>
          </w:p>
          <w:p w14:paraId="1D7A0E1B" w14:textId="77777777" w:rsidR="007A0D23" w:rsidRDefault="00782AFD">
            <w:pPr>
              <w:pStyle w:val="TableParagraph"/>
              <w:spacing w:before="11"/>
              <w:ind w:left="105"/>
              <w:rPr>
                <w:sz w:val="20"/>
              </w:rPr>
            </w:pPr>
            <w:r>
              <w:rPr>
                <w:sz w:val="20"/>
              </w:rPr>
              <w:t>K5</w:t>
            </w:r>
            <w:r>
              <w:rPr>
                <w:spacing w:val="-7"/>
                <w:sz w:val="20"/>
              </w:rPr>
              <w:t xml:space="preserve"> </w:t>
            </w:r>
            <w:r>
              <w:rPr>
                <w:sz w:val="20"/>
              </w:rPr>
              <w:t>Dual</w:t>
            </w:r>
            <w:r>
              <w:rPr>
                <w:spacing w:val="-6"/>
                <w:sz w:val="20"/>
              </w:rPr>
              <w:t xml:space="preserve"> </w:t>
            </w:r>
            <w:r>
              <w:rPr>
                <w:sz w:val="20"/>
              </w:rPr>
              <w:t>Immersion</w:t>
            </w:r>
            <w:r>
              <w:rPr>
                <w:spacing w:val="-6"/>
                <w:sz w:val="20"/>
              </w:rPr>
              <w:t xml:space="preserve"> </w:t>
            </w:r>
            <w:r>
              <w:rPr>
                <w:spacing w:val="-2"/>
                <w:sz w:val="20"/>
              </w:rPr>
              <w:t>Endorsement</w:t>
            </w:r>
            <w:r>
              <w:rPr>
                <w:spacing w:val="-2"/>
                <w:sz w:val="20"/>
                <w:vertAlign w:val="superscript"/>
              </w:rPr>
              <w:t>2</w:t>
            </w:r>
          </w:p>
        </w:tc>
        <w:tc>
          <w:tcPr>
            <w:tcW w:w="960" w:type="dxa"/>
            <w:tcBorders>
              <w:left w:val="single" w:sz="8" w:space="0" w:color="000000"/>
              <w:bottom w:val="dotted" w:sz="4" w:space="0" w:color="000000"/>
            </w:tcBorders>
            <w:shd w:val="clear" w:color="auto" w:fill="F9F6E5"/>
          </w:tcPr>
          <w:p w14:paraId="1D7A0E1C" w14:textId="77777777" w:rsidR="007A0D23" w:rsidRDefault="00782AFD">
            <w:pPr>
              <w:pStyle w:val="TableParagraph"/>
              <w:spacing w:before="5" w:line="210" w:lineRule="exact"/>
              <w:ind w:left="2"/>
              <w:jc w:val="center"/>
              <w:rPr>
                <w:sz w:val="20"/>
              </w:rPr>
            </w:pPr>
            <w:r>
              <w:rPr>
                <w:sz w:val="20"/>
              </w:rPr>
              <w:t>0</w:t>
            </w:r>
          </w:p>
        </w:tc>
      </w:tr>
      <w:tr w:rsidR="007A0D23" w14:paraId="1D7A0E21" w14:textId="77777777">
        <w:trPr>
          <w:trHeight w:val="230"/>
        </w:trPr>
        <w:tc>
          <w:tcPr>
            <w:tcW w:w="4987" w:type="dxa"/>
            <w:gridSpan w:val="2"/>
            <w:vMerge/>
            <w:tcBorders>
              <w:top w:val="nil"/>
            </w:tcBorders>
            <w:shd w:val="clear" w:color="auto" w:fill="F9F6E5"/>
          </w:tcPr>
          <w:p w14:paraId="1D7A0E1E" w14:textId="77777777" w:rsidR="007A0D23" w:rsidRDefault="007A0D23">
            <w:pPr>
              <w:rPr>
                <w:sz w:val="2"/>
                <w:szCs w:val="2"/>
              </w:rPr>
            </w:pPr>
          </w:p>
        </w:tc>
        <w:tc>
          <w:tcPr>
            <w:tcW w:w="3158" w:type="dxa"/>
            <w:vMerge/>
            <w:tcBorders>
              <w:top w:val="nil"/>
              <w:right w:val="single" w:sz="8" w:space="0" w:color="000000"/>
            </w:tcBorders>
            <w:shd w:val="clear" w:color="auto" w:fill="F9F6E5"/>
          </w:tcPr>
          <w:p w14:paraId="1D7A0E1F" w14:textId="77777777" w:rsidR="007A0D23" w:rsidRDefault="007A0D23">
            <w:pPr>
              <w:rPr>
                <w:sz w:val="2"/>
                <w:szCs w:val="2"/>
              </w:rPr>
            </w:pPr>
          </w:p>
        </w:tc>
        <w:tc>
          <w:tcPr>
            <w:tcW w:w="960" w:type="dxa"/>
            <w:tcBorders>
              <w:top w:val="dotted" w:sz="4" w:space="0" w:color="000000"/>
              <w:left w:val="single" w:sz="8" w:space="0" w:color="000000"/>
              <w:bottom w:val="dotted" w:sz="4" w:space="0" w:color="000000"/>
            </w:tcBorders>
            <w:shd w:val="clear" w:color="auto" w:fill="F9F6E5"/>
          </w:tcPr>
          <w:p w14:paraId="1D7A0E20" w14:textId="77777777" w:rsidR="007A0D23" w:rsidRDefault="00782AFD">
            <w:pPr>
              <w:pStyle w:val="TableParagraph"/>
              <w:spacing w:line="210" w:lineRule="exact"/>
              <w:ind w:left="87" w:right="86"/>
              <w:jc w:val="center"/>
              <w:rPr>
                <w:sz w:val="20"/>
              </w:rPr>
            </w:pPr>
            <w:r>
              <w:rPr>
                <w:spacing w:val="-5"/>
                <w:sz w:val="20"/>
              </w:rPr>
              <w:t>24</w:t>
            </w:r>
          </w:p>
        </w:tc>
      </w:tr>
      <w:tr w:rsidR="007A0D23" w14:paraId="1D7A0E25" w14:textId="77777777">
        <w:trPr>
          <w:trHeight w:val="229"/>
        </w:trPr>
        <w:tc>
          <w:tcPr>
            <w:tcW w:w="4987" w:type="dxa"/>
            <w:gridSpan w:val="2"/>
            <w:vMerge/>
            <w:tcBorders>
              <w:top w:val="nil"/>
            </w:tcBorders>
            <w:shd w:val="clear" w:color="auto" w:fill="F9F6E5"/>
          </w:tcPr>
          <w:p w14:paraId="1D7A0E22" w14:textId="77777777" w:rsidR="007A0D23" w:rsidRDefault="007A0D23">
            <w:pPr>
              <w:rPr>
                <w:sz w:val="2"/>
                <w:szCs w:val="2"/>
              </w:rPr>
            </w:pPr>
          </w:p>
        </w:tc>
        <w:tc>
          <w:tcPr>
            <w:tcW w:w="3158" w:type="dxa"/>
            <w:vMerge/>
            <w:tcBorders>
              <w:top w:val="nil"/>
              <w:right w:val="single" w:sz="8" w:space="0" w:color="000000"/>
            </w:tcBorders>
            <w:shd w:val="clear" w:color="auto" w:fill="F9F6E5"/>
          </w:tcPr>
          <w:p w14:paraId="1D7A0E23" w14:textId="77777777" w:rsidR="007A0D23" w:rsidRDefault="007A0D23">
            <w:pPr>
              <w:rPr>
                <w:sz w:val="2"/>
                <w:szCs w:val="2"/>
              </w:rPr>
            </w:pPr>
          </w:p>
        </w:tc>
        <w:tc>
          <w:tcPr>
            <w:tcW w:w="960" w:type="dxa"/>
            <w:tcBorders>
              <w:top w:val="dotted" w:sz="4" w:space="0" w:color="000000"/>
              <w:left w:val="single" w:sz="8" w:space="0" w:color="000000"/>
              <w:bottom w:val="dotted" w:sz="4" w:space="0" w:color="000000"/>
            </w:tcBorders>
            <w:shd w:val="clear" w:color="auto" w:fill="F9F6E5"/>
          </w:tcPr>
          <w:p w14:paraId="1D7A0E24" w14:textId="77777777" w:rsidR="007A0D23" w:rsidRDefault="00782AFD">
            <w:pPr>
              <w:pStyle w:val="TableParagraph"/>
              <w:spacing w:line="210" w:lineRule="exact"/>
              <w:ind w:left="87" w:right="86"/>
              <w:jc w:val="center"/>
              <w:rPr>
                <w:sz w:val="20"/>
              </w:rPr>
            </w:pPr>
            <w:r>
              <w:rPr>
                <w:spacing w:val="-5"/>
                <w:sz w:val="20"/>
              </w:rPr>
              <w:t>57</w:t>
            </w:r>
          </w:p>
        </w:tc>
      </w:tr>
      <w:tr w:rsidR="007A0D23" w14:paraId="1D7A0E29" w14:textId="77777777">
        <w:trPr>
          <w:trHeight w:val="230"/>
        </w:trPr>
        <w:tc>
          <w:tcPr>
            <w:tcW w:w="4987" w:type="dxa"/>
            <w:gridSpan w:val="2"/>
            <w:vMerge/>
            <w:tcBorders>
              <w:top w:val="nil"/>
            </w:tcBorders>
            <w:shd w:val="clear" w:color="auto" w:fill="F9F6E5"/>
          </w:tcPr>
          <w:p w14:paraId="1D7A0E26" w14:textId="77777777" w:rsidR="007A0D23" w:rsidRDefault="007A0D23">
            <w:pPr>
              <w:rPr>
                <w:sz w:val="2"/>
                <w:szCs w:val="2"/>
              </w:rPr>
            </w:pPr>
          </w:p>
        </w:tc>
        <w:tc>
          <w:tcPr>
            <w:tcW w:w="3158" w:type="dxa"/>
            <w:vMerge/>
            <w:tcBorders>
              <w:top w:val="nil"/>
              <w:right w:val="single" w:sz="8" w:space="0" w:color="000000"/>
            </w:tcBorders>
            <w:shd w:val="clear" w:color="auto" w:fill="F9F6E5"/>
          </w:tcPr>
          <w:p w14:paraId="1D7A0E27" w14:textId="77777777" w:rsidR="007A0D23" w:rsidRDefault="007A0D23">
            <w:pPr>
              <w:rPr>
                <w:sz w:val="2"/>
                <w:szCs w:val="2"/>
              </w:rPr>
            </w:pPr>
          </w:p>
        </w:tc>
        <w:tc>
          <w:tcPr>
            <w:tcW w:w="960" w:type="dxa"/>
            <w:tcBorders>
              <w:top w:val="dotted" w:sz="4" w:space="0" w:color="000000"/>
              <w:left w:val="single" w:sz="8" w:space="0" w:color="000000"/>
              <w:bottom w:val="dotted" w:sz="4" w:space="0" w:color="000000"/>
            </w:tcBorders>
            <w:shd w:val="clear" w:color="auto" w:fill="F9F6E5"/>
          </w:tcPr>
          <w:p w14:paraId="1D7A0E28" w14:textId="77777777" w:rsidR="007A0D23" w:rsidRDefault="00782AFD">
            <w:pPr>
              <w:pStyle w:val="TableParagraph"/>
              <w:spacing w:line="210" w:lineRule="exact"/>
              <w:ind w:left="87" w:right="86"/>
              <w:jc w:val="center"/>
              <w:rPr>
                <w:sz w:val="20"/>
              </w:rPr>
            </w:pPr>
            <w:r>
              <w:rPr>
                <w:spacing w:val="-5"/>
                <w:sz w:val="20"/>
              </w:rPr>
              <w:t>214</w:t>
            </w:r>
          </w:p>
        </w:tc>
      </w:tr>
      <w:tr w:rsidR="007A0D23" w14:paraId="1D7A0E2D" w14:textId="77777777">
        <w:trPr>
          <w:trHeight w:val="230"/>
        </w:trPr>
        <w:tc>
          <w:tcPr>
            <w:tcW w:w="4987" w:type="dxa"/>
            <w:gridSpan w:val="2"/>
            <w:vMerge/>
            <w:tcBorders>
              <w:top w:val="nil"/>
            </w:tcBorders>
            <w:shd w:val="clear" w:color="auto" w:fill="F9F6E5"/>
          </w:tcPr>
          <w:p w14:paraId="1D7A0E2A" w14:textId="77777777" w:rsidR="007A0D23" w:rsidRDefault="007A0D23">
            <w:pPr>
              <w:rPr>
                <w:sz w:val="2"/>
                <w:szCs w:val="2"/>
              </w:rPr>
            </w:pPr>
          </w:p>
        </w:tc>
        <w:tc>
          <w:tcPr>
            <w:tcW w:w="3158" w:type="dxa"/>
            <w:vMerge/>
            <w:tcBorders>
              <w:top w:val="nil"/>
              <w:right w:val="single" w:sz="8" w:space="0" w:color="000000"/>
            </w:tcBorders>
            <w:shd w:val="clear" w:color="auto" w:fill="F9F6E5"/>
          </w:tcPr>
          <w:p w14:paraId="1D7A0E2B" w14:textId="77777777" w:rsidR="007A0D23" w:rsidRDefault="007A0D23">
            <w:pPr>
              <w:rPr>
                <w:sz w:val="2"/>
                <w:szCs w:val="2"/>
              </w:rPr>
            </w:pPr>
          </w:p>
        </w:tc>
        <w:tc>
          <w:tcPr>
            <w:tcW w:w="960" w:type="dxa"/>
            <w:tcBorders>
              <w:top w:val="dotted" w:sz="4" w:space="0" w:color="000000"/>
              <w:left w:val="single" w:sz="8" w:space="0" w:color="000000"/>
              <w:bottom w:val="dotted" w:sz="4" w:space="0" w:color="000000"/>
            </w:tcBorders>
            <w:shd w:val="clear" w:color="auto" w:fill="F9F6E5"/>
          </w:tcPr>
          <w:p w14:paraId="1D7A0E2C" w14:textId="77777777" w:rsidR="007A0D23" w:rsidRDefault="00782AFD">
            <w:pPr>
              <w:pStyle w:val="TableParagraph"/>
              <w:spacing w:line="210" w:lineRule="exact"/>
              <w:ind w:left="2"/>
              <w:jc w:val="center"/>
              <w:rPr>
                <w:sz w:val="20"/>
              </w:rPr>
            </w:pPr>
            <w:r>
              <w:rPr>
                <w:sz w:val="20"/>
              </w:rPr>
              <w:t>0</w:t>
            </w:r>
          </w:p>
        </w:tc>
      </w:tr>
      <w:tr w:rsidR="007A0D23" w14:paraId="1D7A0E31" w14:textId="77777777">
        <w:trPr>
          <w:trHeight w:val="230"/>
        </w:trPr>
        <w:tc>
          <w:tcPr>
            <w:tcW w:w="4987" w:type="dxa"/>
            <w:gridSpan w:val="2"/>
            <w:vMerge/>
            <w:tcBorders>
              <w:top w:val="nil"/>
            </w:tcBorders>
            <w:shd w:val="clear" w:color="auto" w:fill="F9F6E5"/>
          </w:tcPr>
          <w:p w14:paraId="1D7A0E2E" w14:textId="77777777" w:rsidR="007A0D23" w:rsidRDefault="007A0D23">
            <w:pPr>
              <w:rPr>
                <w:sz w:val="2"/>
                <w:szCs w:val="2"/>
              </w:rPr>
            </w:pPr>
          </w:p>
        </w:tc>
        <w:tc>
          <w:tcPr>
            <w:tcW w:w="3158" w:type="dxa"/>
            <w:vMerge/>
            <w:tcBorders>
              <w:top w:val="nil"/>
              <w:right w:val="single" w:sz="8" w:space="0" w:color="000000"/>
            </w:tcBorders>
            <w:shd w:val="clear" w:color="auto" w:fill="F9F6E5"/>
          </w:tcPr>
          <w:p w14:paraId="1D7A0E2F" w14:textId="77777777" w:rsidR="007A0D23" w:rsidRDefault="007A0D23">
            <w:pPr>
              <w:rPr>
                <w:sz w:val="2"/>
                <w:szCs w:val="2"/>
              </w:rPr>
            </w:pPr>
          </w:p>
        </w:tc>
        <w:tc>
          <w:tcPr>
            <w:tcW w:w="960" w:type="dxa"/>
            <w:tcBorders>
              <w:top w:val="dotted" w:sz="4" w:space="0" w:color="000000"/>
              <w:left w:val="single" w:sz="8" w:space="0" w:color="000000"/>
              <w:bottom w:val="dotted" w:sz="4" w:space="0" w:color="000000"/>
            </w:tcBorders>
            <w:shd w:val="clear" w:color="auto" w:fill="F9F6E5"/>
          </w:tcPr>
          <w:p w14:paraId="1D7A0E30" w14:textId="77777777" w:rsidR="007A0D23" w:rsidRDefault="00782AFD">
            <w:pPr>
              <w:pStyle w:val="TableParagraph"/>
              <w:spacing w:line="210" w:lineRule="exact"/>
              <w:ind w:left="2"/>
              <w:jc w:val="center"/>
              <w:rPr>
                <w:sz w:val="20"/>
              </w:rPr>
            </w:pPr>
            <w:r>
              <w:rPr>
                <w:sz w:val="20"/>
              </w:rPr>
              <w:t>4</w:t>
            </w:r>
          </w:p>
        </w:tc>
      </w:tr>
      <w:tr w:rsidR="007A0D23" w14:paraId="1D7A0E35" w14:textId="77777777">
        <w:trPr>
          <w:trHeight w:val="230"/>
        </w:trPr>
        <w:tc>
          <w:tcPr>
            <w:tcW w:w="4987" w:type="dxa"/>
            <w:gridSpan w:val="2"/>
            <w:vMerge/>
            <w:tcBorders>
              <w:top w:val="nil"/>
            </w:tcBorders>
            <w:shd w:val="clear" w:color="auto" w:fill="F9F6E5"/>
          </w:tcPr>
          <w:p w14:paraId="1D7A0E32" w14:textId="77777777" w:rsidR="007A0D23" w:rsidRDefault="007A0D23">
            <w:pPr>
              <w:rPr>
                <w:sz w:val="2"/>
                <w:szCs w:val="2"/>
              </w:rPr>
            </w:pPr>
          </w:p>
        </w:tc>
        <w:tc>
          <w:tcPr>
            <w:tcW w:w="3158" w:type="dxa"/>
            <w:vMerge/>
            <w:tcBorders>
              <w:top w:val="nil"/>
              <w:right w:val="single" w:sz="8" w:space="0" w:color="000000"/>
            </w:tcBorders>
            <w:shd w:val="clear" w:color="auto" w:fill="F9F6E5"/>
          </w:tcPr>
          <w:p w14:paraId="1D7A0E33" w14:textId="77777777" w:rsidR="007A0D23" w:rsidRDefault="007A0D23">
            <w:pPr>
              <w:rPr>
                <w:sz w:val="2"/>
                <w:szCs w:val="2"/>
              </w:rPr>
            </w:pPr>
          </w:p>
        </w:tc>
        <w:tc>
          <w:tcPr>
            <w:tcW w:w="960" w:type="dxa"/>
            <w:tcBorders>
              <w:top w:val="dotted" w:sz="4" w:space="0" w:color="000000"/>
              <w:left w:val="single" w:sz="8" w:space="0" w:color="000000"/>
              <w:bottom w:val="dotted" w:sz="4" w:space="0" w:color="000000"/>
            </w:tcBorders>
            <w:shd w:val="clear" w:color="auto" w:fill="F9F6E5"/>
          </w:tcPr>
          <w:p w14:paraId="1D7A0E34" w14:textId="77777777" w:rsidR="007A0D23" w:rsidRDefault="00782AFD">
            <w:pPr>
              <w:pStyle w:val="TableParagraph"/>
              <w:spacing w:line="210" w:lineRule="exact"/>
              <w:ind w:left="2"/>
              <w:jc w:val="center"/>
              <w:rPr>
                <w:sz w:val="20"/>
              </w:rPr>
            </w:pPr>
            <w:r>
              <w:rPr>
                <w:sz w:val="20"/>
              </w:rPr>
              <w:t>4</w:t>
            </w:r>
          </w:p>
        </w:tc>
      </w:tr>
      <w:tr w:rsidR="007A0D23" w14:paraId="1D7A0E39" w14:textId="77777777">
        <w:trPr>
          <w:trHeight w:val="455"/>
        </w:trPr>
        <w:tc>
          <w:tcPr>
            <w:tcW w:w="4987" w:type="dxa"/>
            <w:gridSpan w:val="2"/>
            <w:vMerge/>
            <w:tcBorders>
              <w:top w:val="nil"/>
            </w:tcBorders>
            <w:shd w:val="clear" w:color="auto" w:fill="F9F6E5"/>
          </w:tcPr>
          <w:p w14:paraId="1D7A0E36" w14:textId="77777777" w:rsidR="007A0D23" w:rsidRDefault="007A0D23">
            <w:pPr>
              <w:rPr>
                <w:sz w:val="2"/>
                <w:szCs w:val="2"/>
              </w:rPr>
            </w:pPr>
          </w:p>
        </w:tc>
        <w:tc>
          <w:tcPr>
            <w:tcW w:w="3158" w:type="dxa"/>
            <w:vMerge/>
            <w:tcBorders>
              <w:top w:val="nil"/>
              <w:right w:val="single" w:sz="8" w:space="0" w:color="000000"/>
            </w:tcBorders>
            <w:shd w:val="clear" w:color="auto" w:fill="F9F6E5"/>
          </w:tcPr>
          <w:p w14:paraId="1D7A0E37" w14:textId="77777777" w:rsidR="007A0D23" w:rsidRDefault="007A0D23">
            <w:pPr>
              <w:rPr>
                <w:sz w:val="2"/>
                <w:szCs w:val="2"/>
              </w:rPr>
            </w:pPr>
          </w:p>
        </w:tc>
        <w:tc>
          <w:tcPr>
            <w:tcW w:w="960" w:type="dxa"/>
            <w:tcBorders>
              <w:top w:val="dotted" w:sz="4" w:space="0" w:color="000000"/>
              <w:left w:val="single" w:sz="8" w:space="0" w:color="000000"/>
              <w:bottom w:val="dotted" w:sz="4" w:space="0" w:color="000000"/>
            </w:tcBorders>
            <w:shd w:val="clear" w:color="auto" w:fill="F9F6E5"/>
          </w:tcPr>
          <w:p w14:paraId="1D7A0E38" w14:textId="77777777" w:rsidR="007A0D23" w:rsidRDefault="00782AFD">
            <w:pPr>
              <w:pStyle w:val="TableParagraph"/>
              <w:ind w:left="87" w:right="86"/>
              <w:jc w:val="center"/>
              <w:rPr>
                <w:sz w:val="20"/>
              </w:rPr>
            </w:pPr>
            <w:r>
              <w:rPr>
                <w:spacing w:val="-5"/>
                <w:sz w:val="20"/>
              </w:rPr>
              <w:t>21</w:t>
            </w:r>
          </w:p>
        </w:tc>
      </w:tr>
      <w:tr w:rsidR="007A0D23" w14:paraId="1D7A0E3D" w14:textId="77777777">
        <w:trPr>
          <w:trHeight w:val="613"/>
        </w:trPr>
        <w:tc>
          <w:tcPr>
            <w:tcW w:w="4987" w:type="dxa"/>
            <w:gridSpan w:val="2"/>
            <w:vMerge/>
            <w:tcBorders>
              <w:top w:val="nil"/>
            </w:tcBorders>
            <w:shd w:val="clear" w:color="auto" w:fill="F9F6E5"/>
          </w:tcPr>
          <w:p w14:paraId="1D7A0E3A" w14:textId="77777777" w:rsidR="007A0D23" w:rsidRDefault="007A0D23">
            <w:pPr>
              <w:rPr>
                <w:sz w:val="2"/>
                <w:szCs w:val="2"/>
              </w:rPr>
            </w:pPr>
          </w:p>
        </w:tc>
        <w:tc>
          <w:tcPr>
            <w:tcW w:w="3158" w:type="dxa"/>
            <w:vMerge/>
            <w:tcBorders>
              <w:top w:val="nil"/>
              <w:right w:val="single" w:sz="8" w:space="0" w:color="000000"/>
            </w:tcBorders>
            <w:shd w:val="clear" w:color="auto" w:fill="F9F6E5"/>
          </w:tcPr>
          <w:p w14:paraId="1D7A0E3B" w14:textId="77777777" w:rsidR="007A0D23" w:rsidRDefault="007A0D23">
            <w:pPr>
              <w:rPr>
                <w:sz w:val="2"/>
                <w:szCs w:val="2"/>
              </w:rPr>
            </w:pPr>
          </w:p>
        </w:tc>
        <w:tc>
          <w:tcPr>
            <w:tcW w:w="960" w:type="dxa"/>
            <w:tcBorders>
              <w:top w:val="dotted" w:sz="4" w:space="0" w:color="000000"/>
              <w:left w:val="single" w:sz="8" w:space="0" w:color="000000"/>
            </w:tcBorders>
            <w:shd w:val="clear" w:color="auto" w:fill="F9F6E5"/>
          </w:tcPr>
          <w:p w14:paraId="1D7A0E3C" w14:textId="77777777" w:rsidR="007A0D23" w:rsidRDefault="00782AFD">
            <w:pPr>
              <w:pStyle w:val="TableParagraph"/>
              <w:ind w:left="2"/>
              <w:jc w:val="center"/>
              <w:rPr>
                <w:sz w:val="20"/>
              </w:rPr>
            </w:pPr>
            <w:r>
              <w:rPr>
                <w:sz w:val="20"/>
              </w:rPr>
              <w:t>8</w:t>
            </w:r>
          </w:p>
        </w:tc>
      </w:tr>
    </w:tbl>
    <w:p w14:paraId="1D7A0E3E" w14:textId="77777777" w:rsidR="007A0D23" w:rsidRDefault="007A0D23">
      <w:pPr>
        <w:pStyle w:val="BodyText"/>
        <w:spacing w:before="7"/>
        <w:ind w:left="0"/>
        <w:rPr>
          <w:sz w:val="7"/>
        </w:rPr>
      </w:pPr>
    </w:p>
    <w:p w14:paraId="1D7A0E3F" w14:textId="77777777" w:rsidR="007A0D23" w:rsidRDefault="00782AFD">
      <w:pPr>
        <w:pStyle w:val="BodyText"/>
        <w:spacing w:before="90" w:line="417" w:lineRule="auto"/>
        <w:ind w:right="274"/>
      </w:pPr>
      <w:r>
        <w:t>enrollment</w:t>
      </w:r>
      <w:r>
        <w:rPr>
          <w:spacing w:val="-4"/>
        </w:rPr>
        <w:t xml:space="preserve"> </w:t>
      </w:r>
      <w:r>
        <w:t>in</w:t>
      </w:r>
      <w:r>
        <w:rPr>
          <w:spacing w:val="-3"/>
        </w:rPr>
        <w:t xml:space="preserve"> </w:t>
      </w:r>
      <w:r>
        <w:t>FL</w:t>
      </w:r>
      <w:r>
        <w:rPr>
          <w:spacing w:val="-3"/>
        </w:rPr>
        <w:t xml:space="preserve"> </w:t>
      </w:r>
      <w:r>
        <w:t>courses</w:t>
      </w:r>
      <w:r>
        <w:rPr>
          <w:spacing w:val="-3"/>
        </w:rPr>
        <w:t xml:space="preserve"> </w:t>
      </w:r>
      <w:r>
        <w:t>is</w:t>
      </w:r>
      <w:r>
        <w:rPr>
          <w:spacing w:val="-3"/>
        </w:rPr>
        <w:t xml:space="preserve"> </w:t>
      </w:r>
      <w:r>
        <w:t>approximately</w:t>
      </w:r>
      <w:r>
        <w:rPr>
          <w:spacing w:val="-3"/>
        </w:rPr>
        <w:t xml:space="preserve"> </w:t>
      </w:r>
      <w:r>
        <w:t>20%,</w:t>
      </w:r>
      <w:r>
        <w:rPr>
          <w:spacing w:val="-3"/>
        </w:rPr>
        <w:t xml:space="preserve"> </w:t>
      </w:r>
      <w:r>
        <w:t>as</w:t>
      </w:r>
      <w:r>
        <w:rPr>
          <w:spacing w:val="-3"/>
        </w:rPr>
        <w:t xml:space="preserve"> </w:t>
      </w:r>
      <w:r>
        <w:t>compared</w:t>
      </w:r>
      <w:r>
        <w:rPr>
          <w:spacing w:val="-3"/>
        </w:rPr>
        <w:t xml:space="preserve"> </w:t>
      </w:r>
      <w:r>
        <w:t>to</w:t>
      </w:r>
      <w:r>
        <w:rPr>
          <w:spacing w:val="-3"/>
        </w:rPr>
        <w:t xml:space="preserve"> </w:t>
      </w:r>
      <w:r>
        <w:t>the</w:t>
      </w:r>
      <w:r>
        <w:rPr>
          <w:spacing w:val="-4"/>
        </w:rPr>
        <w:t xml:space="preserve"> </w:t>
      </w:r>
      <w:r>
        <w:t>national</w:t>
      </w:r>
      <w:r>
        <w:rPr>
          <w:spacing w:val="-3"/>
        </w:rPr>
        <w:t xml:space="preserve"> </w:t>
      </w:r>
      <w:r>
        <w:t>average</w:t>
      </w:r>
      <w:r>
        <w:rPr>
          <w:spacing w:val="-4"/>
        </w:rPr>
        <w:t xml:space="preserve"> </w:t>
      </w:r>
      <w:r>
        <w:t>of</w:t>
      </w:r>
      <w:r>
        <w:rPr>
          <w:spacing w:val="-3"/>
        </w:rPr>
        <w:t xml:space="preserve"> </w:t>
      </w:r>
      <w:r>
        <w:t>7%</w:t>
      </w:r>
      <w:r>
        <w:rPr>
          <w:spacing w:val="-3"/>
        </w:rPr>
        <w:t xml:space="preserve"> </w:t>
      </w:r>
      <w:r>
        <w:t>(see Section G). STEM and Business programs integrate substantive international and language components, including minors in Global Engineering Leadership; Global Development;</w:t>
      </w:r>
    </w:p>
    <w:p w14:paraId="1D7A0E40" w14:textId="77777777" w:rsidR="007A0D23" w:rsidRDefault="007A0D23">
      <w:pPr>
        <w:spacing w:line="417" w:lineRule="auto"/>
        <w:sectPr w:rsidR="007A0D23">
          <w:pgSz w:w="12240" w:h="15840"/>
          <w:pgMar w:top="1600" w:right="1220" w:bottom="980" w:left="1320" w:header="0" w:footer="787" w:gutter="0"/>
          <w:cols w:space="720"/>
        </w:sectPr>
      </w:pPr>
    </w:p>
    <w:p w14:paraId="1D7A0E41" w14:textId="77777777" w:rsidR="007A0D23" w:rsidRDefault="00782AFD">
      <w:pPr>
        <w:pStyle w:val="BodyText"/>
        <w:spacing w:before="60" w:line="417" w:lineRule="auto"/>
        <w:ind w:right="407"/>
      </w:pPr>
      <w:r>
        <w:t>International</w:t>
      </w:r>
      <w:r>
        <w:rPr>
          <w:spacing w:val="-4"/>
        </w:rPr>
        <w:t xml:space="preserve"> </w:t>
      </w:r>
      <w:r>
        <w:t>Business</w:t>
      </w:r>
      <w:r>
        <w:rPr>
          <w:spacing w:val="-4"/>
        </w:rPr>
        <w:t xml:space="preserve"> </w:t>
      </w:r>
      <w:r>
        <w:t>Lang</w:t>
      </w:r>
      <w:r>
        <w:t>uages</w:t>
      </w:r>
      <w:r>
        <w:rPr>
          <w:spacing w:val="-4"/>
        </w:rPr>
        <w:t xml:space="preserve"> </w:t>
      </w:r>
      <w:r>
        <w:t>and</w:t>
      </w:r>
      <w:r>
        <w:rPr>
          <w:spacing w:val="-4"/>
        </w:rPr>
        <w:t xml:space="preserve"> </w:t>
      </w:r>
      <w:r>
        <w:t>Cultures;</w:t>
      </w:r>
      <w:r>
        <w:rPr>
          <w:spacing w:val="-4"/>
        </w:rPr>
        <w:t xml:space="preserve"> </w:t>
      </w:r>
      <w:r>
        <w:t>as</w:t>
      </w:r>
      <w:r>
        <w:rPr>
          <w:spacing w:val="-4"/>
        </w:rPr>
        <w:t xml:space="preserve"> </w:t>
      </w:r>
      <w:r>
        <w:t>well</w:t>
      </w:r>
      <w:r>
        <w:rPr>
          <w:spacing w:val="-4"/>
        </w:rPr>
        <w:t xml:space="preserve"> </w:t>
      </w:r>
      <w:r>
        <w:t>as</w:t>
      </w:r>
      <w:r>
        <w:rPr>
          <w:spacing w:val="-4"/>
        </w:rPr>
        <w:t xml:space="preserve"> </w:t>
      </w:r>
      <w:r>
        <w:t>completion</w:t>
      </w:r>
      <w:r>
        <w:rPr>
          <w:spacing w:val="-4"/>
        </w:rPr>
        <w:t xml:space="preserve"> </w:t>
      </w:r>
      <w:r>
        <w:t>of</w:t>
      </w:r>
      <w:r>
        <w:rPr>
          <w:spacing w:val="-4"/>
        </w:rPr>
        <w:t xml:space="preserve"> </w:t>
      </w:r>
      <w:r>
        <w:t>the</w:t>
      </w:r>
      <w:r>
        <w:rPr>
          <w:spacing w:val="-5"/>
        </w:rPr>
        <w:t xml:space="preserve"> </w:t>
      </w:r>
      <w:r>
        <w:t>Global</w:t>
      </w:r>
      <w:r>
        <w:rPr>
          <w:spacing w:val="-4"/>
        </w:rPr>
        <w:t xml:space="preserve"> </w:t>
      </w:r>
      <w:r>
        <w:t>Leadership Living-Learning Community; and through SLS-sponsored courses.</w:t>
      </w:r>
    </w:p>
    <w:p w14:paraId="1D7A0E42" w14:textId="77777777" w:rsidR="007A0D23" w:rsidRDefault="00782AFD">
      <w:pPr>
        <w:pStyle w:val="BodyText"/>
        <w:spacing w:line="417" w:lineRule="auto"/>
        <w:ind w:right="395" w:firstLine="900"/>
      </w:pPr>
      <w:r>
        <w:t>Language</w:t>
      </w:r>
      <w:r>
        <w:rPr>
          <w:spacing w:val="-5"/>
        </w:rPr>
        <w:t xml:space="preserve"> </w:t>
      </w:r>
      <w:r>
        <w:t>requirements</w:t>
      </w:r>
      <w:r>
        <w:rPr>
          <w:spacing w:val="-4"/>
        </w:rPr>
        <w:t xml:space="preserve"> </w:t>
      </w:r>
      <w:r>
        <w:t>vary</w:t>
      </w:r>
      <w:r>
        <w:rPr>
          <w:spacing w:val="-4"/>
        </w:rPr>
        <w:t xml:space="preserve"> </w:t>
      </w:r>
      <w:r>
        <w:t>within</w:t>
      </w:r>
      <w:r>
        <w:rPr>
          <w:spacing w:val="-4"/>
        </w:rPr>
        <w:t xml:space="preserve"> </w:t>
      </w:r>
      <w:r>
        <w:t>GSU.</w:t>
      </w:r>
      <w:r>
        <w:rPr>
          <w:spacing w:val="-4"/>
        </w:rPr>
        <w:t xml:space="preserve"> </w:t>
      </w:r>
      <w:r>
        <w:t>There</w:t>
      </w:r>
      <w:r>
        <w:rPr>
          <w:spacing w:val="-5"/>
        </w:rPr>
        <w:t xml:space="preserve"> </w:t>
      </w:r>
      <w:r>
        <w:t>is</w:t>
      </w:r>
      <w:r>
        <w:rPr>
          <w:spacing w:val="-4"/>
        </w:rPr>
        <w:t xml:space="preserve"> </w:t>
      </w:r>
      <w:r>
        <w:t>a</w:t>
      </w:r>
      <w:r>
        <w:rPr>
          <w:spacing w:val="-5"/>
        </w:rPr>
        <w:t xml:space="preserve"> </w:t>
      </w:r>
      <w:r>
        <w:t>basic</w:t>
      </w:r>
      <w:r>
        <w:rPr>
          <w:spacing w:val="-5"/>
        </w:rPr>
        <w:t xml:space="preserve"> </w:t>
      </w:r>
      <w:r>
        <w:t>two-semester</w:t>
      </w:r>
      <w:r>
        <w:rPr>
          <w:spacing w:val="-4"/>
        </w:rPr>
        <w:t xml:space="preserve"> </w:t>
      </w:r>
      <w:r>
        <w:t>requirement for students in the CAS. For the BISGS, studen</w:t>
      </w:r>
      <w:r>
        <w:t>ts can include critical combinations of area studies, specific content areas, methodological foci, and language and culture courses.</w:t>
      </w:r>
    </w:p>
    <w:p w14:paraId="1D7A0E43" w14:textId="77777777" w:rsidR="007A0D23" w:rsidRDefault="00782AFD">
      <w:pPr>
        <w:pStyle w:val="BodyText"/>
        <w:spacing w:line="417" w:lineRule="auto"/>
        <w:ind w:right="235"/>
      </w:pPr>
      <w:r>
        <w:t>Traditional majors housed in single disciplinary units have language and area foci while also allowing minors in a range of</w:t>
      </w:r>
      <w:r>
        <w:t xml:space="preserve"> languages or global content areas (</w:t>
      </w:r>
      <w:r>
        <w:rPr>
          <w:b/>
        </w:rPr>
        <w:t>Table D.2</w:t>
      </w:r>
      <w:r>
        <w:t>). At GSU, there are 15</w:t>
      </w:r>
      <w:r>
        <w:rPr>
          <w:spacing w:val="-4"/>
        </w:rPr>
        <w:t xml:space="preserve"> </w:t>
      </w:r>
      <w:r>
        <w:t>minors</w:t>
      </w:r>
      <w:r>
        <w:rPr>
          <w:spacing w:val="-4"/>
        </w:rPr>
        <w:t xml:space="preserve"> </w:t>
      </w:r>
      <w:r>
        <w:t>that</w:t>
      </w:r>
      <w:r>
        <w:rPr>
          <w:spacing w:val="-4"/>
        </w:rPr>
        <w:t xml:space="preserve"> </w:t>
      </w:r>
      <w:r>
        <w:t>are</w:t>
      </w:r>
      <w:r>
        <w:rPr>
          <w:spacing w:val="-5"/>
        </w:rPr>
        <w:t xml:space="preserve"> </w:t>
      </w:r>
      <w:r>
        <w:t>fundamentally</w:t>
      </w:r>
      <w:r>
        <w:rPr>
          <w:spacing w:val="-4"/>
        </w:rPr>
        <w:t xml:space="preserve"> </w:t>
      </w:r>
      <w:r>
        <w:t>global</w:t>
      </w:r>
      <w:r>
        <w:rPr>
          <w:spacing w:val="-4"/>
        </w:rPr>
        <w:t xml:space="preserve"> </w:t>
      </w:r>
      <w:r>
        <w:t>in</w:t>
      </w:r>
      <w:r>
        <w:rPr>
          <w:spacing w:val="-4"/>
        </w:rPr>
        <w:t xml:space="preserve"> </w:t>
      </w:r>
      <w:r>
        <w:t>language,</w:t>
      </w:r>
      <w:r>
        <w:rPr>
          <w:spacing w:val="-4"/>
        </w:rPr>
        <w:t xml:space="preserve"> </w:t>
      </w:r>
      <w:r>
        <w:t>content,</w:t>
      </w:r>
      <w:r>
        <w:rPr>
          <w:spacing w:val="-4"/>
        </w:rPr>
        <w:t xml:space="preserve"> </w:t>
      </w:r>
      <w:r>
        <w:t>culture,</w:t>
      </w:r>
      <w:r>
        <w:rPr>
          <w:spacing w:val="-4"/>
        </w:rPr>
        <w:t xml:space="preserve"> </w:t>
      </w:r>
      <w:r>
        <w:t>and</w:t>
      </w:r>
      <w:r>
        <w:rPr>
          <w:spacing w:val="-4"/>
        </w:rPr>
        <w:t xml:space="preserve"> </w:t>
      </w:r>
      <w:r>
        <w:t>approach,</w:t>
      </w:r>
      <w:r>
        <w:rPr>
          <w:spacing w:val="-4"/>
        </w:rPr>
        <w:t xml:space="preserve"> </w:t>
      </w:r>
      <w:r>
        <w:t>representing cross-campus engagement and the campus-wide GSD for all bachelor’s degrees. GSU’s Dual Immersion Early Childhood Education Endorsement Certificate (DIECEE) provides training in international studies for pre-service teachers. Both GSU and GT ho</w:t>
      </w:r>
      <w:r>
        <w:t>st ROTC training, with substantive international coursework. Relevant language-related degree programs – many interdisciplinary – are described in Section B.</w:t>
      </w:r>
    </w:p>
    <w:p w14:paraId="1D7A0E44" w14:textId="77777777" w:rsidR="007A0D23" w:rsidRDefault="00782AFD">
      <w:pPr>
        <w:pStyle w:val="ListParagraph"/>
        <w:numPr>
          <w:ilvl w:val="2"/>
          <w:numId w:val="9"/>
        </w:numPr>
        <w:tabs>
          <w:tab w:val="left" w:pos="814"/>
        </w:tabs>
        <w:spacing w:line="417" w:lineRule="auto"/>
        <w:ind w:right="254" w:firstLine="0"/>
        <w:rPr>
          <w:sz w:val="24"/>
        </w:rPr>
      </w:pPr>
      <w:r>
        <w:rPr>
          <w:b/>
          <w:color w:val="2F5496"/>
          <w:sz w:val="24"/>
        </w:rPr>
        <w:t xml:space="preserve">B. High Quality Graduate Training from a Variety of Disciplines and Professional Fields. </w:t>
      </w:r>
      <w:r>
        <w:rPr>
          <w:sz w:val="24"/>
        </w:rPr>
        <w:t xml:space="preserve">GT’s graduate degrees in PUBP and INTA have nationally recognized strengths in international cyber-security, technology management, and innovation that are inherently </w:t>
      </w:r>
      <w:r>
        <w:rPr>
          <w:sz w:val="24"/>
        </w:rPr>
        <w:t>interdisciplinary. In 2019, GT launched two new M.S. programs, an M.S. in Applied Languages and Intercultural Studies (with concentrations in Spanish, French, and German) and an M.S. in Global Media and Cultures with concentrations in Chinese, Japanese, Ru</w:t>
      </w:r>
      <w:r>
        <w:rPr>
          <w:sz w:val="24"/>
        </w:rPr>
        <w:t>ssian, Korean, French, German, and Spanish, which integrates advanced language learning, media studies, SLS, and career education as a collaboration between ML and LMC. Graduate offerings at the IAC complement</w:t>
      </w:r>
      <w:r>
        <w:rPr>
          <w:spacing w:val="-4"/>
          <w:sz w:val="24"/>
        </w:rPr>
        <w:t xml:space="preserve"> </w:t>
      </w:r>
      <w:r>
        <w:rPr>
          <w:sz w:val="24"/>
        </w:rPr>
        <w:t>a</w:t>
      </w:r>
      <w:r>
        <w:rPr>
          <w:spacing w:val="-4"/>
          <w:sz w:val="24"/>
        </w:rPr>
        <w:t xml:space="preserve"> </w:t>
      </w:r>
      <w:r>
        <w:rPr>
          <w:sz w:val="24"/>
        </w:rPr>
        <w:t>robust</w:t>
      </w:r>
      <w:r>
        <w:rPr>
          <w:spacing w:val="-3"/>
          <w:sz w:val="24"/>
        </w:rPr>
        <w:t xml:space="preserve"> </w:t>
      </w:r>
      <w:r>
        <w:rPr>
          <w:sz w:val="24"/>
        </w:rPr>
        <w:t>group</w:t>
      </w:r>
      <w:r>
        <w:rPr>
          <w:spacing w:val="-3"/>
          <w:sz w:val="24"/>
        </w:rPr>
        <w:t xml:space="preserve"> </w:t>
      </w:r>
      <w:r>
        <w:rPr>
          <w:sz w:val="24"/>
        </w:rPr>
        <w:t>of</w:t>
      </w:r>
      <w:r>
        <w:rPr>
          <w:spacing w:val="-3"/>
          <w:sz w:val="24"/>
        </w:rPr>
        <w:t xml:space="preserve"> </w:t>
      </w:r>
      <w:r>
        <w:rPr>
          <w:sz w:val="24"/>
        </w:rPr>
        <w:t>nationally</w:t>
      </w:r>
      <w:r>
        <w:rPr>
          <w:spacing w:val="-3"/>
          <w:sz w:val="24"/>
        </w:rPr>
        <w:t xml:space="preserve"> </w:t>
      </w:r>
      <w:r>
        <w:rPr>
          <w:sz w:val="24"/>
        </w:rPr>
        <w:t>ranked</w:t>
      </w:r>
      <w:r>
        <w:rPr>
          <w:spacing w:val="-3"/>
          <w:sz w:val="24"/>
        </w:rPr>
        <w:t xml:space="preserve"> </w:t>
      </w:r>
      <w:r>
        <w:rPr>
          <w:sz w:val="24"/>
        </w:rPr>
        <w:t>STEM</w:t>
      </w:r>
      <w:r>
        <w:rPr>
          <w:spacing w:val="-3"/>
          <w:sz w:val="24"/>
        </w:rPr>
        <w:t xml:space="preserve"> </w:t>
      </w:r>
      <w:r>
        <w:rPr>
          <w:sz w:val="24"/>
        </w:rPr>
        <w:t>gradu</w:t>
      </w:r>
      <w:r>
        <w:rPr>
          <w:sz w:val="24"/>
        </w:rPr>
        <w:t>ate</w:t>
      </w:r>
      <w:r>
        <w:rPr>
          <w:spacing w:val="-4"/>
          <w:sz w:val="24"/>
        </w:rPr>
        <w:t xml:space="preserve"> </w:t>
      </w:r>
      <w:r>
        <w:rPr>
          <w:sz w:val="24"/>
        </w:rPr>
        <w:t>programs</w:t>
      </w:r>
      <w:r>
        <w:rPr>
          <w:spacing w:val="-3"/>
          <w:sz w:val="24"/>
        </w:rPr>
        <w:t xml:space="preserve"> </w:t>
      </w:r>
      <w:r>
        <w:rPr>
          <w:sz w:val="24"/>
        </w:rPr>
        <w:t>offered</w:t>
      </w:r>
      <w:r>
        <w:rPr>
          <w:spacing w:val="-3"/>
          <w:sz w:val="24"/>
        </w:rPr>
        <w:t xml:space="preserve"> </w:t>
      </w:r>
      <w:r>
        <w:rPr>
          <w:sz w:val="24"/>
        </w:rPr>
        <w:t>by</w:t>
      </w:r>
      <w:r>
        <w:rPr>
          <w:spacing w:val="-3"/>
          <w:sz w:val="24"/>
        </w:rPr>
        <w:t xml:space="preserve"> </w:t>
      </w:r>
      <w:r>
        <w:rPr>
          <w:sz w:val="24"/>
        </w:rPr>
        <w:t>GT’s</w:t>
      </w:r>
      <w:r>
        <w:rPr>
          <w:spacing w:val="-3"/>
          <w:sz w:val="24"/>
        </w:rPr>
        <w:t xml:space="preserve"> </w:t>
      </w:r>
      <w:r>
        <w:rPr>
          <w:sz w:val="24"/>
        </w:rPr>
        <w:t>COE and Scheller, including top five programs in the following areas: #1 Industrial Engineering, #2 Biomedical Engineering, #2 Civil Engineering, #4 Business Analytics, and # 5 Information Systems. GSU graduate degrees and prof</w:t>
      </w:r>
      <w:r>
        <w:rPr>
          <w:sz w:val="24"/>
        </w:rPr>
        <w:t>essional certificates are offered in a variety of disciplines, such as Dual Language Immersion, World Language Education, Latin American Studies, Public Health, and International Business. These graduate-level programs include in-</w:t>
      </w:r>
    </w:p>
    <w:p w14:paraId="1D7A0E45"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E46" w14:textId="77777777" w:rsidR="007A0D23" w:rsidRDefault="00782AFD">
      <w:pPr>
        <w:pStyle w:val="BodyText"/>
        <w:spacing w:before="60" w:line="417" w:lineRule="auto"/>
        <w:ind w:right="395"/>
      </w:pPr>
      <w:r>
        <w:t>depth globa</w:t>
      </w:r>
      <w:r>
        <w:t>l coursework, and most have advanced language requirements. The Robinson College</w:t>
      </w:r>
      <w:r>
        <w:rPr>
          <w:spacing w:val="-4"/>
        </w:rPr>
        <w:t xml:space="preserve"> </w:t>
      </w:r>
      <w:r>
        <w:t>of</w:t>
      </w:r>
      <w:r>
        <w:rPr>
          <w:spacing w:val="-3"/>
        </w:rPr>
        <w:t xml:space="preserve"> </w:t>
      </w:r>
      <w:r>
        <w:t>Business</w:t>
      </w:r>
      <w:r>
        <w:rPr>
          <w:spacing w:val="-3"/>
        </w:rPr>
        <w:t xml:space="preserve"> </w:t>
      </w:r>
      <w:r>
        <w:t>Master</w:t>
      </w:r>
      <w:r>
        <w:rPr>
          <w:spacing w:val="-3"/>
        </w:rPr>
        <w:t xml:space="preserve"> </w:t>
      </w:r>
      <w:r>
        <w:t>of</w:t>
      </w:r>
      <w:r>
        <w:rPr>
          <w:spacing w:val="-3"/>
        </w:rPr>
        <w:t xml:space="preserve"> </w:t>
      </w:r>
      <w:r>
        <w:t>International</w:t>
      </w:r>
      <w:r>
        <w:rPr>
          <w:spacing w:val="-3"/>
        </w:rPr>
        <w:t xml:space="preserve"> </w:t>
      </w:r>
      <w:r>
        <w:t>Business</w:t>
      </w:r>
      <w:r>
        <w:rPr>
          <w:spacing w:val="-3"/>
        </w:rPr>
        <w:t xml:space="preserve"> </w:t>
      </w:r>
      <w:r>
        <w:t>program</w:t>
      </w:r>
      <w:r>
        <w:rPr>
          <w:spacing w:val="-3"/>
        </w:rPr>
        <w:t xml:space="preserve"> </w:t>
      </w:r>
      <w:r>
        <w:t>is</w:t>
      </w:r>
      <w:r>
        <w:rPr>
          <w:spacing w:val="-3"/>
        </w:rPr>
        <w:t xml:space="preserve"> </w:t>
      </w:r>
      <w:r>
        <w:t>ranked</w:t>
      </w:r>
      <w:r>
        <w:rPr>
          <w:spacing w:val="-3"/>
        </w:rPr>
        <w:t xml:space="preserve"> </w:t>
      </w:r>
      <w:r>
        <w:t>#5</w:t>
      </w:r>
      <w:r>
        <w:rPr>
          <w:spacing w:val="-3"/>
        </w:rPr>
        <w:t xml:space="preserve"> </w:t>
      </w:r>
      <w:r>
        <w:t>in</w:t>
      </w:r>
      <w:r>
        <w:rPr>
          <w:spacing w:val="-3"/>
        </w:rPr>
        <w:t xml:space="preserve"> </w:t>
      </w:r>
      <w:r>
        <w:t>the</w:t>
      </w:r>
      <w:r>
        <w:rPr>
          <w:spacing w:val="-4"/>
        </w:rPr>
        <w:t xml:space="preserve"> </w:t>
      </w:r>
      <w:r>
        <w:t>U.S.</w:t>
      </w:r>
      <w:r>
        <w:rPr>
          <w:spacing w:val="-3"/>
        </w:rPr>
        <w:t xml:space="preserve"> </w:t>
      </w:r>
      <w:r>
        <w:t>(</w:t>
      </w:r>
      <w:r>
        <w:rPr>
          <w:i/>
        </w:rPr>
        <w:t>Best Value Schools</w:t>
      </w:r>
      <w:r>
        <w:t>, 2021).</w:t>
      </w:r>
    </w:p>
    <w:p w14:paraId="1D7A0E47" w14:textId="77777777" w:rsidR="007A0D23" w:rsidRDefault="00782AFD">
      <w:pPr>
        <w:pStyle w:val="BodyText"/>
        <w:spacing w:line="417" w:lineRule="auto"/>
        <w:ind w:right="240"/>
      </w:pPr>
      <w:r>
        <w:rPr>
          <w:b/>
          <w:color w:val="2F5496"/>
        </w:rPr>
        <w:t xml:space="preserve">D.2. Academic and Career Advising. </w:t>
      </w:r>
      <w:r>
        <w:t>At GT extensive academic and career advising supports international careers. The IAC employs full-time career and academic advisors in every School. The campus Center for Career Discovery and Development (C2D2) advises al</w:t>
      </w:r>
      <w:r>
        <w:t>l majors and conducts a Career Fair that attracts hundreds of multinational companies, government and non- governmental agencies. It also conducts discipline-specific career fairs and one that targets African-Americans and other underrepresented groups. Th</w:t>
      </w:r>
      <w:r>
        <w:t>e Office of International Education (OIE) provides extensive counseling on global career opportunities. Tenured ML faculty advise all</w:t>
      </w:r>
      <w:r>
        <w:rPr>
          <w:spacing w:val="-3"/>
        </w:rPr>
        <w:t xml:space="preserve"> </w:t>
      </w:r>
      <w:r>
        <w:t>language</w:t>
      </w:r>
      <w:r>
        <w:rPr>
          <w:spacing w:val="-4"/>
        </w:rPr>
        <w:t xml:space="preserve"> </w:t>
      </w:r>
      <w:r>
        <w:t>degree</w:t>
      </w:r>
      <w:r>
        <w:rPr>
          <w:spacing w:val="-4"/>
        </w:rPr>
        <w:t xml:space="preserve"> </w:t>
      </w:r>
      <w:r>
        <w:t>majors</w:t>
      </w:r>
      <w:r>
        <w:rPr>
          <w:spacing w:val="-3"/>
        </w:rPr>
        <w:t xml:space="preserve"> </w:t>
      </w:r>
      <w:r>
        <w:t>in</w:t>
      </w:r>
      <w:r>
        <w:rPr>
          <w:spacing w:val="-3"/>
        </w:rPr>
        <w:t xml:space="preserve"> </w:t>
      </w:r>
      <w:r>
        <w:t>ALIS,</w:t>
      </w:r>
      <w:r>
        <w:rPr>
          <w:spacing w:val="-3"/>
        </w:rPr>
        <w:t xml:space="preserve"> </w:t>
      </w:r>
      <w:r>
        <w:t>IAML,</w:t>
      </w:r>
      <w:r>
        <w:rPr>
          <w:spacing w:val="-3"/>
        </w:rPr>
        <w:t xml:space="preserve"> </w:t>
      </w:r>
      <w:r>
        <w:t>and</w:t>
      </w:r>
      <w:r>
        <w:rPr>
          <w:spacing w:val="-3"/>
        </w:rPr>
        <w:t xml:space="preserve"> </w:t>
      </w:r>
      <w:r>
        <w:t>GEML,</w:t>
      </w:r>
      <w:r>
        <w:rPr>
          <w:spacing w:val="-3"/>
        </w:rPr>
        <w:t xml:space="preserve"> </w:t>
      </w:r>
      <w:r>
        <w:t>conducting</w:t>
      </w:r>
      <w:r>
        <w:rPr>
          <w:spacing w:val="-3"/>
        </w:rPr>
        <w:t xml:space="preserve"> </w:t>
      </w:r>
      <w:r>
        <w:t>exit</w:t>
      </w:r>
      <w:r>
        <w:rPr>
          <w:spacing w:val="-3"/>
        </w:rPr>
        <w:t xml:space="preserve"> </w:t>
      </w:r>
      <w:r>
        <w:t>proficiency</w:t>
      </w:r>
      <w:r>
        <w:rPr>
          <w:spacing w:val="-3"/>
        </w:rPr>
        <w:t xml:space="preserve"> </w:t>
      </w:r>
      <w:r>
        <w:t>assessments and student portfolio reviews. Stu</w:t>
      </w:r>
      <w:r>
        <w:t>dents from IAC are counseled by faculty and academic professionals on course selection, program planning, career options, and study/work abroad options. Each IP major has a designated faculty advisor. The IP Office holds forums for students and business le</w:t>
      </w:r>
      <w:r>
        <w:t>aders. The Goizueta Foundation for Hispanic Initiatives sponsors leadership conferences, mentoring and networking events. Workshops are conducted on job search strategies, resume and cover letter writing, interviewing, business etiquette, and salary negoti</w:t>
      </w:r>
      <w:r>
        <w:t>ations. The GT Office of Assessment collects and publishes data on graduates, tracking employment by major, ongoing job searches, entry salaries and bonuses, and the value of international experience in obtaining employment.</w:t>
      </w:r>
    </w:p>
    <w:p w14:paraId="1D7A0E48" w14:textId="77777777" w:rsidR="007A0D23" w:rsidRDefault="00782AFD">
      <w:pPr>
        <w:pStyle w:val="BodyText"/>
        <w:spacing w:line="417" w:lineRule="auto"/>
        <w:ind w:right="395" w:firstLine="720"/>
      </w:pPr>
      <w:r>
        <w:t>GSU is nationally recognized as</w:t>
      </w:r>
      <w:r>
        <w:t xml:space="preserve"> a leader in innovative approaches that foster student success despite academic, socio-economic, racial, and ethnic backgrounds. GSU is using technology to track students from arrival until they graduate. In 2013, GSU opened the University</w:t>
      </w:r>
      <w:r>
        <w:rPr>
          <w:spacing w:val="-4"/>
        </w:rPr>
        <w:t xml:space="preserve"> </w:t>
      </w:r>
      <w:r>
        <w:t>Advisement</w:t>
      </w:r>
      <w:r>
        <w:rPr>
          <w:spacing w:val="-5"/>
        </w:rPr>
        <w:t xml:space="preserve"> </w:t>
      </w:r>
      <w:r>
        <w:t>Cente</w:t>
      </w:r>
      <w:r>
        <w:t>r</w:t>
      </w:r>
      <w:r>
        <w:rPr>
          <w:spacing w:val="-4"/>
        </w:rPr>
        <w:t xml:space="preserve"> </w:t>
      </w:r>
      <w:r>
        <w:t>and</w:t>
      </w:r>
      <w:r>
        <w:rPr>
          <w:spacing w:val="-4"/>
        </w:rPr>
        <w:t xml:space="preserve"> </w:t>
      </w:r>
      <w:r>
        <w:t>changed</w:t>
      </w:r>
      <w:r>
        <w:rPr>
          <w:spacing w:val="-4"/>
        </w:rPr>
        <w:t xml:space="preserve"> </w:t>
      </w:r>
      <w:r>
        <w:t>the</w:t>
      </w:r>
      <w:r>
        <w:rPr>
          <w:spacing w:val="-5"/>
        </w:rPr>
        <w:t xml:space="preserve"> </w:t>
      </w:r>
      <w:r>
        <w:t>structure</w:t>
      </w:r>
      <w:r>
        <w:rPr>
          <w:spacing w:val="-5"/>
        </w:rPr>
        <w:t xml:space="preserve"> </w:t>
      </w:r>
      <w:r>
        <w:t>of</w:t>
      </w:r>
      <w:r>
        <w:rPr>
          <w:spacing w:val="-4"/>
        </w:rPr>
        <w:t xml:space="preserve"> </w:t>
      </w:r>
      <w:r>
        <w:t>UG</w:t>
      </w:r>
      <w:r>
        <w:rPr>
          <w:spacing w:val="-4"/>
        </w:rPr>
        <w:t xml:space="preserve"> </w:t>
      </w:r>
      <w:r>
        <w:t>advisement,</w:t>
      </w:r>
      <w:r>
        <w:rPr>
          <w:spacing w:val="-4"/>
        </w:rPr>
        <w:t xml:space="preserve"> </w:t>
      </w:r>
      <w:r>
        <w:t>employing</w:t>
      </w:r>
      <w:r>
        <w:rPr>
          <w:spacing w:val="-4"/>
        </w:rPr>
        <w:t xml:space="preserve"> </w:t>
      </w:r>
      <w:r>
        <w:t>more than 60 academic advisors representing every college and undergraduate field of study.</w:t>
      </w:r>
    </w:p>
    <w:p w14:paraId="1D7A0E49" w14:textId="77777777" w:rsidR="007A0D23" w:rsidRDefault="00782AFD">
      <w:pPr>
        <w:pStyle w:val="BodyText"/>
        <w:spacing w:line="417" w:lineRule="auto"/>
        <w:ind w:right="227"/>
      </w:pPr>
      <w:r>
        <w:t>Dedicated</w:t>
      </w:r>
      <w:r>
        <w:rPr>
          <w:spacing w:val="-4"/>
        </w:rPr>
        <w:t xml:space="preserve"> </w:t>
      </w:r>
      <w:r>
        <w:t>advisors</w:t>
      </w:r>
      <w:r>
        <w:rPr>
          <w:spacing w:val="-4"/>
        </w:rPr>
        <w:t xml:space="preserve"> </w:t>
      </w:r>
      <w:r>
        <w:t>serve</w:t>
      </w:r>
      <w:r>
        <w:rPr>
          <w:spacing w:val="-5"/>
        </w:rPr>
        <w:t xml:space="preserve"> </w:t>
      </w:r>
      <w:r>
        <w:t>students</w:t>
      </w:r>
      <w:r>
        <w:rPr>
          <w:spacing w:val="-4"/>
        </w:rPr>
        <w:t xml:space="preserve"> </w:t>
      </w:r>
      <w:r>
        <w:t>enrolled</w:t>
      </w:r>
      <w:r>
        <w:rPr>
          <w:spacing w:val="-4"/>
        </w:rPr>
        <w:t xml:space="preserve"> </w:t>
      </w:r>
      <w:r>
        <w:t>in</w:t>
      </w:r>
      <w:r>
        <w:rPr>
          <w:spacing w:val="-4"/>
        </w:rPr>
        <w:t xml:space="preserve"> </w:t>
      </w:r>
      <w:r>
        <w:t>WLC,</w:t>
      </w:r>
      <w:r>
        <w:rPr>
          <w:spacing w:val="-4"/>
        </w:rPr>
        <w:t xml:space="preserve"> </w:t>
      </w:r>
      <w:r>
        <w:t>BISGS,</w:t>
      </w:r>
      <w:r>
        <w:rPr>
          <w:spacing w:val="-4"/>
        </w:rPr>
        <w:t xml:space="preserve"> </w:t>
      </w:r>
      <w:r>
        <w:t>and</w:t>
      </w:r>
      <w:r>
        <w:rPr>
          <w:spacing w:val="-4"/>
        </w:rPr>
        <w:t xml:space="preserve"> </w:t>
      </w:r>
      <w:r>
        <w:t>BSPS-IA</w:t>
      </w:r>
      <w:r>
        <w:rPr>
          <w:spacing w:val="-4"/>
        </w:rPr>
        <w:t xml:space="preserve"> </w:t>
      </w:r>
      <w:r>
        <w:t>degree</w:t>
      </w:r>
      <w:r>
        <w:rPr>
          <w:spacing w:val="-4"/>
        </w:rPr>
        <w:t xml:space="preserve"> </w:t>
      </w:r>
      <w:r>
        <w:t>programs.</w:t>
      </w:r>
      <w:r>
        <w:rPr>
          <w:spacing w:val="-4"/>
        </w:rPr>
        <w:t xml:space="preserve"> </w:t>
      </w:r>
      <w:r>
        <w:t>The GSP has an underg</w:t>
      </w:r>
      <w:r>
        <w:t>raduate faculty director who meets with BISGS students to review course</w:t>
      </w:r>
    </w:p>
    <w:p w14:paraId="1D7A0E4A" w14:textId="77777777" w:rsidR="007A0D23" w:rsidRDefault="007A0D23">
      <w:pPr>
        <w:spacing w:line="417" w:lineRule="auto"/>
        <w:sectPr w:rsidR="007A0D23">
          <w:pgSz w:w="12240" w:h="15840"/>
          <w:pgMar w:top="1540" w:right="1220" w:bottom="980" w:left="1320" w:header="0" w:footer="787" w:gutter="0"/>
          <w:cols w:space="720"/>
        </w:sectPr>
      </w:pPr>
    </w:p>
    <w:p w14:paraId="1D7A0E4B" w14:textId="77777777" w:rsidR="007A0D23" w:rsidRDefault="00782AFD">
      <w:pPr>
        <w:pStyle w:val="BodyText"/>
        <w:spacing w:before="60" w:line="417" w:lineRule="auto"/>
        <w:ind w:right="227"/>
      </w:pPr>
      <w:r>
        <w:t>selection and sequencing to ensure programmatic integrity and coherence. The university’s current QEP focuses on student matriculation and increasing graduation rates. Ad</w:t>
      </w:r>
      <w:r>
        <w:t>ministrative positions have been created to enhance career readiness through program development and evaluation, student advisement, experiential learning, and internships. OII advises students on study abroad and overseas experiential learning opportuniti</w:t>
      </w:r>
      <w:r>
        <w:t>es. AGSC has supported 5 Global Career</w:t>
      </w:r>
      <w:r>
        <w:rPr>
          <w:spacing w:val="-2"/>
        </w:rPr>
        <w:t xml:space="preserve"> </w:t>
      </w:r>
      <w:r>
        <w:t>events</w:t>
      </w:r>
      <w:r>
        <w:rPr>
          <w:spacing w:val="-2"/>
        </w:rPr>
        <w:t xml:space="preserve"> </w:t>
      </w:r>
      <w:r>
        <w:t>(638</w:t>
      </w:r>
      <w:r>
        <w:rPr>
          <w:spacing w:val="-1"/>
        </w:rPr>
        <w:t xml:space="preserve"> </w:t>
      </w:r>
      <w:r>
        <w:t>student</w:t>
      </w:r>
      <w:r>
        <w:rPr>
          <w:spacing w:val="-3"/>
        </w:rPr>
        <w:t xml:space="preserve"> </w:t>
      </w:r>
      <w:r>
        <w:t>attendees</w:t>
      </w:r>
      <w:r>
        <w:rPr>
          <w:spacing w:val="-1"/>
        </w:rPr>
        <w:t xml:space="preserve"> </w:t>
      </w:r>
      <w:r>
        <w:t>last</w:t>
      </w:r>
      <w:r>
        <w:rPr>
          <w:spacing w:val="-2"/>
        </w:rPr>
        <w:t xml:space="preserve"> </w:t>
      </w:r>
      <w:r>
        <w:t>year)</w:t>
      </w:r>
      <w:r>
        <w:rPr>
          <w:spacing w:val="-2"/>
        </w:rPr>
        <w:t xml:space="preserve"> </w:t>
      </w:r>
      <w:r>
        <w:t>and</w:t>
      </w:r>
      <w:r>
        <w:rPr>
          <w:spacing w:val="-1"/>
        </w:rPr>
        <w:t xml:space="preserve"> </w:t>
      </w:r>
      <w:r>
        <w:t>will</w:t>
      </w:r>
      <w:r>
        <w:rPr>
          <w:spacing w:val="-2"/>
        </w:rPr>
        <w:t xml:space="preserve"> </w:t>
      </w:r>
      <w:r>
        <w:t>continue</w:t>
      </w:r>
      <w:r>
        <w:rPr>
          <w:spacing w:val="-2"/>
        </w:rPr>
        <w:t xml:space="preserve"> </w:t>
      </w:r>
      <w:r>
        <w:t>to</w:t>
      </w:r>
      <w:r>
        <w:rPr>
          <w:spacing w:val="-2"/>
        </w:rPr>
        <w:t xml:space="preserve"> </w:t>
      </w:r>
      <w:r>
        <w:t>prioritize</w:t>
      </w:r>
      <w:r>
        <w:rPr>
          <w:spacing w:val="-2"/>
        </w:rPr>
        <w:t xml:space="preserve"> </w:t>
      </w:r>
      <w:r>
        <w:t>this</w:t>
      </w:r>
      <w:r>
        <w:rPr>
          <w:spacing w:val="-2"/>
        </w:rPr>
        <w:t xml:space="preserve"> </w:t>
      </w:r>
      <w:r>
        <w:t>going</w:t>
      </w:r>
      <w:r>
        <w:rPr>
          <w:spacing w:val="-1"/>
        </w:rPr>
        <w:t xml:space="preserve"> </w:t>
      </w:r>
      <w:r>
        <w:rPr>
          <w:spacing w:val="-2"/>
        </w:rPr>
        <w:t>forward.</w:t>
      </w:r>
    </w:p>
    <w:p w14:paraId="1D7A0E4C" w14:textId="77777777" w:rsidR="007A0D23" w:rsidRDefault="00782AFD">
      <w:pPr>
        <w:pStyle w:val="BodyText"/>
        <w:spacing w:line="417" w:lineRule="auto"/>
        <w:ind w:right="227"/>
      </w:pPr>
      <w:r>
        <w:rPr>
          <w:b/>
          <w:color w:val="2F5496"/>
        </w:rPr>
        <w:t xml:space="preserve">D.3.A. Opportunities for and Participation in Research and Study Abroad. </w:t>
      </w:r>
      <w:r>
        <w:t>AGSC provides tremendous opportunities for study abroad, with enhanced cross-enrollment opportunities through ARCHE expected to increase these numbers. GT students studied or interned</w:t>
      </w:r>
      <w:r>
        <w:t xml:space="preserve"> in 67 countries, with over 56% of undergraduates participating in an international work or study experience before graduation. GT has pledged an increase to 60% as part of its Strategic Plan</w:t>
      </w:r>
      <w:r>
        <w:rPr>
          <w:spacing w:val="40"/>
        </w:rPr>
        <w:t xml:space="preserve"> </w:t>
      </w:r>
      <w:r>
        <w:t>and</w:t>
      </w:r>
      <w:r>
        <w:rPr>
          <w:spacing w:val="-2"/>
        </w:rPr>
        <w:t xml:space="preserve"> </w:t>
      </w:r>
      <w:r>
        <w:t>Institute</w:t>
      </w:r>
      <w:r>
        <w:rPr>
          <w:spacing w:val="-3"/>
        </w:rPr>
        <w:t xml:space="preserve"> </w:t>
      </w:r>
      <w:r>
        <w:t>of</w:t>
      </w:r>
      <w:r>
        <w:rPr>
          <w:spacing w:val="-2"/>
        </w:rPr>
        <w:t xml:space="preserve"> </w:t>
      </w:r>
      <w:r>
        <w:t>International</w:t>
      </w:r>
      <w:r>
        <w:rPr>
          <w:spacing w:val="-2"/>
        </w:rPr>
        <w:t xml:space="preserve"> </w:t>
      </w:r>
      <w:r>
        <w:t>Education</w:t>
      </w:r>
      <w:r>
        <w:rPr>
          <w:spacing w:val="-2"/>
        </w:rPr>
        <w:t xml:space="preserve"> </w:t>
      </w:r>
      <w:r>
        <w:t>(IIE)’s</w:t>
      </w:r>
      <w:r>
        <w:rPr>
          <w:spacing w:val="-2"/>
        </w:rPr>
        <w:t xml:space="preserve"> </w:t>
      </w:r>
      <w:r>
        <w:t>Generation</w:t>
      </w:r>
      <w:r>
        <w:rPr>
          <w:spacing w:val="-2"/>
        </w:rPr>
        <w:t xml:space="preserve"> </w:t>
      </w:r>
      <w:r>
        <w:t>Stud</w:t>
      </w:r>
      <w:r>
        <w:t>y</w:t>
      </w:r>
      <w:r>
        <w:rPr>
          <w:spacing w:val="-2"/>
        </w:rPr>
        <w:t xml:space="preserve"> </w:t>
      </w:r>
      <w:r>
        <w:t>Abroad.</w:t>
      </w:r>
      <w:r>
        <w:rPr>
          <w:spacing w:val="-2"/>
        </w:rPr>
        <w:t xml:space="preserve"> </w:t>
      </w:r>
      <w:r>
        <w:t>Through</w:t>
      </w:r>
      <w:r>
        <w:rPr>
          <w:spacing w:val="-2"/>
        </w:rPr>
        <w:t xml:space="preserve"> </w:t>
      </w:r>
      <w:r>
        <w:t>GTL</w:t>
      </w:r>
      <w:r>
        <w:rPr>
          <w:spacing w:val="-2"/>
        </w:rPr>
        <w:t xml:space="preserve"> </w:t>
      </w:r>
      <w:r>
        <w:t>in</w:t>
      </w:r>
      <w:r>
        <w:rPr>
          <w:spacing w:val="-2"/>
        </w:rPr>
        <w:t xml:space="preserve"> </w:t>
      </w:r>
      <w:r>
        <w:t>Metz, GT students pursue both required and elective coursework for a range of majors in Engineering, Sciences, and the Liberal Arts. At GTSI in China, students study STEM and engineering to satisfy</w:t>
      </w:r>
      <w:r>
        <w:rPr>
          <w:spacing w:val="-3"/>
        </w:rPr>
        <w:t xml:space="preserve"> </w:t>
      </w:r>
      <w:r>
        <w:t>degree</w:t>
      </w:r>
      <w:r>
        <w:rPr>
          <w:spacing w:val="-4"/>
        </w:rPr>
        <w:t xml:space="preserve"> </w:t>
      </w:r>
      <w:r>
        <w:t>requirements.</w:t>
      </w:r>
      <w:r>
        <w:rPr>
          <w:spacing w:val="-3"/>
        </w:rPr>
        <w:t xml:space="preserve"> </w:t>
      </w:r>
      <w:r>
        <w:t>Over</w:t>
      </w:r>
      <w:r>
        <w:rPr>
          <w:spacing w:val="-3"/>
        </w:rPr>
        <w:t xml:space="preserve"> </w:t>
      </w:r>
      <w:r>
        <w:t>the</w:t>
      </w:r>
      <w:r>
        <w:rPr>
          <w:spacing w:val="-4"/>
        </w:rPr>
        <w:t xml:space="preserve"> </w:t>
      </w:r>
      <w:r>
        <w:t>las</w:t>
      </w:r>
      <w:r>
        <w:t>t</w:t>
      </w:r>
      <w:r>
        <w:rPr>
          <w:spacing w:val="-3"/>
        </w:rPr>
        <w:t xml:space="preserve"> </w:t>
      </w:r>
      <w:r>
        <w:t>year,</w:t>
      </w:r>
      <w:r>
        <w:rPr>
          <w:spacing w:val="-3"/>
        </w:rPr>
        <w:t xml:space="preserve"> </w:t>
      </w:r>
      <w:r>
        <w:t>the</w:t>
      </w:r>
      <w:r>
        <w:rPr>
          <w:spacing w:val="-4"/>
        </w:rPr>
        <w:t xml:space="preserve"> </w:t>
      </w:r>
      <w:r>
        <w:t>number</w:t>
      </w:r>
      <w:r>
        <w:rPr>
          <w:spacing w:val="-3"/>
        </w:rPr>
        <w:t xml:space="preserve"> </w:t>
      </w:r>
      <w:r>
        <w:t>of</w:t>
      </w:r>
      <w:r>
        <w:rPr>
          <w:spacing w:val="-3"/>
        </w:rPr>
        <w:t xml:space="preserve"> </w:t>
      </w:r>
      <w:r>
        <w:t>GT</w:t>
      </w:r>
      <w:r>
        <w:rPr>
          <w:spacing w:val="-3"/>
        </w:rPr>
        <w:t xml:space="preserve"> </w:t>
      </w:r>
      <w:r>
        <w:t>students</w:t>
      </w:r>
      <w:r>
        <w:rPr>
          <w:spacing w:val="-3"/>
        </w:rPr>
        <w:t xml:space="preserve"> </w:t>
      </w:r>
      <w:r>
        <w:t>completing</w:t>
      </w:r>
      <w:r>
        <w:rPr>
          <w:spacing w:val="-3"/>
        </w:rPr>
        <w:t xml:space="preserve"> </w:t>
      </w:r>
      <w:r>
        <w:t>exchanges and international internships has increased (56% and 23% respectively). The largest population</w:t>
      </w:r>
      <w:r>
        <w:rPr>
          <w:spacing w:val="40"/>
        </w:rPr>
        <w:t xml:space="preserve"> </w:t>
      </w:r>
      <w:r>
        <w:t>is from the College of Engineering (COE), where 57 % of UG majors graduate with an overseas experience. As</w:t>
      </w:r>
      <w:r>
        <w:t xml:space="preserve"> an IIE “Generation Study Abroad” Partner, GT vigorously promotes the growth of overseas opportunities, currently offering over 151 study-abroad programs, 77 of which are exchange programs and 53 of which are faculty led. A GT area of strength is the advan</w:t>
      </w:r>
      <w:r>
        <w:t>ced-level immersive faculty-led LBAT programs offered by GTML, foregrounding SLS, STEM, and sustainability</w:t>
      </w:r>
      <w:r>
        <w:rPr>
          <w:spacing w:val="-4"/>
        </w:rPr>
        <w:t xml:space="preserve"> </w:t>
      </w:r>
      <w:r>
        <w:t>competence</w:t>
      </w:r>
      <w:r>
        <w:rPr>
          <w:spacing w:val="-5"/>
        </w:rPr>
        <w:t xml:space="preserve"> </w:t>
      </w:r>
      <w:r>
        <w:t>with</w:t>
      </w:r>
      <w:r>
        <w:rPr>
          <w:spacing w:val="-4"/>
        </w:rPr>
        <w:t xml:space="preserve"> </w:t>
      </w:r>
      <w:r>
        <w:t>special</w:t>
      </w:r>
      <w:r>
        <w:rPr>
          <w:spacing w:val="-4"/>
        </w:rPr>
        <w:t xml:space="preserve"> </w:t>
      </w:r>
      <w:r>
        <w:t>expertise</w:t>
      </w:r>
      <w:r>
        <w:rPr>
          <w:spacing w:val="-5"/>
        </w:rPr>
        <w:t xml:space="preserve"> </w:t>
      </w:r>
      <w:r>
        <w:t>in</w:t>
      </w:r>
      <w:r>
        <w:rPr>
          <w:spacing w:val="-4"/>
        </w:rPr>
        <w:t xml:space="preserve"> </w:t>
      </w:r>
      <w:r>
        <w:t>PLs:</w:t>
      </w:r>
      <w:r>
        <w:rPr>
          <w:spacing w:val="-4"/>
        </w:rPr>
        <w:t xml:space="preserve"> </w:t>
      </w:r>
      <w:r>
        <w:t>Chinese,</w:t>
      </w:r>
      <w:r>
        <w:rPr>
          <w:spacing w:val="-4"/>
        </w:rPr>
        <w:t xml:space="preserve"> </w:t>
      </w:r>
      <w:r>
        <w:t>Japanese,</w:t>
      </w:r>
      <w:r>
        <w:rPr>
          <w:spacing w:val="-4"/>
        </w:rPr>
        <w:t xml:space="preserve"> </w:t>
      </w:r>
      <w:r>
        <w:t>Korean,</w:t>
      </w:r>
      <w:r>
        <w:rPr>
          <w:spacing w:val="-4"/>
        </w:rPr>
        <w:t xml:space="preserve"> </w:t>
      </w:r>
      <w:r>
        <w:t>and</w:t>
      </w:r>
      <w:r>
        <w:rPr>
          <w:spacing w:val="-4"/>
        </w:rPr>
        <w:t xml:space="preserve"> </w:t>
      </w:r>
      <w:r>
        <w:t>Russian, with Arabic launching in 2019. Study abroad is supported by philanthropy, university sources, and public funding, including through the Hope and Zell Miller fellowships. OIE provides extensive advising for GRIP, IP, and study abroad and coordinate</w:t>
      </w:r>
      <w:r>
        <w:t>s applications for scholarships, with faculty in individual Schools providing advising on international opportunities. GT’s SLS sponsors a dozen study abroad programs.</w:t>
      </w:r>
    </w:p>
    <w:p w14:paraId="1D7A0E4D" w14:textId="77777777" w:rsidR="007A0D23" w:rsidRDefault="007A0D23">
      <w:pPr>
        <w:spacing w:line="417" w:lineRule="auto"/>
        <w:sectPr w:rsidR="007A0D23">
          <w:pgSz w:w="12240" w:h="15840"/>
          <w:pgMar w:top="1540" w:right="1220" w:bottom="980" w:left="1320" w:header="0" w:footer="787" w:gutter="0"/>
          <w:cols w:space="720"/>
        </w:sectPr>
      </w:pPr>
    </w:p>
    <w:p w14:paraId="1D7A0E4E" w14:textId="77777777" w:rsidR="007A0D23" w:rsidRDefault="00782AFD">
      <w:pPr>
        <w:pStyle w:val="BodyText"/>
        <w:spacing w:before="60" w:line="415" w:lineRule="auto"/>
        <w:ind w:right="244" w:firstLine="900"/>
      </w:pPr>
      <w:r>
        <w:t>At GSU, experiential learning through research and study abroad is a prior</w:t>
      </w:r>
      <w:r>
        <w:t>ity across all majors and colleges, including in support of demographic diversity, where African Americans represent 34% and Hispanics 11% of study abroad participants in non-pandemic years. The</w:t>
      </w:r>
      <w:r>
        <w:rPr>
          <w:spacing w:val="40"/>
        </w:rPr>
        <w:t xml:space="preserve"> </w:t>
      </w:r>
      <w:r>
        <w:t>Study Abroad Programs (SAP) office has six full-time advising</w:t>
      </w:r>
      <w:r>
        <w:t xml:space="preserve"> and support staff. PC students</w:t>
      </w:r>
      <w:r>
        <w:rPr>
          <w:spacing w:val="40"/>
        </w:rPr>
        <w:t xml:space="preserve"> </w:t>
      </w:r>
      <w:r>
        <w:t>are</w:t>
      </w:r>
      <w:r>
        <w:rPr>
          <w:spacing w:val="-4"/>
        </w:rPr>
        <w:t xml:space="preserve"> </w:t>
      </w:r>
      <w:r>
        <w:t>served</w:t>
      </w:r>
      <w:r>
        <w:rPr>
          <w:spacing w:val="-3"/>
        </w:rPr>
        <w:t xml:space="preserve"> </w:t>
      </w:r>
      <w:r>
        <w:t>by</w:t>
      </w:r>
      <w:r>
        <w:rPr>
          <w:spacing w:val="-3"/>
        </w:rPr>
        <w:t xml:space="preserve"> </w:t>
      </w:r>
      <w:r>
        <w:t>a</w:t>
      </w:r>
      <w:r>
        <w:rPr>
          <w:spacing w:val="-4"/>
        </w:rPr>
        <w:t xml:space="preserve"> </w:t>
      </w:r>
      <w:r>
        <w:t>dedicated</w:t>
      </w:r>
      <w:r>
        <w:rPr>
          <w:spacing w:val="-3"/>
        </w:rPr>
        <w:t xml:space="preserve"> </w:t>
      </w:r>
      <w:r>
        <w:t>study</w:t>
      </w:r>
      <w:r>
        <w:rPr>
          <w:spacing w:val="-3"/>
        </w:rPr>
        <w:t xml:space="preserve"> </w:t>
      </w:r>
      <w:r>
        <w:t>abroad</w:t>
      </w:r>
      <w:r>
        <w:rPr>
          <w:spacing w:val="-3"/>
        </w:rPr>
        <w:t xml:space="preserve"> </w:t>
      </w:r>
      <w:r>
        <w:t>office</w:t>
      </w:r>
      <w:r>
        <w:rPr>
          <w:spacing w:val="-4"/>
        </w:rPr>
        <w:t xml:space="preserve"> </w:t>
      </w:r>
      <w:r>
        <w:t>with</w:t>
      </w:r>
      <w:r>
        <w:rPr>
          <w:spacing w:val="-3"/>
        </w:rPr>
        <w:t xml:space="preserve"> </w:t>
      </w:r>
      <w:r>
        <w:t>a</w:t>
      </w:r>
      <w:r>
        <w:rPr>
          <w:spacing w:val="-4"/>
        </w:rPr>
        <w:t xml:space="preserve"> </w:t>
      </w:r>
      <w:r>
        <w:t>faculty</w:t>
      </w:r>
      <w:r>
        <w:rPr>
          <w:spacing w:val="-3"/>
        </w:rPr>
        <w:t xml:space="preserve"> </w:t>
      </w:r>
      <w:r>
        <w:t>director,</w:t>
      </w:r>
      <w:r>
        <w:rPr>
          <w:spacing w:val="-3"/>
        </w:rPr>
        <w:t xml:space="preserve"> </w:t>
      </w:r>
      <w:r>
        <w:t>administrative</w:t>
      </w:r>
      <w:r>
        <w:rPr>
          <w:spacing w:val="-4"/>
        </w:rPr>
        <w:t xml:space="preserve"> </w:t>
      </w:r>
      <w:r>
        <w:t>support</w:t>
      </w:r>
      <w:r>
        <w:rPr>
          <w:spacing w:val="-4"/>
        </w:rPr>
        <w:t xml:space="preserve"> </w:t>
      </w:r>
      <w:r>
        <w:t>staff, and a faculty fellow. 86% of GSU students who study abroad do so on faculty-led programs ranging from one week to several m</w:t>
      </w:r>
      <w:r>
        <w:t xml:space="preserve">onths. While not all programs have been active during the pandemic, </w:t>
      </w:r>
      <w:r>
        <w:rPr>
          <w:rFonts w:ascii="Calibri" w:hAnsi="Calibri"/>
        </w:rPr>
        <w:t>i</w:t>
      </w:r>
      <w:r>
        <w:t>n 2019/20, 81 programs were scheduled to take place in 47 countries, including CEHD’s OIP’s 9 teacher education programs. GSU study abroad participation increased from 591 in 2008/09 to 1</w:t>
      </w:r>
      <w:r>
        <w:t>010 in 2015/16. Over 80 students participated in international service</w:t>
      </w:r>
      <w:r>
        <w:rPr>
          <w:spacing w:val="40"/>
        </w:rPr>
        <w:t xml:space="preserve"> </w:t>
      </w:r>
      <w:r>
        <w:t>learning or research as part of study abroad. The GSU Honors College London Experience provides internships in the UK covering hospitality, finance, fashion, arts, media, and sciences.</w:t>
      </w:r>
    </w:p>
    <w:p w14:paraId="1D7A0E4F" w14:textId="77777777" w:rsidR="007A0D23" w:rsidRDefault="00782AFD">
      <w:pPr>
        <w:pStyle w:val="BodyText"/>
        <w:spacing w:before="1" w:line="417" w:lineRule="auto"/>
        <w:ind w:right="227"/>
      </w:pPr>
      <w:r>
        <w:rPr>
          <w:b/>
          <w:color w:val="2F5496"/>
        </w:rPr>
        <w:t xml:space="preserve">D.3.B. Access to Study Abroad and Language Programs Sponsored by Other Institutions. </w:t>
      </w:r>
      <w:r>
        <w:t>At GT, OIE facilitates all MOUs for exchange and faculty-led summer abroad programs. The Vice Provost for International Initiatives (VPII) approves MOUs, develops collabor</w:t>
      </w:r>
      <w:r>
        <w:t xml:space="preserve">ative educational partnerships with universities worldwide and foreign-based campuses and centers (see also Section D). Credit earned abroad must be accredited and reviewed by OIE. All 33 universities and colleges in the USG are eligible to participate in </w:t>
      </w:r>
      <w:r>
        <w:t>programs at other institutions. GT collaborates with AISECC and IAESTE, both of which have campus chapters, to facilitate work abroad opportunities beyond those organized by the OIE’s GRIP. GT students study languages at one of the Institute’s 105 exchange</w:t>
      </w:r>
      <w:r>
        <w:t xml:space="preserve"> partners. GSU students may participate in any accredited program. Some programs include CIEE (Jordan, Beijing, Tokyo); API (Argentina, Spain, France, Italy); Hanyang Summer School; and Beijing Language and Culture University. GSU’s SAP advises students, c</w:t>
      </w:r>
      <w:r>
        <w:t>oordinates transfer credits and financial aid payments for faculty- led</w:t>
      </w:r>
      <w:r>
        <w:rPr>
          <w:spacing w:val="-3"/>
        </w:rPr>
        <w:t xml:space="preserve"> </w:t>
      </w:r>
      <w:r>
        <w:t>study</w:t>
      </w:r>
      <w:r>
        <w:rPr>
          <w:spacing w:val="-3"/>
        </w:rPr>
        <w:t xml:space="preserve"> </w:t>
      </w:r>
      <w:r>
        <w:t>abroad,</w:t>
      </w:r>
      <w:r>
        <w:rPr>
          <w:spacing w:val="-3"/>
        </w:rPr>
        <w:t xml:space="preserve"> </w:t>
      </w:r>
      <w:r>
        <w:t>exchange</w:t>
      </w:r>
      <w:r>
        <w:rPr>
          <w:spacing w:val="-4"/>
        </w:rPr>
        <w:t xml:space="preserve"> </w:t>
      </w:r>
      <w:r>
        <w:t>programs,</w:t>
      </w:r>
      <w:r>
        <w:rPr>
          <w:spacing w:val="-3"/>
        </w:rPr>
        <w:t xml:space="preserve"> </w:t>
      </w:r>
      <w:r>
        <w:t>and</w:t>
      </w:r>
      <w:r>
        <w:rPr>
          <w:spacing w:val="-3"/>
        </w:rPr>
        <w:t xml:space="preserve"> </w:t>
      </w:r>
      <w:r>
        <w:t>non-GSU</w:t>
      </w:r>
      <w:r>
        <w:rPr>
          <w:spacing w:val="-3"/>
        </w:rPr>
        <w:t xml:space="preserve"> </w:t>
      </w:r>
      <w:r>
        <w:t>programs.</w:t>
      </w:r>
      <w:r>
        <w:rPr>
          <w:spacing w:val="-3"/>
        </w:rPr>
        <w:t xml:space="preserve"> </w:t>
      </w:r>
      <w:r>
        <w:t>GSU</w:t>
      </w:r>
      <w:r>
        <w:rPr>
          <w:spacing w:val="-3"/>
        </w:rPr>
        <w:t xml:space="preserve"> </w:t>
      </w:r>
      <w:r>
        <w:t>students</w:t>
      </w:r>
      <w:r>
        <w:rPr>
          <w:spacing w:val="-3"/>
        </w:rPr>
        <w:t xml:space="preserve"> </w:t>
      </w:r>
      <w:r>
        <w:t>who</w:t>
      </w:r>
      <w:r>
        <w:rPr>
          <w:spacing w:val="-3"/>
        </w:rPr>
        <w:t xml:space="preserve"> </w:t>
      </w:r>
      <w:r>
        <w:t>enroll</w:t>
      </w:r>
      <w:r>
        <w:rPr>
          <w:spacing w:val="-3"/>
        </w:rPr>
        <w:t xml:space="preserve"> </w:t>
      </w:r>
      <w:r>
        <w:t>in</w:t>
      </w:r>
      <w:r>
        <w:rPr>
          <w:spacing w:val="-3"/>
        </w:rPr>
        <w:t xml:space="preserve"> </w:t>
      </w:r>
      <w:r>
        <w:t>other study abroad programs must have credits transmitted by an accredited institution, or through dir</w:t>
      </w:r>
      <w:r>
        <w:t>ected readings or independent study.</w:t>
      </w:r>
    </w:p>
    <w:p w14:paraId="1D7A0E50" w14:textId="77777777" w:rsidR="007A0D23" w:rsidRDefault="007A0D23">
      <w:pPr>
        <w:spacing w:line="417" w:lineRule="auto"/>
        <w:sectPr w:rsidR="007A0D23">
          <w:pgSz w:w="12240" w:h="15840"/>
          <w:pgMar w:top="1540" w:right="1220" w:bottom="980" w:left="1320" w:header="0" w:footer="787" w:gutter="0"/>
          <w:cols w:space="720"/>
        </w:sectPr>
      </w:pPr>
    </w:p>
    <w:p w14:paraId="1D7A0E51" w14:textId="77777777" w:rsidR="007A0D23" w:rsidRDefault="00782AFD">
      <w:pPr>
        <w:pStyle w:val="Heading1"/>
        <w:numPr>
          <w:ilvl w:val="0"/>
          <w:numId w:val="13"/>
        </w:numPr>
        <w:tabs>
          <w:tab w:val="left" w:pos="447"/>
        </w:tabs>
        <w:spacing w:before="62" w:line="240" w:lineRule="auto"/>
        <w:ind w:left="446" w:hanging="327"/>
      </w:pPr>
      <w:r>
        <w:t>QUALITY</w:t>
      </w:r>
      <w:r>
        <w:rPr>
          <w:spacing w:val="-5"/>
        </w:rPr>
        <w:t xml:space="preserve"> </w:t>
      </w:r>
      <w:r>
        <w:t>OF</w:t>
      </w:r>
      <w:r>
        <w:rPr>
          <w:spacing w:val="-5"/>
        </w:rPr>
        <w:t xml:space="preserve"> </w:t>
      </w:r>
      <w:r>
        <w:t>STAFF</w:t>
      </w:r>
      <w:r>
        <w:rPr>
          <w:spacing w:val="-4"/>
        </w:rPr>
        <w:t xml:space="preserve"> </w:t>
      </w:r>
      <w:r>
        <w:rPr>
          <w:spacing w:val="-2"/>
        </w:rPr>
        <w:t>RESOURCES</w:t>
      </w:r>
    </w:p>
    <w:p w14:paraId="1D7A0E52" w14:textId="77777777" w:rsidR="007A0D23" w:rsidRDefault="00782AFD">
      <w:pPr>
        <w:pStyle w:val="ListParagraph"/>
        <w:numPr>
          <w:ilvl w:val="1"/>
          <w:numId w:val="13"/>
        </w:numPr>
        <w:tabs>
          <w:tab w:val="left" w:pos="581"/>
        </w:tabs>
        <w:spacing w:before="196" w:line="417" w:lineRule="auto"/>
        <w:ind w:right="218" w:firstLine="0"/>
        <w:rPr>
          <w:sz w:val="24"/>
        </w:rPr>
      </w:pPr>
      <w:r>
        <w:rPr>
          <w:b/>
          <w:color w:val="2F5496"/>
          <w:sz w:val="24"/>
        </w:rPr>
        <w:t>Faculty &amp; Staff Qualifications, Professional Development, and Commitment to Teaching,</w:t>
      </w:r>
      <w:r>
        <w:rPr>
          <w:b/>
          <w:color w:val="2F5496"/>
          <w:spacing w:val="-4"/>
          <w:sz w:val="24"/>
        </w:rPr>
        <w:t xml:space="preserve"> </w:t>
      </w:r>
      <w:r>
        <w:rPr>
          <w:b/>
          <w:color w:val="2F5496"/>
          <w:sz w:val="24"/>
        </w:rPr>
        <w:t>Supervising,</w:t>
      </w:r>
      <w:r>
        <w:rPr>
          <w:b/>
          <w:color w:val="2F5496"/>
          <w:spacing w:val="-4"/>
          <w:sz w:val="24"/>
        </w:rPr>
        <w:t xml:space="preserve"> </w:t>
      </w:r>
      <w:r>
        <w:rPr>
          <w:b/>
          <w:color w:val="2F5496"/>
          <w:sz w:val="24"/>
        </w:rPr>
        <w:t>&amp;</w:t>
      </w:r>
      <w:r>
        <w:rPr>
          <w:b/>
          <w:color w:val="2F5496"/>
          <w:spacing w:val="-4"/>
          <w:sz w:val="24"/>
        </w:rPr>
        <w:t xml:space="preserve"> </w:t>
      </w:r>
      <w:r>
        <w:rPr>
          <w:b/>
          <w:color w:val="2F5496"/>
          <w:sz w:val="24"/>
        </w:rPr>
        <w:t>Advising.</w:t>
      </w:r>
      <w:r>
        <w:rPr>
          <w:b/>
          <w:color w:val="2F5496"/>
          <w:spacing w:val="-4"/>
          <w:sz w:val="24"/>
        </w:rPr>
        <w:t xml:space="preserve"> </w:t>
      </w:r>
      <w:r>
        <w:rPr>
          <w:sz w:val="24"/>
        </w:rPr>
        <w:t>AGSC</w:t>
      </w:r>
      <w:r>
        <w:rPr>
          <w:spacing w:val="-4"/>
          <w:sz w:val="24"/>
        </w:rPr>
        <w:t xml:space="preserve"> </w:t>
      </w:r>
      <w:r>
        <w:rPr>
          <w:sz w:val="24"/>
        </w:rPr>
        <w:t>combines</w:t>
      </w:r>
      <w:r>
        <w:rPr>
          <w:spacing w:val="-4"/>
          <w:sz w:val="24"/>
        </w:rPr>
        <w:t xml:space="preserve"> </w:t>
      </w:r>
      <w:r>
        <w:rPr>
          <w:sz w:val="24"/>
        </w:rPr>
        <w:t>the</w:t>
      </w:r>
      <w:r>
        <w:rPr>
          <w:spacing w:val="-5"/>
          <w:sz w:val="24"/>
        </w:rPr>
        <w:t xml:space="preserve"> </w:t>
      </w:r>
      <w:r>
        <w:rPr>
          <w:sz w:val="24"/>
        </w:rPr>
        <w:t>scholarly</w:t>
      </w:r>
      <w:r>
        <w:rPr>
          <w:spacing w:val="-4"/>
          <w:sz w:val="24"/>
        </w:rPr>
        <w:t xml:space="preserve"> </w:t>
      </w:r>
      <w:r>
        <w:rPr>
          <w:sz w:val="24"/>
        </w:rPr>
        <w:t>and</w:t>
      </w:r>
      <w:r>
        <w:rPr>
          <w:spacing w:val="-4"/>
          <w:sz w:val="24"/>
        </w:rPr>
        <w:t xml:space="preserve"> </w:t>
      </w:r>
      <w:r>
        <w:rPr>
          <w:sz w:val="24"/>
        </w:rPr>
        <w:t>educational</w:t>
      </w:r>
      <w:r>
        <w:rPr>
          <w:spacing w:val="-4"/>
          <w:sz w:val="24"/>
        </w:rPr>
        <w:t xml:space="preserve"> </w:t>
      </w:r>
      <w:r>
        <w:rPr>
          <w:sz w:val="24"/>
        </w:rPr>
        <w:t>strengths</w:t>
      </w:r>
      <w:r>
        <w:rPr>
          <w:spacing w:val="-4"/>
          <w:sz w:val="24"/>
        </w:rPr>
        <w:t xml:space="preserve"> </w:t>
      </w:r>
      <w:r>
        <w:rPr>
          <w:sz w:val="24"/>
        </w:rPr>
        <w:t>of over 450 faculty dedicated to international studies and language learning across disciplines (Appendix</w:t>
      </w:r>
      <w:r>
        <w:rPr>
          <w:spacing w:val="-1"/>
          <w:sz w:val="24"/>
        </w:rPr>
        <w:t xml:space="preserve"> </w:t>
      </w:r>
      <w:r>
        <w:rPr>
          <w:sz w:val="24"/>
        </w:rPr>
        <w:t>3).</w:t>
      </w:r>
      <w:r>
        <w:rPr>
          <w:spacing w:val="-1"/>
          <w:sz w:val="24"/>
        </w:rPr>
        <w:t xml:space="preserve"> </w:t>
      </w:r>
      <w:r>
        <w:rPr>
          <w:sz w:val="24"/>
        </w:rPr>
        <w:t>Between</w:t>
      </w:r>
      <w:r>
        <w:rPr>
          <w:spacing w:val="-1"/>
          <w:sz w:val="24"/>
        </w:rPr>
        <w:t xml:space="preserve"> </w:t>
      </w:r>
      <w:r>
        <w:rPr>
          <w:sz w:val="24"/>
        </w:rPr>
        <w:t>2015</w:t>
      </w:r>
      <w:r>
        <w:rPr>
          <w:spacing w:val="-1"/>
          <w:sz w:val="24"/>
        </w:rPr>
        <w:t xml:space="preserve"> </w:t>
      </w:r>
      <w:r>
        <w:rPr>
          <w:sz w:val="24"/>
        </w:rPr>
        <w:t>and</w:t>
      </w:r>
      <w:r>
        <w:rPr>
          <w:spacing w:val="-1"/>
          <w:sz w:val="24"/>
        </w:rPr>
        <w:t xml:space="preserve"> </w:t>
      </w:r>
      <w:r>
        <w:rPr>
          <w:sz w:val="24"/>
        </w:rPr>
        <w:t>2021,</w:t>
      </w:r>
      <w:r>
        <w:rPr>
          <w:spacing w:val="-1"/>
          <w:sz w:val="24"/>
        </w:rPr>
        <w:t xml:space="preserve"> </w:t>
      </w:r>
      <w:r>
        <w:rPr>
          <w:sz w:val="24"/>
        </w:rPr>
        <w:t>GT</w:t>
      </w:r>
      <w:r>
        <w:rPr>
          <w:spacing w:val="-1"/>
          <w:sz w:val="24"/>
        </w:rPr>
        <w:t xml:space="preserve"> </w:t>
      </w:r>
      <w:r>
        <w:rPr>
          <w:sz w:val="24"/>
        </w:rPr>
        <w:t>and</w:t>
      </w:r>
      <w:r>
        <w:rPr>
          <w:spacing w:val="-1"/>
          <w:sz w:val="24"/>
        </w:rPr>
        <w:t xml:space="preserve"> </w:t>
      </w:r>
      <w:r>
        <w:rPr>
          <w:sz w:val="24"/>
        </w:rPr>
        <w:t>GSU</w:t>
      </w:r>
      <w:r>
        <w:rPr>
          <w:spacing w:val="-1"/>
          <w:sz w:val="24"/>
        </w:rPr>
        <w:t xml:space="preserve"> </w:t>
      </w:r>
      <w:r>
        <w:rPr>
          <w:sz w:val="24"/>
        </w:rPr>
        <w:t>faculty</w:t>
      </w:r>
      <w:r>
        <w:rPr>
          <w:spacing w:val="-1"/>
          <w:sz w:val="24"/>
        </w:rPr>
        <w:t xml:space="preserve"> </w:t>
      </w:r>
      <w:r>
        <w:rPr>
          <w:sz w:val="24"/>
        </w:rPr>
        <w:t>earned</w:t>
      </w:r>
      <w:r>
        <w:rPr>
          <w:spacing w:val="-1"/>
          <w:sz w:val="24"/>
        </w:rPr>
        <w:t xml:space="preserve"> </w:t>
      </w:r>
      <w:r>
        <w:rPr>
          <w:sz w:val="24"/>
        </w:rPr>
        <w:t>44</w:t>
      </w:r>
      <w:r>
        <w:rPr>
          <w:spacing w:val="-1"/>
          <w:sz w:val="24"/>
        </w:rPr>
        <w:t xml:space="preserve"> </w:t>
      </w:r>
      <w:r>
        <w:rPr>
          <w:sz w:val="24"/>
        </w:rPr>
        <w:t>Fulbright</w:t>
      </w:r>
      <w:r>
        <w:rPr>
          <w:spacing w:val="-2"/>
          <w:sz w:val="24"/>
        </w:rPr>
        <w:t xml:space="preserve"> </w:t>
      </w:r>
      <w:r>
        <w:rPr>
          <w:sz w:val="24"/>
        </w:rPr>
        <w:t>Scholar</w:t>
      </w:r>
      <w:r>
        <w:rPr>
          <w:spacing w:val="-1"/>
          <w:sz w:val="24"/>
        </w:rPr>
        <w:t xml:space="preserve"> </w:t>
      </w:r>
      <w:r>
        <w:rPr>
          <w:sz w:val="24"/>
        </w:rPr>
        <w:t>awards (GSU 26; GT 18), with 18 serving as country specialists (GSU 5; GT 13</w:t>
      </w:r>
      <w:r>
        <w:rPr>
          <w:sz w:val="24"/>
        </w:rPr>
        <w:t>); and include 58 members of the American Academy of Arts and Sciences (AAAS), 33 National Academy of Engineering Fellows, 46 Sloan Fellows, 16 Fellows of the National Academy of Public Administration, 5 Guggenheim, 3 ACLS, 17 Humboldt and 1 Carnegie Caree</w:t>
      </w:r>
      <w:r>
        <w:rPr>
          <w:sz w:val="24"/>
        </w:rPr>
        <w:t>r awardees.</w:t>
      </w:r>
    </w:p>
    <w:p w14:paraId="1D7A0E53" w14:textId="77777777" w:rsidR="007A0D23" w:rsidRDefault="00782AFD">
      <w:pPr>
        <w:pStyle w:val="BodyText"/>
        <w:spacing w:line="415" w:lineRule="auto"/>
        <w:ind w:right="273" w:firstLine="780"/>
      </w:pPr>
      <w:r>
        <w:t>GT faculty garnered $1.2 billion in research funding in FY2021, including 450 industry collaborations.</w:t>
      </w:r>
      <w:r>
        <w:rPr>
          <w:spacing w:val="-2"/>
        </w:rPr>
        <w:t xml:space="preserve"> </w:t>
      </w:r>
      <w:r>
        <w:t>More</w:t>
      </w:r>
      <w:r>
        <w:rPr>
          <w:spacing w:val="-3"/>
        </w:rPr>
        <w:t xml:space="preserve"> </w:t>
      </w:r>
      <w:r>
        <w:t>than</w:t>
      </w:r>
      <w:r>
        <w:rPr>
          <w:spacing w:val="-2"/>
        </w:rPr>
        <w:t xml:space="preserve"> </w:t>
      </w:r>
      <w:r>
        <w:t>80</w:t>
      </w:r>
      <w:r>
        <w:rPr>
          <w:spacing w:val="-2"/>
        </w:rPr>
        <w:t xml:space="preserve"> </w:t>
      </w:r>
      <w:r>
        <w:t>tenure-track</w:t>
      </w:r>
      <w:r>
        <w:rPr>
          <w:spacing w:val="-2"/>
        </w:rPr>
        <w:t xml:space="preserve"> </w:t>
      </w:r>
      <w:r>
        <w:t>GT</w:t>
      </w:r>
      <w:r>
        <w:rPr>
          <w:spacing w:val="-2"/>
        </w:rPr>
        <w:t xml:space="preserve"> </w:t>
      </w:r>
      <w:r>
        <w:t>faculty</w:t>
      </w:r>
      <w:r>
        <w:rPr>
          <w:spacing w:val="-2"/>
        </w:rPr>
        <w:t xml:space="preserve"> </w:t>
      </w:r>
      <w:r>
        <w:t>from</w:t>
      </w:r>
      <w:r>
        <w:rPr>
          <w:spacing w:val="-3"/>
        </w:rPr>
        <w:t xml:space="preserve"> </w:t>
      </w:r>
      <w:r>
        <w:t>NUNN,</w:t>
      </w:r>
      <w:r>
        <w:rPr>
          <w:spacing w:val="-2"/>
        </w:rPr>
        <w:t xml:space="preserve"> </w:t>
      </w:r>
      <w:r>
        <w:t>ML,</w:t>
      </w:r>
      <w:r>
        <w:rPr>
          <w:spacing w:val="-2"/>
        </w:rPr>
        <w:t xml:space="preserve"> </w:t>
      </w:r>
      <w:r>
        <w:t>PUBP,</w:t>
      </w:r>
      <w:r>
        <w:rPr>
          <w:spacing w:val="-2"/>
        </w:rPr>
        <w:t xml:space="preserve"> </w:t>
      </w:r>
      <w:r>
        <w:t>ECON,</w:t>
      </w:r>
      <w:r>
        <w:rPr>
          <w:spacing w:val="-2"/>
        </w:rPr>
        <w:t xml:space="preserve"> </w:t>
      </w:r>
      <w:r>
        <w:t>City</w:t>
      </w:r>
      <w:r>
        <w:rPr>
          <w:spacing w:val="-2"/>
        </w:rPr>
        <w:t xml:space="preserve"> </w:t>
      </w:r>
      <w:r>
        <w:t>and Regional Planning (CRP), COC, and COE are actively engaged in extern</w:t>
      </w:r>
      <w:r>
        <w:t>ally funded research on international security, trade, finance and innovation, environmental and technology policy, and language learning and intercultural studies. 25 full-time PhD-holding GT faculty focus on research and teaching LCTLs. GSU faculty recei</w:t>
      </w:r>
      <w:r>
        <w:t xml:space="preserve">ved over $200M in research funding during in FY2021, representing a </w:t>
      </w:r>
      <w:r>
        <w:rPr>
          <w:rFonts w:ascii="Symbol" w:hAnsi="Symbol"/>
        </w:rPr>
        <w:t></w:t>
      </w:r>
      <w:r>
        <w:rPr>
          <w:rFonts w:ascii="Symbol" w:hAnsi="Symbol"/>
        </w:rPr>
        <w:t></w:t>
      </w:r>
      <w:r>
        <w:t>40% change over a 4-year period. Faculty grants that are specifically related to NRC activities and objectives jointly totaled approximately $5M at GT and GSU. Externally</w:t>
      </w:r>
      <w:r>
        <w:rPr>
          <w:spacing w:val="-2"/>
        </w:rPr>
        <w:t xml:space="preserve"> </w:t>
      </w:r>
      <w:r>
        <w:t>funded</w:t>
      </w:r>
      <w:r>
        <w:rPr>
          <w:spacing w:val="-2"/>
        </w:rPr>
        <w:t xml:space="preserve"> </w:t>
      </w:r>
      <w:r>
        <w:t>research</w:t>
      </w:r>
      <w:r>
        <w:rPr>
          <w:spacing w:val="-2"/>
        </w:rPr>
        <w:t xml:space="preserve"> </w:t>
      </w:r>
      <w:r>
        <w:t>conducted</w:t>
      </w:r>
      <w:r>
        <w:rPr>
          <w:spacing w:val="-2"/>
        </w:rPr>
        <w:t xml:space="preserve"> </w:t>
      </w:r>
      <w:r>
        <w:t>by</w:t>
      </w:r>
      <w:r>
        <w:rPr>
          <w:spacing w:val="-2"/>
        </w:rPr>
        <w:t xml:space="preserve"> </w:t>
      </w:r>
      <w:r>
        <w:t>over</w:t>
      </w:r>
      <w:r>
        <w:rPr>
          <w:spacing w:val="-2"/>
        </w:rPr>
        <w:t xml:space="preserve"> </w:t>
      </w:r>
      <w:r>
        <w:t>250</w:t>
      </w:r>
      <w:r>
        <w:rPr>
          <w:spacing w:val="-2"/>
        </w:rPr>
        <w:t xml:space="preserve"> </w:t>
      </w:r>
      <w:r>
        <w:t>GSU</w:t>
      </w:r>
      <w:r>
        <w:rPr>
          <w:spacing w:val="-2"/>
        </w:rPr>
        <w:t xml:space="preserve"> </w:t>
      </w:r>
      <w:r>
        <w:t>faculty</w:t>
      </w:r>
      <w:r>
        <w:rPr>
          <w:spacing w:val="-2"/>
        </w:rPr>
        <w:t xml:space="preserve"> </w:t>
      </w:r>
      <w:r>
        <w:t>from</w:t>
      </w:r>
      <w:r>
        <w:rPr>
          <w:spacing w:val="-3"/>
        </w:rPr>
        <w:t xml:space="preserve"> </w:t>
      </w:r>
      <w:r>
        <w:t>6</w:t>
      </w:r>
      <w:r>
        <w:rPr>
          <w:spacing w:val="-2"/>
        </w:rPr>
        <w:t xml:space="preserve"> </w:t>
      </w:r>
      <w:r>
        <w:t>interdisciplinary</w:t>
      </w:r>
      <w:r>
        <w:rPr>
          <w:spacing w:val="-2"/>
        </w:rPr>
        <w:t xml:space="preserve"> </w:t>
      </w:r>
      <w:r>
        <w:t>regional centers</w:t>
      </w:r>
      <w:r>
        <w:rPr>
          <w:spacing w:val="-4"/>
        </w:rPr>
        <w:t xml:space="preserve"> </w:t>
      </w:r>
      <w:r>
        <w:t>(CSAD,</w:t>
      </w:r>
      <w:r>
        <w:rPr>
          <w:spacing w:val="-4"/>
        </w:rPr>
        <w:t xml:space="preserve"> </w:t>
      </w:r>
      <w:r>
        <w:t>ASC,</w:t>
      </w:r>
      <w:r>
        <w:rPr>
          <w:spacing w:val="-4"/>
        </w:rPr>
        <w:t xml:space="preserve"> </w:t>
      </w:r>
      <w:r>
        <w:t>CHS,</w:t>
      </w:r>
      <w:r>
        <w:rPr>
          <w:spacing w:val="-4"/>
        </w:rPr>
        <w:t xml:space="preserve"> </w:t>
      </w:r>
      <w:r>
        <w:t>CLALS,</w:t>
      </w:r>
      <w:r>
        <w:rPr>
          <w:spacing w:val="-4"/>
        </w:rPr>
        <w:t xml:space="preserve"> </w:t>
      </w:r>
      <w:r>
        <w:t>MESC,</w:t>
      </w:r>
      <w:r>
        <w:rPr>
          <w:spacing w:val="-4"/>
        </w:rPr>
        <w:t xml:space="preserve"> </w:t>
      </w:r>
      <w:r>
        <w:t>and</w:t>
      </w:r>
      <w:r>
        <w:rPr>
          <w:spacing w:val="-4"/>
        </w:rPr>
        <w:t xml:space="preserve"> </w:t>
      </w:r>
      <w:r>
        <w:t>CHRD)</w:t>
      </w:r>
      <w:r>
        <w:rPr>
          <w:spacing w:val="-4"/>
        </w:rPr>
        <w:t xml:space="preserve"> </w:t>
      </w:r>
      <w:r>
        <w:t>generates</w:t>
      </w:r>
      <w:r>
        <w:rPr>
          <w:spacing w:val="-4"/>
        </w:rPr>
        <w:t xml:space="preserve"> </w:t>
      </w:r>
      <w:r>
        <w:t>deeper</w:t>
      </w:r>
      <w:r>
        <w:rPr>
          <w:spacing w:val="-4"/>
        </w:rPr>
        <w:t xml:space="preserve"> </w:t>
      </w:r>
      <w:r>
        <w:t>understanding</w:t>
      </w:r>
      <w:r>
        <w:rPr>
          <w:spacing w:val="-4"/>
        </w:rPr>
        <w:t xml:space="preserve"> </w:t>
      </w:r>
      <w:r>
        <w:t>of</w:t>
      </w:r>
      <w:r>
        <w:rPr>
          <w:spacing w:val="-4"/>
        </w:rPr>
        <w:t xml:space="preserve"> </w:t>
      </w:r>
      <w:r>
        <w:t>and expertise in Conflict, Violence and Terrorism; Peace Building and State-Building; Democracy a</w:t>
      </w:r>
      <w:r>
        <w:t>nd Human Rights; Immigration and Refugees; Global Public Health; and Challenges to Cities Globally. Additional global studies expertise is found in Communication, Sociology, History, and Political Science; AYSPS; CEHD; RCB; SPH; and the Humanities Research</w:t>
      </w:r>
      <w:r>
        <w:t xml:space="preserve"> Center (HRC). Additionally, over 100 faculty at partner institutions contribute expertise to AGSC initiatives.</w:t>
      </w:r>
    </w:p>
    <w:p w14:paraId="1D7A0E54" w14:textId="77777777" w:rsidR="007A0D23" w:rsidRDefault="00782AFD">
      <w:pPr>
        <w:pStyle w:val="BodyText"/>
        <w:spacing w:before="5" w:line="417" w:lineRule="auto"/>
        <w:ind w:right="395" w:firstLine="720"/>
      </w:pPr>
      <w:r>
        <w:t>Over 300 of AGSC’s affiliated faculty have overseas research, teaching, or field experience. Of GT-GSU faculty, 883 pursue research abroad and 9</w:t>
      </w:r>
      <w:r>
        <w:t>47 are foreign-born. GT hosted</w:t>
      </w:r>
      <w:r>
        <w:rPr>
          <w:spacing w:val="-3"/>
        </w:rPr>
        <w:t xml:space="preserve"> </w:t>
      </w:r>
      <w:r>
        <w:t>a</w:t>
      </w:r>
      <w:r>
        <w:rPr>
          <w:spacing w:val="-4"/>
        </w:rPr>
        <w:t xml:space="preserve"> </w:t>
      </w:r>
      <w:r>
        <w:t>total</w:t>
      </w:r>
      <w:r>
        <w:rPr>
          <w:spacing w:val="-3"/>
        </w:rPr>
        <w:t xml:space="preserve"> </w:t>
      </w:r>
      <w:r>
        <w:t>of</w:t>
      </w:r>
      <w:r>
        <w:rPr>
          <w:spacing w:val="-3"/>
        </w:rPr>
        <w:t xml:space="preserve"> </w:t>
      </w:r>
      <w:r>
        <w:t>1041</w:t>
      </w:r>
      <w:r>
        <w:rPr>
          <w:spacing w:val="-3"/>
        </w:rPr>
        <w:t xml:space="preserve"> </w:t>
      </w:r>
      <w:r>
        <w:t>international</w:t>
      </w:r>
      <w:r>
        <w:rPr>
          <w:spacing w:val="-3"/>
        </w:rPr>
        <w:t xml:space="preserve"> </w:t>
      </w:r>
      <w:r>
        <w:t>scholars</w:t>
      </w:r>
      <w:r>
        <w:rPr>
          <w:spacing w:val="-3"/>
        </w:rPr>
        <w:t xml:space="preserve"> </w:t>
      </w:r>
      <w:r>
        <w:t>during</w:t>
      </w:r>
      <w:r>
        <w:rPr>
          <w:spacing w:val="-3"/>
        </w:rPr>
        <w:t xml:space="preserve"> </w:t>
      </w:r>
      <w:r>
        <w:t>2018-19,</w:t>
      </w:r>
      <w:r>
        <w:rPr>
          <w:spacing w:val="-3"/>
        </w:rPr>
        <w:t xml:space="preserve"> </w:t>
      </w:r>
      <w:r>
        <w:t>and</w:t>
      </w:r>
      <w:r>
        <w:rPr>
          <w:spacing w:val="-3"/>
        </w:rPr>
        <w:t xml:space="preserve"> </w:t>
      </w:r>
      <w:r>
        <w:t>GSU</w:t>
      </w:r>
      <w:r>
        <w:rPr>
          <w:spacing w:val="-3"/>
        </w:rPr>
        <w:t xml:space="preserve"> </w:t>
      </w:r>
      <w:r>
        <w:t>hosted</w:t>
      </w:r>
      <w:r>
        <w:rPr>
          <w:spacing w:val="-3"/>
        </w:rPr>
        <w:t xml:space="preserve"> </w:t>
      </w:r>
      <w:r>
        <w:t>a</w:t>
      </w:r>
      <w:r>
        <w:rPr>
          <w:spacing w:val="-4"/>
        </w:rPr>
        <w:t xml:space="preserve"> </w:t>
      </w:r>
      <w:r>
        <w:t>total</w:t>
      </w:r>
      <w:r>
        <w:rPr>
          <w:spacing w:val="-3"/>
        </w:rPr>
        <w:t xml:space="preserve"> </w:t>
      </w:r>
      <w:r>
        <w:t>of</w:t>
      </w:r>
      <w:r>
        <w:rPr>
          <w:spacing w:val="-3"/>
        </w:rPr>
        <w:t xml:space="preserve"> </w:t>
      </w:r>
      <w:r>
        <w:t>272</w:t>
      </w:r>
    </w:p>
    <w:p w14:paraId="1D7A0E55" w14:textId="77777777" w:rsidR="007A0D23" w:rsidRDefault="007A0D23">
      <w:pPr>
        <w:spacing w:line="417" w:lineRule="auto"/>
        <w:sectPr w:rsidR="007A0D23">
          <w:pgSz w:w="12240" w:h="15840"/>
          <w:pgMar w:top="1500" w:right="1220" w:bottom="980" w:left="1320" w:header="0" w:footer="787" w:gutter="0"/>
          <w:cols w:space="720"/>
        </w:sectPr>
      </w:pPr>
    </w:p>
    <w:p w14:paraId="1D7A0E56" w14:textId="77777777" w:rsidR="007A0D23" w:rsidRDefault="00782AFD">
      <w:pPr>
        <w:pStyle w:val="BodyText"/>
        <w:spacing w:before="60" w:line="417" w:lineRule="auto"/>
        <w:ind w:right="234"/>
        <w:jc w:val="both"/>
      </w:pPr>
      <w:r>
        <w:t>between</w:t>
      </w:r>
      <w:r>
        <w:rPr>
          <w:spacing w:val="-3"/>
        </w:rPr>
        <w:t xml:space="preserve"> </w:t>
      </w:r>
      <w:r>
        <w:t>2019-21.</w:t>
      </w:r>
      <w:r>
        <w:rPr>
          <w:spacing w:val="-3"/>
        </w:rPr>
        <w:t xml:space="preserve"> </w:t>
      </w:r>
      <w:r>
        <w:t>Over</w:t>
      </w:r>
      <w:r>
        <w:rPr>
          <w:spacing w:val="-3"/>
        </w:rPr>
        <w:t xml:space="preserve"> </w:t>
      </w:r>
      <w:r>
        <w:t>100</w:t>
      </w:r>
      <w:r>
        <w:rPr>
          <w:spacing w:val="-3"/>
        </w:rPr>
        <w:t xml:space="preserve"> </w:t>
      </w:r>
      <w:r>
        <w:t>faculty</w:t>
      </w:r>
      <w:r>
        <w:rPr>
          <w:spacing w:val="-3"/>
        </w:rPr>
        <w:t xml:space="preserve"> </w:t>
      </w:r>
      <w:r>
        <w:t>teach</w:t>
      </w:r>
      <w:r>
        <w:rPr>
          <w:spacing w:val="-3"/>
        </w:rPr>
        <w:t xml:space="preserve"> </w:t>
      </w:r>
      <w:r>
        <w:t>abroad</w:t>
      </w:r>
      <w:r>
        <w:rPr>
          <w:spacing w:val="-3"/>
        </w:rPr>
        <w:t xml:space="preserve"> </w:t>
      </w:r>
      <w:r>
        <w:t>every</w:t>
      </w:r>
      <w:r>
        <w:rPr>
          <w:spacing w:val="-3"/>
        </w:rPr>
        <w:t xml:space="preserve"> </w:t>
      </w:r>
      <w:r>
        <w:t>summer</w:t>
      </w:r>
      <w:r>
        <w:rPr>
          <w:spacing w:val="-3"/>
        </w:rPr>
        <w:t xml:space="preserve"> </w:t>
      </w:r>
      <w:r>
        <w:t>through</w:t>
      </w:r>
      <w:r>
        <w:rPr>
          <w:spacing w:val="-3"/>
        </w:rPr>
        <w:t xml:space="preserve"> </w:t>
      </w:r>
      <w:r>
        <w:t>GT</w:t>
      </w:r>
      <w:r>
        <w:rPr>
          <w:spacing w:val="-3"/>
        </w:rPr>
        <w:t xml:space="preserve"> </w:t>
      </w:r>
      <w:r>
        <w:t>and</w:t>
      </w:r>
      <w:r>
        <w:rPr>
          <w:spacing w:val="-3"/>
        </w:rPr>
        <w:t xml:space="preserve"> </w:t>
      </w:r>
      <w:r>
        <w:t>GSU</w:t>
      </w:r>
      <w:r>
        <w:rPr>
          <w:spacing w:val="-3"/>
        </w:rPr>
        <w:t xml:space="preserve"> </w:t>
      </w:r>
      <w:r>
        <w:t>faculty-led programs [pre-covid]. In 2017-18, GT’s Provost provided $1.15M to support new undergraduate initiatives, with SLS awarding $286k for ESD and service-learning program development.</w:t>
      </w:r>
    </w:p>
    <w:p w14:paraId="1D7A0E57" w14:textId="77777777" w:rsidR="007A0D23" w:rsidRDefault="00782AFD">
      <w:pPr>
        <w:pStyle w:val="BodyText"/>
        <w:spacing w:line="417" w:lineRule="auto"/>
        <w:ind w:right="226" w:firstLine="720"/>
      </w:pPr>
      <w:r>
        <w:t>Both institutions provide support for professional development. I</w:t>
      </w:r>
      <w:r>
        <w:t>n FY21, the GT Provost and VP for Research allocated $2.1M including a joint seed grant program with Emory for collaborative research (additional $230k). The VPII allocates $25k annually for linkages with Morocco (2017-18), Latin America (2018-19), Costa R</w:t>
      </w:r>
      <w:r>
        <w:t>ica, Japan, Canada, Ireland, China and India (2019-20), and ‘Global at Home’ initiatives, including AGSC’s Atlanta Global Research and Education Collaborative (AGREC). Other units provide faculty professional development support estimated at $750k per year</w:t>
      </w:r>
      <w:r>
        <w:t>. GSU’s OII Faculty International Partnership Engagement (FIPE) program provides funding for research or academic collaborations with overseas institutions</w:t>
      </w:r>
      <w:r>
        <w:rPr>
          <w:spacing w:val="-3"/>
        </w:rPr>
        <w:t xml:space="preserve"> </w:t>
      </w:r>
      <w:r>
        <w:t>and</w:t>
      </w:r>
      <w:r>
        <w:rPr>
          <w:spacing w:val="-3"/>
        </w:rPr>
        <w:t xml:space="preserve"> </w:t>
      </w:r>
      <w:r>
        <w:t>matching</w:t>
      </w:r>
      <w:r>
        <w:rPr>
          <w:spacing w:val="-3"/>
        </w:rPr>
        <w:t xml:space="preserve"> </w:t>
      </w:r>
      <w:r>
        <w:t>funds</w:t>
      </w:r>
      <w:r>
        <w:rPr>
          <w:spacing w:val="-3"/>
        </w:rPr>
        <w:t xml:space="preserve"> </w:t>
      </w:r>
      <w:r>
        <w:t>for</w:t>
      </w:r>
      <w:r>
        <w:rPr>
          <w:spacing w:val="-3"/>
        </w:rPr>
        <w:t xml:space="preserve"> </w:t>
      </w:r>
      <w:r>
        <w:t>research</w:t>
      </w:r>
      <w:r>
        <w:rPr>
          <w:spacing w:val="-3"/>
        </w:rPr>
        <w:t xml:space="preserve"> </w:t>
      </w:r>
      <w:r>
        <w:t>proposals</w:t>
      </w:r>
      <w:r>
        <w:rPr>
          <w:spacing w:val="-3"/>
        </w:rPr>
        <w:t xml:space="preserve"> </w:t>
      </w:r>
      <w:r>
        <w:t>($6.5k</w:t>
      </w:r>
      <w:r>
        <w:rPr>
          <w:spacing w:val="-3"/>
        </w:rPr>
        <w:t xml:space="preserve"> </w:t>
      </w:r>
      <w:r>
        <w:t>in</w:t>
      </w:r>
      <w:r>
        <w:rPr>
          <w:spacing w:val="-3"/>
        </w:rPr>
        <w:t xml:space="preserve"> </w:t>
      </w:r>
      <w:r>
        <w:t>2020-21).</w:t>
      </w:r>
      <w:r>
        <w:rPr>
          <w:spacing w:val="-3"/>
        </w:rPr>
        <w:t xml:space="preserve"> </w:t>
      </w:r>
      <w:r>
        <w:t>Each</w:t>
      </w:r>
      <w:r>
        <w:rPr>
          <w:spacing w:val="-3"/>
        </w:rPr>
        <w:t xml:space="preserve"> </w:t>
      </w:r>
      <w:r>
        <w:t>year</w:t>
      </w:r>
      <w:r>
        <w:rPr>
          <w:spacing w:val="-3"/>
        </w:rPr>
        <w:t xml:space="preserve"> </w:t>
      </w:r>
      <w:r>
        <w:t>GSU’s</w:t>
      </w:r>
      <w:r>
        <w:rPr>
          <w:spacing w:val="-3"/>
        </w:rPr>
        <w:t xml:space="preserve"> </w:t>
      </w:r>
      <w:r>
        <w:t>SAP office aims to awa</w:t>
      </w:r>
      <w:r>
        <w:t>rd $30k for new faculty-led study abroad programs, though it was lower</w:t>
      </w:r>
      <w:r>
        <w:rPr>
          <w:spacing w:val="40"/>
        </w:rPr>
        <w:t xml:space="preserve"> </w:t>
      </w:r>
      <w:r>
        <w:t>during the pandemic. Ten new faculty-led study abroad programs are slated for 2021-22, and 50% of all faculty-led study abroad programs have been updated with new destinations or academ</w:t>
      </w:r>
      <w:r>
        <w:t>ic content. Additionally, OII, in partnership with the VP for Research, is offering an international STEAM collaboration grant ($10k in 2022). Prior to Covid, AGSC supported domestic and international travel grants for faculty to conduct research and devel</w:t>
      </w:r>
      <w:r>
        <w:t>op partnerships abroad. When AGSC pivoted to support more virtual exchanges and “Global at Home” research projects, it also provided professional development in those areas, including two four-week IVE Workshops and a Collaboratorium series to inspire coll</w:t>
      </w:r>
      <w:r>
        <w:t>aborative research and learning from existing “Global at Home” projects. In addition, AGSC and OII have prioritized development of globally-focused EPIC teams (over $40k annually), bolstering professional development.</w:t>
      </w:r>
    </w:p>
    <w:p w14:paraId="1D7A0E58" w14:textId="77777777" w:rsidR="007A0D23" w:rsidRDefault="00782AFD">
      <w:pPr>
        <w:pStyle w:val="BodyText"/>
        <w:spacing w:line="417" w:lineRule="auto"/>
        <w:ind w:right="240" w:firstLine="720"/>
      </w:pPr>
      <w:r>
        <w:t xml:space="preserve">GTML and NUNN faculty are extensively </w:t>
      </w:r>
      <w:r>
        <w:t>involved in advising efforts with 1,347 students graduating with bachelor’s degrees in the last decade. Through continuous professional career education, GT’s IAC alums have among the highest employment and earning rates of all Liberal</w:t>
      </w:r>
      <w:r>
        <w:rPr>
          <w:spacing w:val="-3"/>
        </w:rPr>
        <w:t xml:space="preserve"> </w:t>
      </w:r>
      <w:r>
        <w:t>Arts</w:t>
      </w:r>
      <w:r>
        <w:rPr>
          <w:spacing w:val="-3"/>
        </w:rPr>
        <w:t xml:space="preserve"> </w:t>
      </w:r>
      <w:r>
        <w:t>graduates</w:t>
      </w:r>
      <w:r>
        <w:rPr>
          <w:spacing w:val="-3"/>
        </w:rPr>
        <w:t xml:space="preserve"> </w:t>
      </w:r>
      <w:r>
        <w:t>in</w:t>
      </w:r>
      <w:r>
        <w:rPr>
          <w:spacing w:val="-3"/>
        </w:rPr>
        <w:t xml:space="preserve"> </w:t>
      </w:r>
      <w:r>
        <w:t>th</w:t>
      </w:r>
      <w:r>
        <w:t>e</w:t>
      </w:r>
      <w:r>
        <w:rPr>
          <w:spacing w:val="-4"/>
        </w:rPr>
        <w:t xml:space="preserve"> </w:t>
      </w:r>
      <w:r>
        <w:t>country.</w:t>
      </w:r>
      <w:r>
        <w:rPr>
          <w:spacing w:val="-3"/>
        </w:rPr>
        <w:t xml:space="preserve"> </w:t>
      </w:r>
      <w:r>
        <w:t>The</w:t>
      </w:r>
      <w:r>
        <w:rPr>
          <w:spacing w:val="-4"/>
        </w:rPr>
        <w:t xml:space="preserve"> </w:t>
      </w:r>
      <w:r>
        <w:t>IAC</w:t>
      </w:r>
      <w:r>
        <w:rPr>
          <w:spacing w:val="-3"/>
        </w:rPr>
        <w:t xml:space="preserve"> </w:t>
      </w:r>
      <w:r>
        <w:t>career</w:t>
      </w:r>
      <w:r>
        <w:rPr>
          <w:spacing w:val="-3"/>
        </w:rPr>
        <w:t xml:space="preserve"> </w:t>
      </w:r>
      <w:r>
        <w:t>education</w:t>
      </w:r>
      <w:r>
        <w:rPr>
          <w:spacing w:val="-3"/>
        </w:rPr>
        <w:t xml:space="preserve"> </w:t>
      </w:r>
      <w:r>
        <w:t>office</w:t>
      </w:r>
      <w:r>
        <w:rPr>
          <w:spacing w:val="-4"/>
        </w:rPr>
        <w:t xml:space="preserve"> </w:t>
      </w:r>
      <w:r>
        <w:t>works</w:t>
      </w:r>
      <w:r>
        <w:rPr>
          <w:spacing w:val="-3"/>
        </w:rPr>
        <w:t xml:space="preserve"> </w:t>
      </w:r>
      <w:r>
        <w:t>with</w:t>
      </w:r>
      <w:r>
        <w:rPr>
          <w:spacing w:val="-3"/>
        </w:rPr>
        <w:t xml:space="preserve"> </w:t>
      </w:r>
      <w:r>
        <w:t>GT’s</w:t>
      </w:r>
      <w:r>
        <w:rPr>
          <w:spacing w:val="-3"/>
        </w:rPr>
        <w:t xml:space="preserve"> </w:t>
      </w:r>
      <w:r>
        <w:t>C2D2</w:t>
      </w:r>
      <w:r>
        <w:rPr>
          <w:spacing w:val="-3"/>
        </w:rPr>
        <w:t xml:space="preserve"> </w:t>
      </w:r>
      <w:r>
        <w:t>to</w:t>
      </w:r>
    </w:p>
    <w:p w14:paraId="1D7A0E59" w14:textId="77777777" w:rsidR="007A0D23" w:rsidRDefault="007A0D23">
      <w:pPr>
        <w:spacing w:line="417" w:lineRule="auto"/>
        <w:sectPr w:rsidR="007A0D23">
          <w:pgSz w:w="12240" w:h="15840"/>
          <w:pgMar w:top="1540" w:right="1220" w:bottom="980" w:left="1320" w:header="0" w:footer="787" w:gutter="0"/>
          <w:cols w:space="720"/>
        </w:sectPr>
      </w:pPr>
    </w:p>
    <w:p w14:paraId="1D7A0E5A" w14:textId="77777777" w:rsidR="007A0D23" w:rsidRDefault="00782AFD">
      <w:pPr>
        <w:pStyle w:val="BodyText"/>
        <w:spacing w:before="60" w:line="417" w:lineRule="auto"/>
        <w:ind w:right="262"/>
      </w:pPr>
      <w:r>
        <w:t>place students in areas of critical need. The typical faculty teaching load at GSU ranges from 4 courses per year at the downtown campus (with reduced teaching for research or</w:t>
      </w:r>
      <w:r>
        <w:t xml:space="preserve"> service) to 10 courses per year at PC. WLC, BISGS, and BAPS-IA faculty advise degree program students, with support from the central advising office. Both GSU and GT have Offices of Undergraduate Research</w:t>
      </w:r>
      <w:r>
        <w:rPr>
          <w:spacing w:val="-5"/>
        </w:rPr>
        <w:t xml:space="preserve"> </w:t>
      </w:r>
      <w:r>
        <w:t>(OUR)</w:t>
      </w:r>
      <w:r>
        <w:rPr>
          <w:spacing w:val="-5"/>
        </w:rPr>
        <w:t xml:space="preserve"> </w:t>
      </w:r>
      <w:r>
        <w:t>that</w:t>
      </w:r>
      <w:r>
        <w:rPr>
          <w:spacing w:val="-5"/>
        </w:rPr>
        <w:t xml:space="preserve"> </w:t>
      </w:r>
      <w:r>
        <w:t>coordinate</w:t>
      </w:r>
      <w:r>
        <w:rPr>
          <w:spacing w:val="-6"/>
        </w:rPr>
        <w:t xml:space="preserve"> </w:t>
      </w:r>
      <w:r>
        <w:t>faculty-advised</w:t>
      </w:r>
      <w:r>
        <w:rPr>
          <w:spacing w:val="-5"/>
        </w:rPr>
        <w:t xml:space="preserve"> </w:t>
      </w:r>
      <w:r>
        <w:t>internationa</w:t>
      </w:r>
      <w:r>
        <w:t>lly</w:t>
      </w:r>
      <w:r>
        <w:rPr>
          <w:spacing w:val="-5"/>
        </w:rPr>
        <w:t xml:space="preserve"> </w:t>
      </w:r>
      <w:r>
        <w:t>oriented</w:t>
      </w:r>
      <w:r>
        <w:rPr>
          <w:spacing w:val="-5"/>
        </w:rPr>
        <w:t xml:space="preserve"> </w:t>
      </w:r>
      <w:r>
        <w:t>undergraduate</w:t>
      </w:r>
      <w:r>
        <w:rPr>
          <w:spacing w:val="-6"/>
        </w:rPr>
        <w:t xml:space="preserve"> </w:t>
      </w:r>
      <w:r>
        <w:t>research. AGSC staff field questions from and provide information sessions for students interested in GSU’s GSD and the FLAS Program. In addition, AGSC provides guidance on available UG global courses that fulfill program requirements. AGSC staff teach a 1</w:t>
      </w:r>
      <w:r>
        <w:t>-credit course on Global Careers for FLAS fellows and regularly advise fellows on study abroad and course options that meet fellowship requirements. Taken together, AGSC benefits from a highly qualified faculty and staff, where excellent teaching and dedic</w:t>
      </w:r>
      <w:r>
        <w:t>ation to student success are key.</w:t>
      </w:r>
    </w:p>
    <w:p w14:paraId="1D7A0E5B" w14:textId="77777777" w:rsidR="007A0D23" w:rsidRDefault="00782AFD">
      <w:pPr>
        <w:pStyle w:val="ListParagraph"/>
        <w:numPr>
          <w:ilvl w:val="1"/>
          <w:numId w:val="13"/>
        </w:numPr>
        <w:tabs>
          <w:tab w:val="left" w:pos="581"/>
        </w:tabs>
        <w:spacing w:line="417" w:lineRule="auto"/>
        <w:ind w:right="445" w:firstLine="0"/>
        <w:rPr>
          <w:sz w:val="24"/>
        </w:rPr>
      </w:pPr>
      <w:r>
        <w:rPr>
          <w:b/>
          <w:color w:val="2F5496"/>
          <w:sz w:val="24"/>
        </w:rPr>
        <w:t>Adequacy</w:t>
      </w:r>
      <w:r>
        <w:rPr>
          <w:b/>
          <w:color w:val="2F5496"/>
          <w:spacing w:val="-4"/>
          <w:sz w:val="24"/>
        </w:rPr>
        <w:t xml:space="preserve"> </w:t>
      </w:r>
      <w:r>
        <w:rPr>
          <w:b/>
          <w:color w:val="2F5496"/>
          <w:sz w:val="24"/>
        </w:rPr>
        <w:t>of</w:t>
      </w:r>
      <w:r>
        <w:rPr>
          <w:b/>
          <w:color w:val="2F5496"/>
          <w:spacing w:val="-4"/>
          <w:sz w:val="24"/>
        </w:rPr>
        <w:t xml:space="preserve"> </w:t>
      </w:r>
      <w:r>
        <w:rPr>
          <w:b/>
          <w:color w:val="2F5496"/>
          <w:sz w:val="24"/>
        </w:rPr>
        <w:t>Center</w:t>
      </w:r>
      <w:r>
        <w:rPr>
          <w:b/>
          <w:color w:val="2F5496"/>
          <w:spacing w:val="-5"/>
          <w:sz w:val="24"/>
        </w:rPr>
        <w:t xml:space="preserve"> </w:t>
      </w:r>
      <w:r>
        <w:rPr>
          <w:b/>
          <w:color w:val="2F5496"/>
          <w:sz w:val="24"/>
        </w:rPr>
        <w:t>Staffing</w:t>
      </w:r>
      <w:r>
        <w:rPr>
          <w:b/>
          <w:color w:val="2F5496"/>
          <w:spacing w:val="-4"/>
          <w:sz w:val="24"/>
        </w:rPr>
        <w:t xml:space="preserve"> </w:t>
      </w:r>
      <w:r>
        <w:rPr>
          <w:b/>
          <w:color w:val="2F5496"/>
          <w:sz w:val="24"/>
        </w:rPr>
        <w:t>and</w:t>
      </w:r>
      <w:r>
        <w:rPr>
          <w:b/>
          <w:color w:val="2F5496"/>
          <w:spacing w:val="-4"/>
          <w:sz w:val="24"/>
        </w:rPr>
        <w:t xml:space="preserve"> </w:t>
      </w:r>
      <w:r>
        <w:rPr>
          <w:b/>
          <w:color w:val="2F5496"/>
          <w:sz w:val="24"/>
        </w:rPr>
        <w:t>Oversight.</w:t>
      </w:r>
      <w:r>
        <w:rPr>
          <w:b/>
          <w:color w:val="2F5496"/>
          <w:spacing w:val="-4"/>
          <w:sz w:val="24"/>
        </w:rPr>
        <w:t xml:space="preserve"> </w:t>
      </w:r>
      <w:r>
        <w:rPr>
          <w:sz w:val="24"/>
        </w:rPr>
        <w:t>AGSC’s</w:t>
      </w:r>
      <w:r>
        <w:rPr>
          <w:spacing w:val="-4"/>
          <w:sz w:val="24"/>
        </w:rPr>
        <w:t xml:space="preserve"> </w:t>
      </w:r>
      <w:r>
        <w:rPr>
          <w:sz w:val="24"/>
        </w:rPr>
        <w:t>two</w:t>
      </w:r>
      <w:r>
        <w:rPr>
          <w:spacing w:val="-4"/>
          <w:sz w:val="24"/>
        </w:rPr>
        <w:t xml:space="preserve"> </w:t>
      </w:r>
      <w:r>
        <w:rPr>
          <w:sz w:val="24"/>
        </w:rPr>
        <w:t>tenured</w:t>
      </w:r>
      <w:r>
        <w:rPr>
          <w:spacing w:val="-4"/>
          <w:sz w:val="24"/>
        </w:rPr>
        <w:t xml:space="preserve"> </w:t>
      </w:r>
      <w:r>
        <w:rPr>
          <w:sz w:val="24"/>
        </w:rPr>
        <w:t>Faculty</w:t>
      </w:r>
      <w:r>
        <w:rPr>
          <w:spacing w:val="-4"/>
          <w:sz w:val="24"/>
        </w:rPr>
        <w:t xml:space="preserve"> </w:t>
      </w:r>
      <w:r>
        <w:rPr>
          <w:sz w:val="24"/>
        </w:rPr>
        <w:t>Co-Directors provide intellectual and strategic leadership.</w:t>
      </w:r>
    </w:p>
    <w:p w14:paraId="1D7A0E5C" w14:textId="77777777" w:rsidR="007A0D23" w:rsidRDefault="00782AFD">
      <w:pPr>
        <w:spacing w:line="417" w:lineRule="auto"/>
        <w:ind w:left="120" w:right="227"/>
        <w:rPr>
          <w:sz w:val="24"/>
        </w:rPr>
      </w:pPr>
      <w:r>
        <w:rPr>
          <w:b/>
          <w:sz w:val="24"/>
        </w:rPr>
        <w:t xml:space="preserve">Professor Juan Carlos Rodríguez </w:t>
      </w:r>
      <w:r>
        <w:rPr>
          <w:sz w:val="24"/>
        </w:rPr>
        <w:t xml:space="preserve">(PhD Literature, Duke University) is Associate Professor of </w:t>
      </w:r>
      <w:r>
        <w:rPr>
          <w:sz w:val="24"/>
        </w:rPr>
        <w:t xml:space="preserve">Spanish at Georgia Tech and co-editor of the collections of essays </w:t>
      </w:r>
      <w:r>
        <w:rPr>
          <w:i/>
          <w:sz w:val="24"/>
        </w:rPr>
        <w:t>New Documentaries in Latin America</w:t>
      </w:r>
      <w:r>
        <w:rPr>
          <w:i/>
          <w:spacing w:val="-1"/>
          <w:sz w:val="24"/>
        </w:rPr>
        <w:t xml:space="preserve"> </w:t>
      </w:r>
      <w:r>
        <w:rPr>
          <w:sz w:val="24"/>
        </w:rPr>
        <w:t>(Palgrave,</w:t>
      </w:r>
      <w:r>
        <w:rPr>
          <w:spacing w:val="-1"/>
          <w:sz w:val="24"/>
        </w:rPr>
        <w:t xml:space="preserve"> </w:t>
      </w:r>
      <w:r>
        <w:rPr>
          <w:sz w:val="24"/>
        </w:rPr>
        <w:t>2014)</w:t>
      </w:r>
      <w:r>
        <w:rPr>
          <w:spacing w:val="-1"/>
          <w:sz w:val="24"/>
        </w:rPr>
        <w:t xml:space="preserve"> </w:t>
      </w:r>
      <w:r>
        <w:rPr>
          <w:sz w:val="24"/>
        </w:rPr>
        <w:t>and</w:t>
      </w:r>
      <w:r>
        <w:rPr>
          <w:spacing w:val="-1"/>
          <w:sz w:val="24"/>
        </w:rPr>
        <w:t xml:space="preserve"> </w:t>
      </w:r>
      <w:r>
        <w:rPr>
          <w:i/>
          <w:sz w:val="24"/>
        </w:rPr>
        <w:t>Digital</w:t>
      </w:r>
      <w:r>
        <w:rPr>
          <w:i/>
          <w:spacing w:val="-2"/>
          <w:sz w:val="24"/>
        </w:rPr>
        <w:t xml:space="preserve"> </w:t>
      </w:r>
      <w:r>
        <w:rPr>
          <w:i/>
          <w:sz w:val="24"/>
        </w:rPr>
        <w:t>Humanities</w:t>
      </w:r>
      <w:r>
        <w:rPr>
          <w:i/>
          <w:spacing w:val="-1"/>
          <w:sz w:val="24"/>
        </w:rPr>
        <w:t xml:space="preserve"> </w:t>
      </w:r>
      <w:r>
        <w:rPr>
          <w:i/>
          <w:sz w:val="24"/>
        </w:rPr>
        <w:t>in</w:t>
      </w:r>
      <w:r>
        <w:rPr>
          <w:i/>
          <w:spacing w:val="-1"/>
          <w:sz w:val="24"/>
        </w:rPr>
        <w:t xml:space="preserve"> </w:t>
      </w:r>
      <w:r>
        <w:rPr>
          <w:i/>
          <w:sz w:val="24"/>
        </w:rPr>
        <w:t>Latin</w:t>
      </w:r>
      <w:r>
        <w:rPr>
          <w:i/>
          <w:spacing w:val="-1"/>
          <w:sz w:val="24"/>
        </w:rPr>
        <w:t xml:space="preserve"> </w:t>
      </w:r>
      <w:r>
        <w:rPr>
          <w:i/>
          <w:sz w:val="24"/>
        </w:rPr>
        <w:t>America</w:t>
      </w:r>
      <w:r>
        <w:rPr>
          <w:i/>
          <w:spacing w:val="-1"/>
          <w:sz w:val="24"/>
        </w:rPr>
        <w:t xml:space="preserve"> </w:t>
      </w:r>
      <w:r>
        <w:rPr>
          <w:sz w:val="24"/>
        </w:rPr>
        <w:t>(University</w:t>
      </w:r>
      <w:r>
        <w:rPr>
          <w:spacing w:val="-1"/>
          <w:sz w:val="24"/>
        </w:rPr>
        <w:t xml:space="preserve"> </w:t>
      </w:r>
      <w:r>
        <w:rPr>
          <w:sz w:val="24"/>
        </w:rPr>
        <w:t>Press</w:t>
      </w:r>
      <w:r>
        <w:rPr>
          <w:spacing w:val="-1"/>
          <w:sz w:val="24"/>
        </w:rPr>
        <w:t xml:space="preserve"> </w:t>
      </w:r>
      <w:r>
        <w:rPr>
          <w:sz w:val="24"/>
        </w:rPr>
        <w:t>of</w:t>
      </w:r>
      <w:r>
        <w:rPr>
          <w:spacing w:val="-1"/>
          <w:sz w:val="24"/>
        </w:rPr>
        <w:t xml:space="preserve"> </w:t>
      </w:r>
      <w:r>
        <w:rPr>
          <w:sz w:val="24"/>
        </w:rPr>
        <w:t>Florida, 2020).</w:t>
      </w:r>
      <w:r>
        <w:rPr>
          <w:spacing w:val="-3"/>
          <w:sz w:val="24"/>
        </w:rPr>
        <w:t xml:space="preserve"> </w:t>
      </w:r>
      <w:r>
        <w:rPr>
          <w:sz w:val="24"/>
        </w:rPr>
        <w:t>He</w:t>
      </w:r>
      <w:r>
        <w:rPr>
          <w:spacing w:val="-4"/>
          <w:sz w:val="24"/>
        </w:rPr>
        <w:t xml:space="preserve"> </w:t>
      </w:r>
      <w:r>
        <w:rPr>
          <w:sz w:val="24"/>
        </w:rPr>
        <w:t>is</w:t>
      </w:r>
      <w:r>
        <w:rPr>
          <w:spacing w:val="-3"/>
          <w:sz w:val="24"/>
        </w:rPr>
        <w:t xml:space="preserve"> </w:t>
      </w:r>
      <w:r>
        <w:rPr>
          <w:sz w:val="24"/>
        </w:rPr>
        <w:t>also</w:t>
      </w:r>
      <w:r>
        <w:rPr>
          <w:spacing w:val="-3"/>
          <w:sz w:val="24"/>
        </w:rPr>
        <w:t xml:space="preserve"> </w:t>
      </w:r>
      <w:r>
        <w:rPr>
          <w:sz w:val="24"/>
        </w:rPr>
        <w:t>co-editing</w:t>
      </w:r>
      <w:r>
        <w:rPr>
          <w:spacing w:val="-3"/>
          <w:sz w:val="24"/>
        </w:rPr>
        <w:t xml:space="preserve"> </w:t>
      </w:r>
      <w:r>
        <w:rPr>
          <w:sz w:val="24"/>
        </w:rPr>
        <w:t>a</w:t>
      </w:r>
      <w:r>
        <w:rPr>
          <w:spacing w:val="-4"/>
          <w:sz w:val="24"/>
        </w:rPr>
        <w:t xml:space="preserve"> </w:t>
      </w:r>
      <w:r>
        <w:rPr>
          <w:sz w:val="24"/>
        </w:rPr>
        <w:t>book</w:t>
      </w:r>
      <w:r>
        <w:rPr>
          <w:spacing w:val="-3"/>
          <w:sz w:val="24"/>
        </w:rPr>
        <w:t xml:space="preserve"> </w:t>
      </w:r>
      <w:r>
        <w:rPr>
          <w:sz w:val="24"/>
        </w:rPr>
        <w:t>series</w:t>
      </w:r>
      <w:r>
        <w:rPr>
          <w:i/>
          <w:sz w:val="24"/>
        </w:rPr>
        <w:t>,</w:t>
      </w:r>
      <w:r>
        <w:rPr>
          <w:i/>
          <w:spacing w:val="-3"/>
          <w:sz w:val="24"/>
        </w:rPr>
        <w:t xml:space="preserve"> </w:t>
      </w:r>
      <w:r>
        <w:rPr>
          <w:i/>
          <w:sz w:val="24"/>
        </w:rPr>
        <w:t>Reframing</w:t>
      </w:r>
      <w:r>
        <w:rPr>
          <w:i/>
          <w:spacing w:val="-3"/>
          <w:sz w:val="24"/>
        </w:rPr>
        <w:t xml:space="preserve"> </w:t>
      </w:r>
      <w:r>
        <w:rPr>
          <w:i/>
          <w:sz w:val="24"/>
        </w:rPr>
        <w:t>Media,</w:t>
      </w:r>
      <w:r>
        <w:rPr>
          <w:i/>
          <w:spacing w:val="-3"/>
          <w:sz w:val="24"/>
        </w:rPr>
        <w:t xml:space="preserve"> </w:t>
      </w:r>
      <w:r>
        <w:rPr>
          <w:i/>
          <w:sz w:val="24"/>
        </w:rPr>
        <w:t>Technology,</w:t>
      </w:r>
      <w:r>
        <w:rPr>
          <w:i/>
          <w:spacing w:val="-3"/>
          <w:sz w:val="24"/>
        </w:rPr>
        <w:t xml:space="preserve"> </w:t>
      </w:r>
      <w:r>
        <w:rPr>
          <w:i/>
          <w:sz w:val="24"/>
        </w:rPr>
        <w:t>and</w:t>
      </w:r>
      <w:r>
        <w:rPr>
          <w:i/>
          <w:spacing w:val="-3"/>
          <w:sz w:val="24"/>
        </w:rPr>
        <w:t xml:space="preserve"> </w:t>
      </w:r>
      <w:r>
        <w:rPr>
          <w:i/>
          <w:sz w:val="24"/>
        </w:rPr>
        <w:t>Culture</w:t>
      </w:r>
      <w:r>
        <w:rPr>
          <w:i/>
          <w:spacing w:val="-4"/>
          <w:sz w:val="24"/>
        </w:rPr>
        <w:t xml:space="preserve"> </w:t>
      </w:r>
      <w:r>
        <w:rPr>
          <w:i/>
          <w:sz w:val="24"/>
        </w:rPr>
        <w:t>in</w:t>
      </w:r>
      <w:r>
        <w:rPr>
          <w:i/>
          <w:spacing w:val="-3"/>
          <w:sz w:val="24"/>
        </w:rPr>
        <w:t xml:space="preserve"> </w:t>
      </w:r>
      <w:r>
        <w:rPr>
          <w:i/>
          <w:sz w:val="24"/>
        </w:rPr>
        <w:t>Latin/o America</w:t>
      </w:r>
      <w:r>
        <w:rPr>
          <w:sz w:val="24"/>
        </w:rPr>
        <w:t xml:space="preserve">, for the University Press of Florida. </w:t>
      </w:r>
      <w:r>
        <w:rPr>
          <w:i/>
          <w:sz w:val="24"/>
        </w:rPr>
        <w:t>The Global Media Fest: Sustainability Across Languages and Cultures</w:t>
      </w:r>
      <w:r>
        <w:rPr>
          <w:sz w:val="24"/>
        </w:rPr>
        <w:t>, founded by Dr. Rodríguez in 2017, has showcased the work of more than 20 international filmmakers, artists</w:t>
      </w:r>
      <w:r>
        <w:rPr>
          <w:sz w:val="24"/>
        </w:rPr>
        <w:t>, and community media collectives.</w:t>
      </w:r>
    </w:p>
    <w:p w14:paraId="1D7A0E5D" w14:textId="77777777" w:rsidR="007A0D23" w:rsidRDefault="00782AFD">
      <w:pPr>
        <w:pStyle w:val="BodyText"/>
        <w:spacing w:line="417" w:lineRule="auto"/>
        <w:ind w:right="227"/>
      </w:pPr>
      <w:r>
        <w:rPr>
          <w:b/>
        </w:rPr>
        <w:t xml:space="preserve">Professor Anthony F. Lemieux </w:t>
      </w:r>
      <w:r>
        <w:t>(PhD Social Psychology, University of Connecticut) is Founding</w:t>
      </w:r>
      <w:r>
        <w:rPr>
          <w:spacing w:val="-4"/>
        </w:rPr>
        <w:t xml:space="preserve"> </w:t>
      </w:r>
      <w:r>
        <w:t>Co-Director</w:t>
      </w:r>
      <w:r>
        <w:rPr>
          <w:spacing w:val="-4"/>
        </w:rPr>
        <w:t xml:space="preserve"> </w:t>
      </w:r>
      <w:r>
        <w:t>of</w:t>
      </w:r>
      <w:r>
        <w:rPr>
          <w:spacing w:val="-4"/>
        </w:rPr>
        <w:t xml:space="preserve"> </w:t>
      </w:r>
      <w:r>
        <w:t>AGSC,</w:t>
      </w:r>
      <w:r>
        <w:rPr>
          <w:spacing w:val="-4"/>
        </w:rPr>
        <w:t xml:space="preserve"> </w:t>
      </w:r>
      <w:r>
        <w:t>Professor</w:t>
      </w:r>
      <w:r>
        <w:rPr>
          <w:spacing w:val="-4"/>
        </w:rPr>
        <w:t xml:space="preserve"> </w:t>
      </w:r>
      <w:r>
        <w:t>of</w:t>
      </w:r>
      <w:r>
        <w:rPr>
          <w:spacing w:val="-4"/>
        </w:rPr>
        <w:t xml:space="preserve"> </w:t>
      </w:r>
      <w:r>
        <w:t>Communication,</w:t>
      </w:r>
      <w:r>
        <w:rPr>
          <w:spacing w:val="-4"/>
        </w:rPr>
        <w:t xml:space="preserve"> </w:t>
      </w:r>
      <w:r>
        <w:t>and</w:t>
      </w:r>
      <w:r>
        <w:rPr>
          <w:spacing w:val="-4"/>
        </w:rPr>
        <w:t xml:space="preserve"> </w:t>
      </w:r>
      <w:r>
        <w:t>an</w:t>
      </w:r>
      <w:r>
        <w:rPr>
          <w:spacing w:val="-4"/>
        </w:rPr>
        <w:t xml:space="preserve"> </w:t>
      </w:r>
      <w:r>
        <w:t>internationally</w:t>
      </w:r>
      <w:r>
        <w:rPr>
          <w:spacing w:val="-4"/>
        </w:rPr>
        <w:t xml:space="preserve"> </w:t>
      </w:r>
      <w:r>
        <w:t>renowned scholar in the psychology and motivations of ter</w:t>
      </w:r>
      <w:r>
        <w:t>rorism and collaborative and interdisciplinary research</w:t>
      </w:r>
      <w:r>
        <w:rPr>
          <w:spacing w:val="-3"/>
        </w:rPr>
        <w:t xml:space="preserve"> </w:t>
      </w:r>
      <w:r>
        <w:t>on</w:t>
      </w:r>
      <w:r>
        <w:rPr>
          <w:spacing w:val="-3"/>
        </w:rPr>
        <w:t xml:space="preserve"> </w:t>
      </w:r>
      <w:r>
        <w:t>health</w:t>
      </w:r>
      <w:r>
        <w:rPr>
          <w:spacing w:val="-3"/>
        </w:rPr>
        <w:t xml:space="preserve"> </w:t>
      </w:r>
      <w:r>
        <w:t>behavior</w:t>
      </w:r>
      <w:r>
        <w:rPr>
          <w:spacing w:val="-3"/>
        </w:rPr>
        <w:t xml:space="preserve"> </w:t>
      </w:r>
      <w:r>
        <w:t>and</w:t>
      </w:r>
      <w:r>
        <w:rPr>
          <w:spacing w:val="-3"/>
        </w:rPr>
        <w:t xml:space="preserve"> </w:t>
      </w:r>
      <w:r>
        <w:t>HIV</w:t>
      </w:r>
      <w:r>
        <w:rPr>
          <w:spacing w:val="-3"/>
        </w:rPr>
        <w:t xml:space="preserve"> </w:t>
      </w:r>
      <w:r>
        <w:t>prevention.</w:t>
      </w:r>
      <w:r>
        <w:rPr>
          <w:spacing w:val="-3"/>
        </w:rPr>
        <w:t xml:space="preserve"> </w:t>
      </w:r>
      <w:r>
        <w:t>He</w:t>
      </w:r>
      <w:r>
        <w:rPr>
          <w:spacing w:val="-4"/>
        </w:rPr>
        <w:t xml:space="preserve"> </w:t>
      </w:r>
      <w:r>
        <w:t>has</w:t>
      </w:r>
      <w:r>
        <w:rPr>
          <w:spacing w:val="-3"/>
        </w:rPr>
        <w:t xml:space="preserve"> </w:t>
      </w:r>
      <w:r>
        <w:t>over</w:t>
      </w:r>
      <w:r>
        <w:rPr>
          <w:spacing w:val="-3"/>
        </w:rPr>
        <w:t xml:space="preserve"> </w:t>
      </w:r>
      <w:r>
        <w:t>$5M</w:t>
      </w:r>
      <w:r>
        <w:rPr>
          <w:spacing w:val="-3"/>
        </w:rPr>
        <w:t xml:space="preserve"> </w:t>
      </w:r>
      <w:r>
        <w:t>in</w:t>
      </w:r>
      <w:r>
        <w:rPr>
          <w:spacing w:val="-3"/>
        </w:rPr>
        <w:t xml:space="preserve"> </w:t>
      </w:r>
      <w:r>
        <w:t>externally</w:t>
      </w:r>
      <w:r>
        <w:rPr>
          <w:spacing w:val="-3"/>
        </w:rPr>
        <w:t xml:space="preserve"> </w:t>
      </w:r>
      <w:r>
        <w:t>funded</w:t>
      </w:r>
      <w:r>
        <w:rPr>
          <w:spacing w:val="-3"/>
        </w:rPr>
        <w:t xml:space="preserve"> </w:t>
      </w:r>
      <w:r>
        <w:t>projects from DoD, NSF, DoE, and DHS; over 60 publications; hundreds of presentations and media appearances. He was among th</w:t>
      </w:r>
      <w:r>
        <w:t>e initial cohort to develop Collaborative Online International</w:t>
      </w:r>
    </w:p>
    <w:p w14:paraId="1D7A0E5E" w14:textId="77777777" w:rsidR="007A0D23" w:rsidRDefault="007A0D23">
      <w:pPr>
        <w:spacing w:line="417" w:lineRule="auto"/>
        <w:sectPr w:rsidR="007A0D23">
          <w:pgSz w:w="12240" w:h="15840"/>
          <w:pgMar w:top="1540" w:right="1220" w:bottom="980" w:left="1320" w:header="0" w:footer="787" w:gutter="0"/>
          <w:cols w:space="720"/>
        </w:sectPr>
      </w:pPr>
    </w:p>
    <w:p w14:paraId="1D7A0E5F" w14:textId="77777777" w:rsidR="007A0D23" w:rsidRDefault="00782AFD">
      <w:pPr>
        <w:pStyle w:val="BodyText"/>
        <w:spacing w:before="60" w:line="417" w:lineRule="auto"/>
        <w:ind w:right="395"/>
      </w:pPr>
      <w:r>
        <w:t>Learning (COIL; IVE) courses in 2008/9. He was a fellow of the American Council on Education,</w:t>
      </w:r>
      <w:r>
        <w:rPr>
          <w:spacing w:val="-3"/>
        </w:rPr>
        <w:t xml:space="preserve"> </w:t>
      </w:r>
      <w:r>
        <w:t>and</w:t>
      </w:r>
      <w:r>
        <w:rPr>
          <w:spacing w:val="-3"/>
        </w:rPr>
        <w:t xml:space="preserve"> </w:t>
      </w:r>
      <w:r>
        <w:t>currently</w:t>
      </w:r>
      <w:r>
        <w:rPr>
          <w:spacing w:val="-3"/>
        </w:rPr>
        <w:t xml:space="preserve"> </w:t>
      </w:r>
      <w:r>
        <w:t>serves</w:t>
      </w:r>
      <w:r>
        <w:rPr>
          <w:spacing w:val="-3"/>
        </w:rPr>
        <w:t xml:space="preserve"> </w:t>
      </w:r>
      <w:r>
        <w:t>as</w:t>
      </w:r>
      <w:r>
        <w:rPr>
          <w:spacing w:val="-3"/>
        </w:rPr>
        <w:t xml:space="preserve"> </w:t>
      </w:r>
      <w:r>
        <w:t>Editor</w:t>
      </w:r>
      <w:r>
        <w:rPr>
          <w:spacing w:val="-3"/>
        </w:rPr>
        <w:t xml:space="preserve"> </w:t>
      </w:r>
      <w:r>
        <w:t>of</w:t>
      </w:r>
      <w:r>
        <w:rPr>
          <w:spacing w:val="-3"/>
        </w:rPr>
        <w:t xml:space="preserve"> </w:t>
      </w:r>
      <w:r>
        <w:t>the</w:t>
      </w:r>
      <w:r>
        <w:rPr>
          <w:spacing w:val="-4"/>
        </w:rPr>
        <w:t xml:space="preserve"> </w:t>
      </w:r>
      <w:r>
        <w:t>journal</w:t>
      </w:r>
      <w:r>
        <w:rPr>
          <w:spacing w:val="-3"/>
        </w:rPr>
        <w:t xml:space="preserve"> </w:t>
      </w:r>
      <w:r>
        <w:rPr>
          <w:i/>
        </w:rPr>
        <w:t>Dynamics</w:t>
      </w:r>
      <w:r>
        <w:rPr>
          <w:i/>
          <w:spacing w:val="-3"/>
        </w:rPr>
        <w:t xml:space="preserve"> </w:t>
      </w:r>
      <w:r>
        <w:rPr>
          <w:i/>
        </w:rPr>
        <w:t>of</w:t>
      </w:r>
      <w:r>
        <w:rPr>
          <w:i/>
          <w:spacing w:val="-4"/>
        </w:rPr>
        <w:t xml:space="preserve"> </w:t>
      </w:r>
      <w:r>
        <w:rPr>
          <w:i/>
        </w:rPr>
        <w:t>Asymmetric</w:t>
      </w:r>
      <w:r>
        <w:rPr>
          <w:i/>
          <w:spacing w:val="-4"/>
        </w:rPr>
        <w:t xml:space="preserve"> </w:t>
      </w:r>
      <w:r>
        <w:rPr>
          <w:i/>
        </w:rPr>
        <w:t>Conflict</w:t>
      </w:r>
      <w:r>
        <w:t>.</w:t>
      </w:r>
    </w:p>
    <w:p w14:paraId="1D7A0E60" w14:textId="77777777" w:rsidR="007A0D23" w:rsidRDefault="00782AFD">
      <w:pPr>
        <w:pStyle w:val="BodyText"/>
        <w:spacing w:line="417" w:lineRule="auto"/>
        <w:ind w:right="227" w:firstLine="720"/>
      </w:pPr>
      <w:r>
        <w:t>AGSC’s programs are managed by an Associate Director at GT (funded from campus sources) and an Associate Director at GSU (partially funded by the U-NRC; see Position Descriptions). Staff members hold advanced degrees in fields related to global studies and</w:t>
      </w:r>
      <w:r>
        <w:t>/or LCTLs.</w:t>
      </w:r>
      <w:r>
        <w:rPr>
          <w:spacing w:val="-4"/>
        </w:rPr>
        <w:t xml:space="preserve"> </w:t>
      </w:r>
      <w:r>
        <w:t>They</w:t>
      </w:r>
      <w:r>
        <w:rPr>
          <w:spacing w:val="-4"/>
        </w:rPr>
        <w:t xml:space="preserve"> </w:t>
      </w:r>
      <w:r>
        <w:t>manage</w:t>
      </w:r>
      <w:r>
        <w:rPr>
          <w:spacing w:val="-4"/>
        </w:rPr>
        <w:t xml:space="preserve"> </w:t>
      </w:r>
      <w:r>
        <w:t>center</w:t>
      </w:r>
      <w:r>
        <w:rPr>
          <w:spacing w:val="-4"/>
        </w:rPr>
        <w:t xml:space="preserve"> </w:t>
      </w:r>
      <w:r>
        <w:t>operations</w:t>
      </w:r>
      <w:r>
        <w:rPr>
          <w:spacing w:val="-4"/>
        </w:rPr>
        <w:t xml:space="preserve"> </w:t>
      </w:r>
      <w:r>
        <w:t>and</w:t>
      </w:r>
      <w:r>
        <w:rPr>
          <w:spacing w:val="-4"/>
        </w:rPr>
        <w:t xml:space="preserve"> </w:t>
      </w:r>
      <w:r>
        <w:t>activities</w:t>
      </w:r>
      <w:r>
        <w:rPr>
          <w:spacing w:val="-4"/>
        </w:rPr>
        <w:t xml:space="preserve"> </w:t>
      </w:r>
      <w:r>
        <w:t>in</w:t>
      </w:r>
      <w:r>
        <w:rPr>
          <w:spacing w:val="-4"/>
        </w:rPr>
        <w:t xml:space="preserve"> </w:t>
      </w:r>
      <w:r>
        <w:t>collaboration</w:t>
      </w:r>
      <w:r>
        <w:rPr>
          <w:spacing w:val="-4"/>
        </w:rPr>
        <w:t xml:space="preserve"> </w:t>
      </w:r>
      <w:r>
        <w:t>with</w:t>
      </w:r>
      <w:r>
        <w:rPr>
          <w:spacing w:val="-4"/>
        </w:rPr>
        <w:t xml:space="preserve"> </w:t>
      </w:r>
      <w:r>
        <w:t>faculty</w:t>
      </w:r>
      <w:r>
        <w:rPr>
          <w:spacing w:val="-4"/>
        </w:rPr>
        <w:t xml:space="preserve"> </w:t>
      </w:r>
      <w:r>
        <w:t>and</w:t>
      </w:r>
      <w:r>
        <w:rPr>
          <w:spacing w:val="-4"/>
        </w:rPr>
        <w:t xml:space="preserve"> </w:t>
      </w:r>
      <w:r>
        <w:t>outreach support</w:t>
      </w:r>
      <w:r>
        <w:rPr>
          <w:spacing w:val="-5"/>
        </w:rPr>
        <w:t xml:space="preserve"> </w:t>
      </w:r>
      <w:r>
        <w:t>personnel.</w:t>
      </w:r>
      <w:r>
        <w:rPr>
          <w:spacing w:val="-1"/>
        </w:rPr>
        <w:t xml:space="preserve"> </w:t>
      </w:r>
      <w:r>
        <w:t>GSU</w:t>
      </w:r>
      <w:r>
        <w:rPr>
          <w:spacing w:val="-1"/>
        </w:rPr>
        <w:t xml:space="preserve"> </w:t>
      </w:r>
      <w:r>
        <w:t>and</w:t>
      </w:r>
      <w:r>
        <w:rPr>
          <w:spacing w:val="-2"/>
        </w:rPr>
        <w:t xml:space="preserve"> </w:t>
      </w:r>
      <w:r>
        <w:t>GT</w:t>
      </w:r>
      <w:r>
        <w:rPr>
          <w:spacing w:val="-1"/>
        </w:rPr>
        <w:t xml:space="preserve"> </w:t>
      </w:r>
      <w:r>
        <w:t>provide</w:t>
      </w:r>
      <w:r>
        <w:rPr>
          <w:spacing w:val="-2"/>
        </w:rPr>
        <w:t xml:space="preserve"> </w:t>
      </w:r>
      <w:r>
        <w:t>office</w:t>
      </w:r>
      <w:r>
        <w:rPr>
          <w:spacing w:val="-3"/>
        </w:rPr>
        <w:t xml:space="preserve"> </w:t>
      </w:r>
      <w:r>
        <w:t>facilities</w:t>
      </w:r>
      <w:r>
        <w:rPr>
          <w:spacing w:val="-1"/>
        </w:rPr>
        <w:t xml:space="preserve"> </w:t>
      </w:r>
      <w:r>
        <w:t>and</w:t>
      </w:r>
      <w:r>
        <w:rPr>
          <w:spacing w:val="-1"/>
        </w:rPr>
        <w:t xml:space="preserve"> </w:t>
      </w:r>
      <w:r>
        <w:t>operational</w:t>
      </w:r>
      <w:r>
        <w:rPr>
          <w:spacing w:val="-2"/>
        </w:rPr>
        <w:t xml:space="preserve"> </w:t>
      </w:r>
      <w:r>
        <w:t>support,</w:t>
      </w:r>
      <w:r>
        <w:rPr>
          <w:spacing w:val="-1"/>
        </w:rPr>
        <w:t xml:space="preserve"> </w:t>
      </w:r>
      <w:r>
        <w:t>including</w:t>
      </w:r>
      <w:r>
        <w:rPr>
          <w:spacing w:val="-1"/>
        </w:rPr>
        <w:t xml:space="preserve"> </w:t>
      </w:r>
      <w:r>
        <w:rPr>
          <w:spacing w:val="-5"/>
        </w:rPr>
        <w:t>HR,</w:t>
      </w:r>
    </w:p>
    <w:p w14:paraId="1D7A0E61" w14:textId="75CC585B" w:rsidR="007A0D23" w:rsidRDefault="00782AFD">
      <w:pPr>
        <w:pStyle w:val="BodyText"/>
        <w:spacing w:line="417" w:lineRule="auto"/>
        <w:ind w:left="5111" w:right="262"/>
      </w:pPr>
      <w:r>
        <w:rPr>
          <w:noProof/>
        </w:rPr>
        <mc:AlternateContent>
          <mc:Choice Requires="wpg">
            <w:drawing>
              <wp:anchor distT="0" distB="0" distL="114300" distR="114300" simplePos="0" relativeHeight="15731712" behindDoc="0" locked="0" layoutInCell="1" allowOverlap="1" wp14:anchorId="1D7A0FAD" wp14:editId="75987BA5">
                <wp:simplePos x="0" y="0"/>
                <wp:positionH relativeFrom="page">
                  <wp:posOffset>987425</wp:posOffset>
                </wp:positionH>
                <wp:positionV relativeFrom="paragraph">
                  <wp:posOffset>20320</wp:posOffset>
                </wp:positionV>
                <wp:extent cx="2978150" cy="2319655"/>
                <wp:effectExtent l="0" t="0" r="0" b="0"/>
                <wp:wrapNone/>
                <wp:docPr id="7"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2319655"/>
                          <a:chOff x="1555" y="32"/>
                          <a:chExt cx="4690" cy="3653"/>
                        </a:xfrm>
                      </wpg:grpSpPr>
                      <wps:wsp>
                        <wps:cNvPr id="8" name="docshape11"/>
                        <wps:cNvSpPr txBox="1">
                          <a:spLocks noChangeArrowheads="1"/>
                        </wps:cNvSpPr>
                        <wps:spPr bwMode="auto">
                          <a:xfrm>
                            <a:off x="1574" y="51"/>
                            <a:ext cx="4652" cy="303"/>
                          </a:xfrm>
                          <a:prstGeom prst="rect">
                            <a:avLst/>
                          </a:prstGeom>
                          <a:solidFill>
                            <a:srgbClr val="00305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A1079" w14:textId="77777777" w:rsidR="007A0D23" w:rsidRDefault="00782AFD">
                              <w:pPr>
                                <w:spacing w:before="39"/>
                                <w:ind w:left="100"/>
                                <w:rPr>
                                  <w:b/>
                                  <w:color w:val="000000"/>
                                  <w:sz w:val="20"/>
                                </w:rPr>
                              </w:pPr>
                              <w:r>
                                <w:rPr>
                                  <w:b/>
                                  <w:color w:val="FFFFFF"/>
                                  <w:sz w:val="20"/>
                                </w:rPr>
                                <w:t>Table</w:t>
                              </w:r>
                              <w:r>
                                <w:rPr>
                                  <w:b/>
                                  <w:color w:val="FFFFFF"/>
                                  <w:spacing w:val="-8"/>
                                  <w:sz w:val="20"/>
                                </w:rPr>
                                <w:t xml:space="preserve"> </w:t>
                              </w:r>
                              <w:r>
                                <w:rPr>
                                  <w:b/>
                                  <w:color w:val="FFFFFF"/>
                                  <w:sz w:val="20"/>
                                </w:rPr>
                                <w:t>E.1:</w:t>
                              </w:r>
                              <w:r>
                                <w:rPr>
                                  <w:b/>
                                  <w:color w:val="FFFFFF"/>
                                  <w:spacing w:val="-8"/>
                                  <w:sz w:val="20"/>
                                </w:rPr>
                                <w:t xml:space="preserve"> </w:t>
                              </w:r>
                              <w:r>
                                <w:rPr>
                                  <w:b/>
                                  <w:color w:val="FFFFFF"/>
                                  <w:sz w:val="20"/>
                                </w:rPr>
                                <w:t>AGSC</w:t>
                              </w:r>
                              <w:r>
                                <w:rPr>
                                  <w:b/>
                                  <w:color w:val="FFFFFF"/>
                                  <w:spacing w:val="-8"/>
                                  <w:sz w:val="20"/>
                                </w:rPr>
                                <w:t xml:space="preserve"> </w:t>
                              </w:r>
                              <w:r>
                                <w:rPr>
                                  <w:b/>
                                  <w:color w:val="FFFFFF"/>
                                  <w:sz w:val="20"/>
                                </w:rPr>
                                <w:t>External</w:t>
                              </w:r>
                              <w:r>
                                <w:rPr>
                                  <w:b/>
                                  <w:color w:val="FFFFFF"/>
                                  <w:spacing w:val="-8"/>
                                  <w:sz w:val="20"/>
                                </w:rPr>
                                <w:t xml:space="preserve"> </w:t>
                              </w:r>
                              <w:r>
                                <w:rPr>
                                  <w:b/>
                                  <w:color w:val="FFFFFF"/>
                                  <w:sz w:val="20"/>
                                </w:rPr>
                                <w:t>Advisory</w:t>
                              </w:r>
                              <w:r>
                                <w:rPr>
                                  <w:b/>
                                  <w:color w:val="FFFFFF"/>
                                  <w:spacing w:val="-8"/>
                                  <w:sz w:val="20"/>
                                </w:rPr>
                                <w:t xml:space="preserve"> </w:t>
                              </w:r>
                              <w:r>
                                <w:rPr>
                                  <w:b/>
                                  <w:color w:val="FFFFFF"/>
                                  <w:sz w:val="20"/>
                                </w:rPr>
                                <w:t>Board</w:t>
                              </w:r>
                              <w:r>
                                <w:rPr>
                                  <w:b/>
                                  <w:color w:val="FFFFFF"/>
                                  <w:spacing w:val="-7"/>
                                  <w:sz w:val="20"/>
                                </w:rPr>
                                <w:t xml:space="preserve"> </w:t>
                              </w:r>
                              <w:r>
                                <w:rPr>
                                  <w:b/>
                                  <w:color w:val="FFFFFF"/>
                                  <w:sz w:val="20"/>
                                </w:rPr>
                                <w:t>2021-</w:t>
                              </w:r>
                              <w:r>
                                <w:rPr>
                                  <w:b/>
                                  <w:color w:val="FFFFFF"/>
                                  <w:spacing w:val="-5"/>
                                  <w:sz w:val="20"/>
                                </w:rPr>
                                <w:t>22</w:t>
                              </w:r>
                            </w:p>
                          </w:txbxContent>
                        </wps:txbx>
                        <wps:bodyPr rot="0" vert="horz" wrap="square" lIns="0" tIns="0" rIns="0" bIns="0" anchor="t" anchorCtr="0" upright="1">
                          <a:noAutofit/>
                        </wps:bodyPr>
                      </wps:wsp>
                      <wps:wsp>
                        <wps:cNvPr id="9" name="docshape12"/>
                        <wps:cNvSpPr>
                          <a:spLocks/>
                        </wps:cNvSpPr>
                        <wps:spPr bwMode="auto">
                          <a:xfrm>
                            <a:off x="1555" y="32"/>
                            <a:ext cx="4690" cy="3653"/>
                          </a:xfrm>
                          <a:custGeom>
                            <a:avLst/>
                            <a:gdLst>
                              <a:gd name="T0" fmla="+- 0 6245 1555"/>
                              <a:gd name="T1" fmla="*/ T0 w 4690"/>
                              <a:gd name="T2" fmla="+- 0 32 32"/>
                              <a:gd name="T3" fmla="*/ 32 h 3653"/>
                              <a:gd name="T4" fmla="+- 0 6226 1555"/>
                              <a:gd name="T5" fmla="*/ T4 w 4690"/>
                              <a:gd name="T6" fmla="+- 0 32 32"/>
                              <a:gd name="T7" fmla="*/ 32 h 3653"/>
                              <a:gd name="T8" fmla="+- 0 6226 1555"/>
                              <a:gd name="T9" fmla="*/ T8 w 4690"/>
                              <a:gd name="T10" fmla="+- 0 51 32"/>
                              <a:gd name="T11" fmla="*/ 51 h 3653"/>
                              <a:gd name="T12" fmla="+- 0 6226 1555"/>
                              <a:gd name="T13" fmla="*/ T12 w 4690"/>
                              <a:gd name="T14" fmla="+- 0 354 32"/>
                              <a:gd name="T15" fmla="*/ 354 h 3653"/>
                              <a:gd name="T16" fmla="+- 0 6226 1555"/>
                              <a:gd name="T17" fmla="*/ T16 w 4690"/>
                              <a:gd name="T18" fmla="+- 0 3666 32"/>
                              <a:gd name="T19" fmla="*/ 3666 h 3653"/>
                              <a:gd name="T20" fmla="+- 0 1574 1555"/>
                              <a:gd name="T21" fmla="*/ T20 w 4690"/>
                              <a:gd name="T22" fmla="+- 0 3666 32"/>
                              <a:gd name="T23" fmla="*/ 3666 h 3653"/>
                              <a:gd name="T24" fmla="+- 0 1574 1555"/>
                              <a:gd name="T25" fmla="*/ T24 w 4690"/>
                              <a:gd name="T26" fmla="+- 0 354 32"/>
                              <a:gd name="T27" fmla="*/ 354 h 3653"/>
                              <a:gd name="T28" fmla="+- 0 1574 1555"/>
                              <a:gd name="T29" fmla="*/ T28 w 4690"/>
                              <a:gd name="T30" fmla="+- 0 51 32"/>
                              <a:gd name="T31" fmla="*/ 51 h 3653"/>
                              <a:gd name="T32" fmla="+- 0 6226 1555"/>
                              <a:gd name="T33" fmla="*/ T32 w 4690"/>
                              <a:gd name="T34" fmla="+- 0 51 32"/>
                              <a:gd name="T35" fmla="*/ 51 h 3653"/>
                              <a:gd name="T36" fmla="+- 0 6226 1555"/>
                              <a:gd name="T37" fmla="*/ T36 w 4690"/>
                              <a:gd name="T38" fmla="+- 0 32 32"/>
                              <a:gd name="T39" fmla="*/ 32 h 3653"/>
                              <a:gd name="T40" fmla="+- 0 1574 1555"/>
                              <a:gd name="T41" fmla="*/ T40 w 4690"/>
                              <a:gd name="T42" fmla="+- 0 32 32"/>
                              <a:gd name="T43" fmla="*/ 32 h 3653"/>
                              <a:gd name="T44" fmla="+- 0 1555 1555"/>
                              <a:gd name="T45" fmla="*/ T44 w 4690"/>
                              <a:gd name="T46" fmla="+- 0 32 32"/>
                              <a:gd name="T47" fmla="*/ 32 h 3653"/>
                              <a:gd name="T48" fmla="+- 0 1555 1555"/>
                              <a:gd name="T49" fmla="*/ T48 w 4690"/>
                              <a:gd name="T50" fmla="+- 0 51 32"/>
                              <a:gd name="T51" fmla="*/ 51 h 3653"/>
                              <a:gd name="T52" fmla="+- 0 1555 1555"/>
                              <a:gd name="T53" fmla="*/ T52 w 4690"/>
                              <a:gd name="T54" fmla="+- 0 354 32"/>
                              <a:gd name="T55" fmla="*/ 354 h 3653"/>
                              <a:gd name="T56" fmla="+- 0 1555 1555"/>
                              <a:gd name="T57" fmla="*/ T56 w 4690"/>
                              <a:gd name="T58" fmla="+- 0 3666 32"/>
                              <a:gd name="T59" fmla="*/ 3666 h 3653"/>
                              <a:gd name="T60" fmla="+- 0 1555 1555"/>
                              <a:gd name="T61" fmla="*/ T60 w 4690"/>
                              <a:gd name="T62" fmla="+- 0 3685 32"/>
                              <a:gd name="T63" fmla="*/ 3685 h 3653"/>
                              <a:gd name="T64" fmla="+- 0 1574 1555"/>
                              <a:gd name="T65" fmla="*/ T64 w 4690"/>
                              <a:gd name="T66" fmla="+- 0 3685 32"/>
                              <a:gd name="T67" fmla="*/ 3685 h 3653"/>
                              <a:gd name="T68" fmla="+- 0 6226 1555"/>
                              <a:gd name="T69" fmla="*/ T68 w 4690"/>
                              <a:gd name="T70" fmla="+- 0 3685 32"/>
                              <a:gd name="T71" fmla="*/ 3685 h 3653"/>
                              <a:gd name="T72" fmla="+- 0 6245 1555"/>
                              <a:gd name="T73" fmla="*/ T72 w 4690"/>
                              <a:gd name="T74" fmla="+- 0 3685 32"/>
                              <a:gd name="T75" fmla="*/ 3685 h 3653"/>
                              <a:gd name="T76" fmla="+- 0 6245 1555"/>
                              <a:gd name="T77" fmla="*/ T76 w 4690"/>
                              <a:gd name="T78" fmla="+- 0 3666 32"/>
                              <a:gd name="T79" fmla="*/ 3666 h 3653"/>
                              <a:gd name="T80" fmla="+- 0 6245 1555"/>
                              <a:gd name="T81" fmla="*/ T80 w 4690"/>
                              <a:gd name="T82" fmla="+- 0 354 32"/>
                              <a:gd name="T83" fmla="*/ 354 h 3653"/>
                              <a:gd name="T84" fmla="+- 0 6245 1555"/>
                              <a:gd name="T85" fmla="*/ T84 w 4690"/>
                              <a:gd name="T86" fmla="+- 0 51 32"/>
                              <a:gd name="T87" fmla="*/ 51 h 3653"/>
                              <a:gd name="T88" fmla="+- 0 6245 1555"/>
                              <a:gd name="T89" fmla="*/ T88 w 4690"/>
                              <a:gd name="T90" fmla="+- 0 32 32"/>
                              <a:gd name="T91" fmla="*/ 32 h 3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690" h="3653">
                                <a:moveTo>
                                  <a:pt x="4690" y="0"/>
                                </a:moveTo>
                                <a:lnTo>
                                  <a:pt x="4671" y="0"/>
                                </a:lnTo>
                                <a:lnTo>
                                  <a:pt x="4671" y="19"/>
                                </a:lnTo>
                                <a:lnTo>
                                  <a:pt x="4671" y="322"/>
                                </a:lnTo>
                                <a:lnTo>
                                  <a:pt x="4671" y="3634"/>
                                </a:lnTo>
                                <a:lnTo>
                                  <a:pt x="19" y="3634"/>
                                </a:lnTo>
                                <a:lnTo>
                                  <a:pt x="19" y="322"/>
                                </a:lnTo>
                                <a:lnTo>
                                  <a:pt x="19" y="19"/>
                                </a:lnTo>
                                <a:lnTo>
                                  <a:pt x="4671" y="19"/>
                                </a:lnTo>
                                <a:lnTo>
                                  <a:pt x="4671" y="0"/>
                                </a:lnTo>
                                <a:lnTo>
                                  <a:pt x="19" y="0"/>
                                </a:lnTo>
                                <a:lnTo>
                                  <a:pt x="0" y="0"/>
                                </a:lnTo>
                                <a:lnTo>
                                  <a:pt x="0" y="19"/>
                                </a:lnTo>
                                <a:lnTo>
                                  <a:pt x="0" y="322"/>
                                </a:lnTo>
                                <a:lnTo>
                                  <a:pt x="0" y="3634"/>
                                </a:lnTo>
                                <a:lnTo>
                                  <a:pt x="0" y="3653"/>
                                </a:lnTo>
                                <a:lnTo>
                                  <a:pt x="19" y="3653"/>
                                </a:lnTo>
                                <a:lnTo>
                                  <a:pt x="4671" y="3653"/>
                                </a:lnTo>
                                <a:lnTo>
                                  <a:pt x="4690" y="3653"/>
                                </a:lnTo>
                                <a:lnTo>
                                  <a:pt x="4690" y="3634"/>
                                </a:lnTo>
                                <a:lnTo>
                                  <a:pt x="4690" y="322"/>
                                </a:lnTo>
                                <a:lnTo>
                                  <a:pt x="4690" y="19"/>
                                </a:lnTo>
                                <a:lnTo>
                                  <a:pt x="4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3"/>
                        <wps:cNvSpPr txBox="1">
                          <a:spLocks noChangeArrowheads="1"/>
                        </wps:cNvSpPr>
                        <wps:spPr bwMode="auto">
                          <a:xfrm>
                            <a:off x="1574" y="353"/>
                            <a:ext cx="4652" cy="3312"/>
                          </a:xfrm>
                          <a:prstGeom prst="rect">
                            <a:avLst/>
                          </a:prstGeom>
                          <a:solidFill>
                            <a:srgbClr val="F9F6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A107A" w14:textId="77777777" w:rsidR="007A0D23" w:rsidRDefault="00782AFD">
                              <w:pPr>
                                <w:numPr>
                                  <w:ilvl w:val="0"/>
                                  <w:numId w:val="7"/>
                                </w:numPr>
                                <w:tabs>
                                  <w:tab w:val="left" w:pos="519"/>
                                </w:tabs>
                                <w:spacing w:before="77" w:line="245" w:lineRule="exact"/>
                                <w:rPr>
                                  <w:color w:val="000000"/>
                                  <w:sz w:val="20"/>
                                </w:rPr>
                              </w:pPr>
                              <w:r>
                                <w:rPr>
                                  <w:color w:val="333333"/>
                                  <w:sz w:val="20"/>
                                </w:rPr>
                                <w:t>Tracey</w:t>
                              </w:r>
                              <w:r>
                                <w:rPr>
                                  <w:color w:val="333333"/>
                                  <w:spacing w:val="-6"/>
                                  <w:sz w:val="20"/>
                                </w:rPr>
                                <w:t xml:space="preserve"> </w:t>
                              </w:r>
                              <w:r>
                                <w:rPr>
                                  <w:color w:val="333333"/>
                                  <w:sz w:val="20"/>
                                </w:rPr>
                                <w:t>Brantley,</w:t>
                              </w:r>
                              <w:r>
                                <w:rPr>
                                  <w:color w:val="333333"/>
                                  <w:spacing w:val="-6"/>
                                  <w:sz w:val="20"/>
                                </w:rPr>
                                <w:t xml:space="preserve"> </w:t>
                              </w:r>
                              <w:r>
                                <w:rPr>
                                  <w:color w:val="333333"/>
                                  <w:sz w:val="20"/>
                                </w:rPr>
                                <w:t>Ex.</w:t>
                              </w:r>
                              <w:r>
                                <w:rPr>
                                  <w:color w:val="333333"/>
                                  <w:spacing w:val="-6"/>
                                  <w:sz w:val="20"/>
                                </w:rPr>
                                <w:t xml:space="preserve"> </w:t>
                              </w:r>
                              <w:r>
                                <w:rPr>
                                  <w:color w:val="333333"/>
                                  <w:sz w:val="20"/>
                                </w:rPr>
                                <w:t>Dir.,</w:t>
                              </w:r>
                              <w:r>
                                <w:rPr>
                                  <w:color w:val="333333"/>
                                  <w:spacing w:val="-6"/>
                                  <w:sz w:val="20"/>
                                </w:rPr>
                                <w:t xml:space="preserve"> </w:t>
                              </w:r>
                              <w:r>
                                <w:rPr>
                                  <w:color w:val="333333"/>
                                  <w:spacing w:val="-4"/>
                                  <w:sz w:val="20"/>
                                </w:rPr>
                                <w:t>ARCHE</w:t>
                              </w:r>
                            </w:p>
                            <w:p w14:paraId="1D7A107B" w14:textId="77777777" w:rsidR="007A0D23" w:rsidRDefault="00782AFD">
                              <w:pPr>
                                <w:numPr>
                                  <w:ilvl w:val="0"/>
                                  <w:numId w:val="7"/>
                                </w:numPr>
                                <w:tabs>
                                  <w:tab w:val="left" w:pos="519"/>
                                </w:tabs>
                                <w:spacing w:line="242" w:lineRule="exact"/>
                                <w:rPr>
                                  <w:color w:val="000000"/>
                                  <w:sz w:val="20"/>
                                </w:rPr>
                              </w:pPr>
                              <w:r>
                                <w:rPr>
                                  <w:color w:val="333333"/>
                                  <w:sz w:val="20"/>
                                </w:rPr>
                                <w:t>Sterling</w:t>
                              </w:r>
                              <w:r>
                                <w:rPr>
                                  <w:color w:val="333333"/>
                                  <w:spacing w:val="-8"/>
                                  <w:sz w:val="20"/>
                                </w:rPr>
                                <w:t xml:space="preserve"> </w:t>
                              </w:r>
                              <w:r>
                                <w:rPr>
                                  <w:color w:val="333333"/>
                                  <w:sz w:val="20"/>
                                </w:rPr>
                                <w:t>Gerdes,</w:t>
                              </w:r>
                              <w:r>
                                <w:rPr>
                                  <w:color w:val="333333"/>
                                  <w:spacing w:val="-8"/>
                                  <w:sz w:val="20"/>
                                </w:rPr>
                                <w:t xml:space="preserve"> </w:t>
                              </w:r>
                              <w:r>
                                <w:rPr>
                                  <w:color w:val="333333"/>
                                  <w:spacing w:val="-4"/>
                                  <w:sz w:val="20"/>
                                </w:rPr>
                                <w:t>Delta</w:t>
                              </w:r>
                            </w:p>
                            <w:p w14:paraId="1D7A107C" w14:textId="77777777" w:rsidR="007A0D23" w:rsidRDefault="00782AFD">
                              <w:pPr>
                                <w:numPr>
                                  <w:ilvl w:val="0"/>
                                  <w:numId w:val="7"/>
                                </w:numPr>
                                <w:tabs>
                                  <w:tab w:val="left" w:pos="519"/>
                                </w:tabs>
                                <w:spacing w:line="242" w:lineRule="exact"/>
                                <w:rPr>
                                  <w:color w:val="000000"/>
                                  <w:sz w:val="20"/>
                                </w:rPr>
                              </w:pPr>
                              <w:r>
                                <w:rPr>
                                  <w:color w:val="333333"/>
                                  <w:sz w:val="20"/>
                                </w:rPr>
                                <w:t>Dr.</w:t>
                              </w:r>
                              <w:r>
                                <w:rPr>
                                  <w:color w:val="333333"/>
                                  <w:spacing w:val="-7"/>
                                  <w:sz w:val="20"/>
                                </w:rPr>
                                <w:t xml:space="preserve"> </w:t>
                              </w:r>
                              <w:r>
                                <w:rPr>
                                  <w:color w:val="333333"/>
                                  <w:sz w:val="20"/>
                                </w:rPr>
                                <w:t>Gundolf</w:t>
                              </w:r>
                              <w:r>
                                <w:rPr>
                                  <w:color w:val="333333"/>
                                  <w:spacing w:val="-6"/>
                                  <w:sz w:val="20"/>
                                </w:rPr>
                                <w:t xml:space="preserve"> </w:t>
                              </w:r>
                              <w:r>
                                <w:rPr>
                                  <w:color w:val="333333"/>
                                  <w:sz w:val="20"/>
                                </w:rPr>
                                <w:t>Graml,</w:t>
                              </w:r>
                              <w:r>
                                <w:rPr>
                                  <w:color w:val="333333"/>
                                  <w:spacing w:val="-6"/>
                                  <w:sz w:val="20"/>
                                </w:rPr>
                                <w:t xml:space="preserve"> </w:t>
                              </w:r>
                              <w:r>
                                <w:rPr>
                                  <w:color w:val="333333"/>
                                  <w:sz w:val="20"/>
                                </w:rPr>
                                <w:t>AVP,</w:t>
                              </w:r>
                              <w:r>
                                <w:rPr>
                                  <w:color w:val="333333"/>
                                  <w:spacing w:val="-6"/>
                                  <w:sz w:val="20"/>
                                </w:rPr>
                                <w:t xml:space="preserve"> </w:t>
                              </w:r>
                              <w:r>
                                <w:rPr>
                                  <w:color w:val="333333"/>
                                  <w:sz w:val="20"/>
                                </w:rPr>
                                <w:t>Agnes</w:t>
                              </w:r>
                              <w:r>
                                <w:rPr>
                                  <w:color w:val="333333"/>
                                  <w:spacing w:val="-6"/>
                                  <w:sz w:val="20"/>
                                </w:rPr>
                                <w:t xml:space="preserve"> </w:t>
                              </w:r>
                              <w:r>
                                <w:rPr>
                                  <w:color w:val="333333"/>
                                  <w:sz w:val="20"/>
                                </w:rPr>
                                <w:t>Scott</w:t>
                              </w:r>
                              <w:r>
                                <w:rPr>
                                  <w:color w:val="333333"/>
                                  <w:spacing w:val="-6"/>
                                  <w:sz w:val="20"/>
                                </w:rPr>
                                <w:t xml:space="preserve"> </w:t>
                              </w:r>
                              <w:r>
                                <w:rPr>
                                  <w:color w:val="333333"/>
                                  <w:spacing w:val="-2"/>
                                  <w:sz w:val="20"/>
                                </w:rPr>
                                <w:t>College</w:t>
                              </w:r>
                            </w:p>
                            <w:p w14:paraId="1D7A107D" w14:textId="77777777" w:rsidR="007A0D23" w:rsidRDefault="00782AFD">
                              <w:pPr>
                                <w:numPr>
                                  <w:ilvl w:val="0"/>
                                  <w:numId w:val="7"/>
                                </w:numPr>
                                <w:tabs>
                                  <w:tab w:val="left" w:pos="519"/>
                                </w:tabs>
                                <w:spacing w:line="245" w:lineRule="exact"/>
                                <w:rPr>
                                  <w:color w:val="000000"/>
                                  <w:sz w:val="20"/>
                                </w:rPr>
                              </w:pPr>
                              <w:r>
                                <w:rPr>
                                  <w:color w:val="333333"/>
                                  <w:sz w:val="20"/>
                                </w:rPr>
                                <w:t>Vanessa</w:t>
                              </w:r>
                              <w:r>
                                <w:rPr>
                                  <w:color w:val="333333"/>
                                  <w:spacing w:val="-7"/>
                                  <w:sz w:val="20"/>
                                </w:rPr>
                                <w:t xml:space="preserve"> </w:t>
                              </w:r>
                              <w:r>
                                <w:rPr>
                                  <w:color w:val="333333"/>
                                  <w:sz w:val="20"/>
                                </w:rPr>
                                <w:t>Ibarra,</w:t>
                              </w:r>
                              <w:r>
                                <w:rPr>
                                  <w:color w:val="333333"/>
                                  <w:spacing w:val="-7"/>
                                  <w:sz w:val="20"/>
                                </w:rPr>
                                <w:t xml:space="preserve"> </w:t>
                              </w:r>
                              <w:r>
                                <w:rPr>
                                  <w:color w:val="333333"/>
                                  <w:sz w:val="20"/>
                                </w:rPr>
                                <w:t>Director,</w:t>
                              </w:r>
                              <w:r>
                                <w:rPr>
                                  <w:color w:val="333333"/>
                                  <w:spacing w:val="-6"/>
                                  <w:sz w:val="20"/>
                                </w:rPr>
                                <w:t xml:space="preserve"> </w:t>
                              </w:r>
                              <w:r>
                                <w:rPr>
                                  <w:color w:val="333333"/>
                                  <w:sz w:val="20"/>
                                </w:rPr>
                                <w:t>MOIA,</w:t>
                              </w:r>
                              <w:r>
                                <w:rPr>
                                  <w:color w:val="333333"/>
                                  <w:spacing w:val="-7"/>
                                  <w:sz w:val="20"/>
                                </w:rPr>
                                <w:t xml:space="preserve"> </w:t>
                              </w:r>
                              <w:r>
                                <w:rPr>
                                  <w:color w:val="333333"/>
                                  <w:sz w:val="20"/>
                                </w:rPr>
                                <w:t>City</w:t>
                              </w:r>
                              <w:r>
                                <w:rPr>
                                  <w:color w:val="333333"/>
                                  <w:spacing w:val="-7"/>
                                  <w:sz w:val="20"/>
                                </w:rPr>
                                <w:t xml:space="preserve"> </w:t>
                              </w:r>
                              <w:r>
                                <w:rPr>
                                  <w:color w:val="333333"/>
                                  <w:sz w:val="20"/>
                                </w:rPr>
                                <w:t>of</w:t>
                              </w:r>
                              <w:r>
                                <w:rPr>
                                  <w:color w:val="333333"/>
                                  <w:spacing w:val="-6"/>
                                  <w:sz w:val="20"/>
                                </w:rPr>
                                <w:t xml:space="preserve"> </w:t>
                              </w:r>
                              <w:r>
                                <w:rPr>
                                  <w:color w:val="333333"/>
                                  <w:spacing w:val="-2"/>
                                  <w:sz w:val="20"/>
                                </w:rPr>
                                <w:t>Atlanta</w:t>
                              </w:r>
                            </w:p>
                            <w:p w14:paraId="1D7A107E" w14:textId="77777777" w:rsidR="007A0D23" w:rsidRDefault="00782AFD">
                              <w:pPr>
                                <w:numPr>
                                  <w:ilvl w:val="0"/>
                                  <w:numId w:val="7"/>
                                </w:numPr>
                                <w:tabs>
                                  <w:tab w:val="left" w:pos="519"/>
                                </w:tabs>
                                <w:spacing w:line="245" w:lineRule="exact"/>
                                <w:rPr>
                                  <w:color w:val="000000"/>
                                  <w:sz w:val="20"/>
                                </w:rPr>
                              </w:pPr>
                              <w:r>
                                <w:rPr>
                                  <w:color w:val="333333"/>
                                  <w:sz w:val="20"/>
                                </w:rPr>
                                <w:t>Paulina</w:t>
                              </w:r>
                              <w:r>
                                <w:rPr>
                                  <w:color w:val="333333"/>
                                  <w:spacing w:val="-8"/>
                                  <w:sz w:val="20"/>
                                </w:rPr>
                                <w:t xml:space="preserve"> </w:t>
                              </w:r>
                              <w:r>
                                <w:rPr>
                                  <w:color w:val="333333"/>
                                  <w:sz w:val="20"/>
                                </w:rPr>
                                <w:t>Guzman,</w:t>
                              </w:r>
                              <w:r>
                                <w:rPr>
                                  <w:color w:val="333333"/>
                                  <w:spacing w:val="-8"/>
                                  <w:sz w:val="20"/>
                                </w:rPr>
                                <w:t xml:space="preserve"> </w:t>
                              </w:r>
                              <w:r>
                                <w:rPr>
                                  <w:color w:val="333333"/>
                                  <w:sz w:val="20"/>
                                </w:rPr>
                                <w:t>Deputy</w:t>
                              </w:r>
                              <w:r>
                                <w:rPr>
                                  <w:color w:val="333333"/>
                                  <w:spacing w:val="-8"/>
                                  <w:sz w:val="20"/>
                                </w:rPr>
                                <w:t xml:space="preserve"> </w:t>
                              </w:r>
                              <w:r>
                                <w:rPr>
                                  <w:color w:val="333333"/>
                                  <w:sz w:val="20"/>
                                </w:rPr>
                                <w:t>Director</w:t>
                              </w:r>
                              <w:r>
                                <w:rPr>
                                  <w:color w:val="333333"/>
                                  <w:spacing w:val="-8"/>
                                  <w:sz w:val="20"/>
                                </w:rPr>
                                <w:t xml:space="preserve"> </w:t>
                              </w:r>
                              <w:r>
                                <w:rPr>
                                  <w:color w:val="333333"/>
                                  <w:spacing w:val="-4"/>
                                  <w:sz w:val="20"/>
                                </w:rPr>
                                <w:t>MOIA</w:t>
                              </w:r>
                            </w:p>
                            <w:p w14:paraId="1D7A107F" w14:textId="77777777" w:rsidR="007A0D23" w:rsidRDefault="00782AFD">
                              <w:pPr>
                                <w:numPr>
                                  <w:ilvl w:val="0"/>
                                  <w:numId w:val="7"/>
                                </w:numPr>
                                <w:tabs>
                                  <w:tab w:val="left" w:pos="519"/>
                                </w:tabs>
                                <w:spacing w:line="245" w:lineRule="exact"/>
                                <w:rPr>
                                  <w:color w:val="000000"/>
                                  <w:sz w:val="20"/>
                                </w:rPr>
                              </w:pPr>
                              <w:r>
                                <w:rPr>
                                  <w:color w:val="333333"/>
                                  <w:sz w:val="20"/>
                                </w:rPr>
                                <w:t>Dr.</w:t>
                              </w:r>
                              <w:r>
                                <w:rPr>
                                  <w:color w:val="333333"/>
                                  <w:spacing w:val="-7"/>
                                  <w:sz w:val="20"/>
                                </w:rPr>
                                <w:t xml:space="preserve"> </w:t>
                              </w:r>
                              <w:r>
                                <w:rPr>
                                  <w:color w:val="333333"/>
                                  <w:sz w:val="20"/>
                                </w:rPr>
                                <w:t>Barbara</w:t>
                              </w:r>
                              <w:r>
                                <w:rPr>
                                  <w:color w:val="333333"/>
                                  <w:spacing w:val="-7"/>
                                  <w:sz w:val="20"/>
                                </w:rPr>
                                <w:t xml:space="preserve"> </w:t>
                              </w:r>
                              <w:r>
                                <w:rPr>
                                  <w:color w:val="333333"/>
                                  <w:sz w:val="20"/>
                                </w:rPr>
                                <w:t>Lopes-Cardozo,</w:t>
                              </w:r>
                              <w:r>
                                <w:rPr>
                                  <w:color w:val="333333"/>
                                  <w:spacing w:val="-7"/>
                                  <w:sz w:val="20"/>
                                </w:rPr>
                                <w:t xml:space="preserve"> </w:t>
                              </w:r>
                              <w:r>
                                <w:rPr>
                                  <w:color w:val="333333"/>
                                  <w:sz w:val="20"/>
                                </w:rPr>
                                <w:t>CDC</w:t>
                              </w:r>
                              <w:r>
                                <w:rPr>
                                  <w:color w:val="333333"/>
                                  <w:spacing w:val="-8"/>
                                  <w:sz w:val="20"/>
                                </w:rPr>
                                <w:t xml:space="preserve"> </w:t>
                              </w:r>
                              <w:r>
                                <w:rPr>
                                  <w:color w:val="333333"/>
                                  <w:sz w:val="20"/>
                                </w:rPr>
                                <w:t>&amp;</w:t>
                              </w:r>
                              <w:r>
                                <w:rPr>
                                  <w:color w:val="333333"/>
                                  <w:spacing w:val="-7"/>
                                  <w:sz w:val="20"/>
                                </w:rPr>
                                <w:t xml:space="preserve"> </w:t>
                              </w:r>
                              <w:r>
                                <w:rPr>
                                  <w:color w:val="333333"/>
                                  <w:spacing w:val="-4"/>
                                  <w:sz w:val="20"/>
                                </w:rPr>
                                <w:t>Emory</w:t>
                              </w:r>
                            </w:p>
                            <w:p w14:paraId="1D7A1080" w14:textId="77777777" w:rsidR="007A0D23" w:rsidRDefault="00782AFD">
                              <w:pPr>
                                <w:numPr>
                                  <w:ilvl w:val="0"/>
                                  <w:numId w:val="7"/>
                                </w:numPr>
                                <w:tabs>
                                  <w:tab w:val="left" w:pos="519"/>
                                </w:tabs>
                                <w:spacing w:line="245" w:lineRule="exact"/>
                                <w:rPr>
                                  <w:color w:val="000000"/>
                                  <w:sz w:val="20"/>
                                </w:rPr>
                              </w:pPr>
                              <w:r>
                                <w:rPr>
                                  <w:color w:val="333333"/>
                                  <w:sz w:val="20"/>
                                </w:rPr>
                                <w:t>Dr.</w:t>
                              </w:r>
                              <w:r>
                                <w:rPr>
                                  <w:color w:val="333333"/>
                                  <w:spacing w:val="-7"/>
                                  <w:sz w:val="20"/>
                                </w:rPr>
                                <w:t xml:space="preserve"> </w:t>
                              </w:r>
                              <w:r>
                                <w:rPr>
                                  <w:color w:val="333333"/>
                                  <w:sz w:val="20"/>
                                </w:rPr>
                                <w:t>Amy</w:t>
                              </w:r>
                              <w:r>
                                <w:rPr>
                                  <w:color w:val="333333"/>
                                  <w:spacing w:val="-6"/>
                                  <w:sz w:val="20"/>
                                </w:rPr>
                                <w:t xml:space="preserve"> </w:t>
                              </w:r>
                              <w:r>
                                <w:rPr>
                                  <w:color w:val="333333"/>
                                  <w:sz w:val="20"/>
                                </w:rPr>
                                <w:t>Ross,</w:t>
                              </w:r>
                              <w:r>
                                <w:rPr>
                                  <w:color w:val="333333"/>
                                  <w:spacing w:val="-7"/>
                                  <w:sz w:val="20"/>
                                </w:rPr>
                                <w:t xml:space="preserve"> </w:t>
                              </w:r>
                              <w:r>
                                <w:rPr>
                                  <w:color w:val="333333"/>
                                  <w:sz w:val="20"/>
                                </w:rPr>
                                <w:t>Director</w:t>
                              </w:r>
                              <w:r>
                                <w:rPr>
                                  <w:color w:val="333333"/>
                                  <w:spacing w:val="-6"/>
                                  <w:sz w:val="20"/>
                                </w:rPr>
                                <w:t xml:space="preserve"> </w:t>
                              </w:r>
                              <w:r>
                                <w:rPr>
                                  <w:color w:val="333333"/>
                                  <w:sz w:val="20"/>
                                </w:rPr>
                                <w:t>LACSI,</w:t>
                              </w:r>
                              <w:r>
                                <w:rPr>
                                  <w:color w:val="333333"/>
                                  <w:spacing w:val="-6"/>
                                  <w:sz w:val="20"/>
                                </w:rPr>
                                <w:t xml:space="preserve"> </w:t>
                              </w:r>
                              <w:r>
                                <w:rPr>
                                  <w:color w:val="333333"/>
                                  <w:spacing w:val="-5"/>
                                  <w:sz w:val="20"/>
                                </w:rPr>
                                <w:t>UGA</w:t>
                              </w:r>
                            </w:p>
                            <w:p w14:paraId="1D7A1081" w14:textId="77777777" w:rsidR="007A0D23" w:rsidRDefault="00782AFD">
                              <w:pPr>
                                <w:numPr>
                                  <w:ilvl w:val="0"/>
                                  <w:numId w:val="7"/>
                                </w:numPr>
                                <w:tabs>
                                  <w:tab w:val="left" w:pos="519"/>
                                </w:tabs>
                                <w:ind w:right="486"/>
                                <w:rPr>
                                  <w:color w:val="000000"/>
                                  <w:sz w:val="20"/>
                                </w:rPr>
                              </w:pPr>
                              <w:r>
                                <w:rPr>
                                  <w:color w:val="333333"/>
                                  <w:sz w:val="20"/>
                                </w:rPr>
                                <w:t>Charles Shapiro*, Past-President, WACA (transitioning</w:t>
                              </w:r>
                              <w:r>
                                <w:rPr>
                                  <w:color w:val="333333"/>
                                  <w:spacing w:val="-10"/>
                                  <w:sz w:val="20"/>
                                </w:rPr>
                                <w:t xml:space="preserve"> </w:t>
                              </w:r>
                              <w:r>
                                <w:rPr>
                                  <w:color w:val="333333"/>
                                  <w:sz w:val="20"/>
                                </w:rPr>
                                <w:t>to</w:t>
                              </w:r>
                              <w:r>
                                <w:rPr>
                                  <w:color w:val="333333"/>
                                  <w:spacing w:val="-10"/>
                                  <w:sz w:val="20"/>
                                </w:rPr>
                                <w:t xml:space="preserve"> </w:t>
                              </w:r>
                              <w:r>
                                <w:rPr>
                                  <w:color w:val="333333"/>
                                  <w:sz w:val="20"/>
                                </w:rPr>
                                <w:t>President</w:t>
                              </w:r>
                              <w:r>
                                <w:rPr>
                                  <w:color w:val="333333"/>
                                  <w:spacing w:val="-10"/>
                                  <w:sz w:val="20"/>
                                </w:rPr>
                                <w:t xml:space="preserve"> </w:t>
                              </w:r>
                              <w:r>
                                <w:rPr>
                                  <w:color w:val="333333"/>
                                  <w:sz w:val="20"/>
                                </w:rPr>
                                <w:t>Rickey</w:t>
                              </w:r>
                              <w:r>
                                <w:rPr>
                                  <w:color w:val="333333"/>
                                  <w:spacing w:val="-10"/>
                                  <w:sz w:val="20"/>
                                </w:rPr>
                                <w:t xml:space="preserve"> </w:t>
                              </w:r>
                              <w:r>
                                <w:rPr>
                                  <w:color w:val="333333"/>
                                  <w:sz w:val="20"/>
                                </w:rPr>
                                <w:t>Bevington)</w:t>
                              </w:r>
                            </w:p>
                            <w:p w14:paraId="1D7A1082" w14:textId="77777777" w:rsidR="007A0D23" w:rsidRDefault="00782AFD">
                              <w:pPr>
                                <w:numPr>
                                  <w:ilvl w:val="0"/>
                                  <w:numId w:val="7"/>
                                </w:numPr>
                                <w:tabs>
                                  <w:tab w:val="left" w:pos="519"/>
                                </w:tabs>
                                <w:spacing w:line="245" w:lineRule="exact"/>
                                <w:rPr>
                                  <w:color w:val="000000"/>
                                  <w:sz w:val="20"/>
                                </w:rPr>
                              </w:pPr>
                              <w:r>
                                <w:rPr>
                                  <w:color w:val="333333"/>
                                  <w:sz w:val="20"/>
                                </w:rPr>
                                <w:t>Dr.</w:t>
                              </w:r>
                              <w:r>
                                <w:rPr>
                                  <w:color w:val="333333"/>
                                  <w:spacing w:val="-7"/>
                                  <w:sz w:val="20"/>
                                </w:rPr>
                                <w:t xml:space="preserve"> </w:t>
                              </w:r>
                              <w:r>
                                <w:rPr>
                                  <w:color w:val="333333"/>
                                  <w:sz w:val="20"/>
                                </w:rPr>
                                <w:t>’Dimeji</w:t>
                              </w:r>
                              <w:r>
                                <w:rPr>
                                  <w:color w:val="333333"/>
                                  <w:spacing w:val="-7"/>
                                  <w:sz w:val="20"/>
                                </w:rPr>
                                <w:t xml:space="preserve"> </w:t>
                              </w:r>
                              <w:r>
                                <w:rPr>
                                  <w:color w:val="333333"/>
                                  <w:sz w:val="20"/>
                                </w:rPr>
                                <w:t>Togunde,</w:t>
                              </w:r>
                              <w:r>
                                <w:rPr>
                                  <w:color w:val="333333"/>
                                  <w:spacing w:val="-7"/>
                                  <w:sz w:val="20"/>
                                </w:rPr>
                                <w:t xml:space="preserve"> </w:t>
                              </w:r>
                              <w:r>
                                <w:rPr>
                                  <w:color w:val="333333"/>
                                  <w:sz w:val="20"/>
                                </w:rPr>
                                <w:t>Vice</w:t>
                              </w:r>
                              <w:r>
                                <w:rPr>
                                  <w:color w:val="333333"/>
                                  <w:spacing w:val="-7"/>
                                  <w:sz w:val="20"/>
                                </w:rPr>
                                <w:t xml:space="preserve"> </w:t>
                              </w:r>
                              <w:r>
                                <w:rPr>
                                  <w:color w:val="333333"/>
                                  <w:sz w:val="20"/>
                                </w:rPr>
                                <w:t>Provost,</w:t>
                              </w:r>
                              <w:r>
                                <w:rPr>
                                  <w:color w:val="333333"/>
                                  <w:spacing w:val="-6"/>
                                  <w:sz w:val="20"/>
                                </w:rPr>
                                <w:t xml:space="preserve"> </w:t>
                              </w:r>
                              <w:r>
                                <w:rPr>
                                  <w:color w:val="333333"/>
                                  <w:spacing w:val="-2"/>
                                  <w:sz w:val="20"/>
                                </w:rPr>
                                <w:t>Spelman</w:t>
                              </w:r>
                            </w:p>
                            <w:p w14:paraId="1D7A1083" w14:textId="77777777" w:rsidR="007A0D23" w:rsidRDefault="00782AFD">
                              <w:pPr>
                                <w:numPr>
                                  <w:ilvl w:val="0"/>
                                  <w:numId w:val="7"/>
                                </w:numPr>
                                <w:tabs>
                                  <w:tab w:val="left" w:pos="519"/>
                                </w:tabs>
                                <w:spacing w:line="245" w:lineRule="exact"/>
                                <w:rPr>
                                  <w:color w:val="000000"/>
                                  <w:sz w:val="20"/>
                                </w:rPr>
                              </w:pPr>
                              <w:r>
                                <w:rPr>
                                  <w:color w:val="333333"/>
                                  <w:sz w:val="20"/>
                                </w:rPr>
                                <w:t>Dr.</w:t>
                              </w:r>
                              <w:r>
                                <w:rPr>
                                  <w:color w:val="333333"/>
                                  <w:spacing w:val="-8"/>
                                  <w:sz w:val="20"/>
                                </w:rPr>
                                <w:t xml:space="preserve"> </w:t>
                              </w:r>
                              <w:r>
                                <w:rPr>
                                  <w:color w:val="333333"/>
                                  <w:sz w:val="20"/>
                                </w:rPr>
                                <w:t>Philip</w:t>
                              </w:r>
                              <w:r>
                                <w:rPr>
                                  <w:color w:val="333333"/>
                                  <w:spacing w:val="-7"/>
                                  <w:sz w:val="20"/>
                                </w:rPr>
                                <w:t xml:space="preserve"> </w:t>
                              </w:r>
                              <w:r>
                                <w:rPr>
                                  <w:color w:val="333333"/>
                                  <w:sz w:val="20"/>
                                </w:rPr>
                                <w:t>Wainwright,</w:t>
                              </w:r>
                              <w:r>
                                <w:rPr>
                                  <w:color w:val="333333"/>
                                  <w:spacing w:val="-7"/>
                                  <w:sz w:val="20"/>
                                </w:rPr>
                                <w:t xml:space="preserve"> </w:t>
                              </w:r>
                              <w:r>
                                <w:rPr>
                                  <w:color w:val="333333"/>
                                  <w:sz w:val="20"/>
                                </w:rPr>
                                <w:t>Vice</w:t>
                              </w:r>
                              <w:r>
                                <w:rPr>
                                  <w:color w:val="333333"/>
                                  <w:spacing w:val="-7"/>
                                  <w:sz w:val="20"/>
                                </w:rPr>
                                <w:t xml:space="preserve"> </w:t>
                              </w:r>
                              <w:r>
                                <w:rPr>
                                  <w:color w:val="333333"/>
                                  <w:sz w:val="20"/>
                                </w:rPr>
                                <w:t>Provost,</w:t>
                              </w:r>
                              <w:r>
                                <w:rPr>
                                  <w:color w:val="333333"/>
                                  <w:spacing w:val="-7"/>
                                  <w:sz w:val="20"/>
                                </w:rPr>
                                <w:t xml:space="preserve"> </w:t>
                              </w:r>
                              <w:r>
                                <w:rPr>
                                  <w:color w:val="333333"/>
                                  <w:spacing w:val="-4"/>
                                  <w:sz w:val="20"/>
                                </w:rPr>
                                <w:t>Emory</w:t>
                              </w:r>
                            </w:p>
                            <w:p w14:paraId="1D7A1084" w14:textId="77777777" w:rsidR="007A0D23" w:rsidRDefault="00782AFD">
                              <w:pPr>
                                <w:numPr>
                                  <w:ilvl w:val="0"/>
                                  <w:numId w:val="7"/>
                                </w:numPr>
                                <w:tabs>
                                  <w:tab w:val="left" w:pos="519"/>
                                </w:tabs>
                                <w:spacing w:line="242" w:lineRule="exact"/>
                                <w:rPr>
                                  <w:color w:val="000000"/>
                                  <w:sz w:val="20"/>
                                </w:rPr>
                              </w:pPr>
                              <w:r>
                                <w:rPr>
                                  <w:color w:val="333333"/>
                                  <w:sz w:val="20"/>
                                </w:rPr>
                                <w:t>Patrick</w:t>
                              </w:r>
                              <w:r>
                                <w:rPr>
                                  <w:color w:val="333333"/>
                                  <w:spacing w:val="-8"/>
                                  <w:sz w:val="20"/>
                                </w:rPr>
                                <w:t xml:space="preserve"> </w:t>
                              </w:r>
                              <w:r>
                                <w:rPr>
                                  <w:color w:val="333333"/>
                                  <w:sz w:val="20"/>
                                </w:rPr>
                                <w:t>Wallace,</w:t>
                              </w:r>
                              <w:r>
                                <w:rPr>
                                  <w:color w:val="333333"/>
                                  <w:spacing w:val="-8"/>
                                  <w:sz w:val="20"/>
                                </w:rPr>
                                <w:t xml:space="preserve"> </w:t>
                              </w:r>
                              <w:r>
                                <w:rPr>
                                  <w:color w:val="333333"/>
                                  <w:spacing w:val="-4"/>
                                  <w:sz w:val="20"/>
                                </w:rPr>
                                <w:t>GaDOE</w:t>
                              </w:r>
                            </w:p>
                            <w:p w14:paraId="1D7A1085" w14:textId="77777777" w:rsidR="007A0D23" w:rsidRDefault="00782AFD">
                              <w:pPr>
                                <w:numPr>
                                  <w:ilvl w:val="0"/>
                                  <w:numId w:val="7"/>
                                </w:numPr>
                                <w:tabs>
                                  <w:tab w:val="left" w:pos="519"/>
                                </w:tabs>
                                <w:spacing w:line="243" w:lineRule="exact"/>
                                <w:rPr>
                                  <w:color w:val="000000"/>
                                  <w:sz w:val="20"/>
                                </w:rPr>
                              </w:pPr>
                              <w:r>
                                <w:rPr>
                                  <w:color w:val="333333"/>
                                  <w:sz w:val="20"/>
                                </w:rPr>
                                <w:t>Trevor</w:t>
                              </w:r>
                              <w:r>
                                <w:rPr>
                                  <w:color w:val="333333"/>
                                  <w:spacing w:val="-8"/>
                                  <w:sz w:val="20"/>
                                </w:rPr>
                                <w:t xml:space="preserve"> </w:t>
                              </w:r>
                              <w:r>
                                <w:rPr>
                                  <w:color w:val="333333"/>
                                  <w:sz w:val="20"/>
                                </w:rPr>
                                <w:t>Williams,</w:t>
                              </w:r>
                              <w:r>
                                <w:rPr>
                                  <w:color w:val="333333"/>
                                  <w:spacing w:val="-8"/>
                                  <w:sz w:val="20"/>
                                </w:rPr>
                                <w:t xml:space="preserve"> </w:t>
                              </w:r>
                              <w:r>
                                <w:rPr>
                                  <w:color w:val="333333"/>
                                  <w:sz w:val="20"/>
                                </w:rPr>
                                <w:t>Global</w:t>
                              </w:r>
                              <w:r>
                                <w:rPr>
                                  <w:color w:val="333333"/>
                                  <w:spacing w:val="-8"/>
                                  <w:sz w:val="20"/>
                                </w:rPr>
                                <w:t xml:space="preserve"> </w:t>
                              </w:r>
                              <w:r>
                                <w:rPr>
                                  <w:color w:val="333333"/>
                                  <w:spacing w:val="-2"/>
                                  <w:sz w:val="20"/>
                                </w:rPr>
                                <w:t>Atlanta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A0FAD" id="docshapegroup10" o:spid="_x0000_s1033" style="position:absolute;left:0;text-align:left;margin-left:77.75pt;margin-top:1.6pt;width:234.5pt;height:182.65pt;z-index:15731712;mso-position-horizontal-relative:page" coordorigin="1555,32" coordsize="4690,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iM6wYAANAfAAAOAAAAZHJzL2Uyb0RvYy54bWzUWduO2zYQfS/QfyD02CKxdaNkI94g3WQX&#10;BdI2QNQPkGX5gsqiSmnXTr++M6Rok47GVhIgaPdhLZtHozNzZoYU+er1cV+x51K2O1EvPP/l1GNl&#10;XYjVrt4svD+zhxepx9our1d5Jepy4X0qW+/13Y8/vDo08zIQW1GtSsnASN3OD83C23ZdM59M2mJb&#10;7vP2pWjKGgbXQu7zDr7KzWQl8wNY31eTYDrlk4OQq0aKomxb+PWtHvTulP31uiy6P9brtuxYtfCA&#10;W6f+S/V/if8nd6/y+UbmzXZX9DTyr2Cxz3c1PPRk6m3e5exJ7j4ztd8VUrRi3b0sxH4i1utdUSof&#10;wBt/euHNoxRPjfJlMz9smlOYILQXcfpqs8Xvz4+y+dh8kJo9XL4XxV8txGVyaDZzexy/bzSYLQ+/&#10;iRXomT91Qjl+XMs9mgCX2FHF99MpvuWxYwX8GMyS1I9BhgLGgtCf8TjWChRbkAnv82P4icFwGJiR&#10;d/3dEZ/1t4Y8DnF0ks/1YxXVnhpKD7nUnsPVflu4Pm7zplQqtBiOD5LtVgsP8rrO9xCBlShaRPg+&#10;UsJnAwgDyrrjLwJdUvFpdVxZLe63eb0p30gpDtsyXwE7dSf4cLpV22nRyK1A+3ESqYDFyko+N8GO&#10;eBzoSIdTN1r5vJFt91iKPcOLhSehTBTJ/Pl92+nAGghq2opqt3rYVZX6IjfL+0qy5xxLahpO46TX&#10;woFVNYJrgbdpi/iLchL90h52x+VRRZOb2C3F6hN4LYWuVOgscLEV8h+PHaBKF17791MuS49Vv9YQ&#10;OSxpcyHNxdJc5HUBty68zmP68r7Tpf/UyN1mC5a1NrV4A2m83inXUQbNoqcLqfSdcmr2WU6pInAS&#10;A9SwK/TrUuaixs4pQ1ZYPi+edM6grCZPoN+tIGPwp82qr4cMNFnvK+iiP79gU8aDKGaqqiELbJhv&#10;YD9NWDZlB6bq+wIEGWzZCgNm2sL5caGBgB0AbJnpDvbDoEQsOzwI+CAnaD0ahpwighM3IOXfIKfE&#10;QK5xgg4yhhMkxZlTSnDy3aDH/kCgoEGdLQFiOFK+G3IyVL4d98wPKGJu5MM4GmJmxx0hBDU38jQ1&#10;O/yZzylqrgAh53yImx1/hRkmF7gKYFseTLHAViELyMR3ZSDIBbYI18i5KtDkbCGygKqAwBViWNTA&#10;VoEWNXBVoKnZOmQBVQihK8NgIYS2BGQhQKcZVZ+hrUEG7WC4k4WuBMPE7PDTxNzok2UQ2gJkIVUG&#10;oSvAYD8L7eDTTdaNPSllZMc/i6gSiFwBBolFdvBpYm7scTYarM3Ijn8WUekfuQIME7ODTxNzY08T&#10;s+OfRVTy49LamlIGcwyWiSNmAVw6WpZIYrAOP1vLYir5Y1eA4YaBi5LTTEc3jNiNPk3NViCLqfSP&#10;XQmIRhvbAlxptNxVgCTHbRUyTpUAd2UIeRoPTFHcFkFhhqco7qpA1ie3hcg4VQbcFYIiZ8twjZyr&#10;A9nVuK1ExqlSSFwhCHKJLcMVcomrA7mmTWwlsoQqB3xjs6qLImfLcI2cqwNNzlYiS6iCSFwhiIJI&#10;bBmuFETq6kCSS20lspQqiNQVYriRpLYKdCNJXRVoarYOWUqVQ+rKMNh8U1sCcoJPXQVoYrYGWUqV&#10;Ar7T2dk29BI1s8PvTFewx3J6x8u3ensAXgaPdf/eB1fwcg07UlO1g9CIFrdxMrAHmziZ2XgAFL79&#10;EWAIMILNPsJ1MDiNYL3dAuyuo/E1RcHVRtNtOAik4LN+T+O6dVzMIxzW4XqP4wa8dxSWxqPgvauw&#10;Xh0Dx4UokgnHuYrLQwUf5you2hAOK64xZHAppeDjXI16V/Um1k2ZcNmB1vX24W147yrM4mO44+SM&#10;1mFeHQXvXeXjXMUJDK3D3DPGOk4pCj5O1aR3FfrzGOvYdtE6tMxR8N5V6GOj4L2r0F0suJarbx+4&#10;9Xi5Ny89BnvzS7wHtirzDruOuWSHhac3grewR4z7wDiyF89lJhSmw/ajEeCY2uCHB54BVe0CcQlg&#10;Ac2w+Wx6ez3MN2E14+bzAhcGaucOnmwA5vMSyOHFUAfHIMynRsITkV84Fnfjwb25sX6MxZk4G+7m&#10;0/HhOghmqZs6aMwNUhp0S4EedSusBnY6cDCemU/HQ7P1OEb3GxZPKTzCJs7wY3LkbPNGlpyAN0J9&#10;wl1KW1SiLXVaYwGro5pTJWMDsDaTnWOD1j1dmMJfXx4ObNTpwheeJcz8KIJA6vOEKE5wR0+fKfQj&#10;+lyhH/m/nS3gDvHFgZXq+dbhwnc+sAp1BQyeWIWwDa3Tx5wrmvOobz6yepg98HdmMv3ypDodWakp&#10;8HxY9N87slKHonBsrIqvP+LGc2n7uzriOh/E3/0LAAD//wMAUEsDBBQABgAIAAAAIQDQXbqT3gAA&#10;AAkBAAAPAAAAZHJzL2Rvd25yZXYueG1sTI9BS8NAEIXvgv9hGcGb3SQ1ocRsSinqqQi2gnjbZqdJ&#10;aHY2ZLdJ+u8dT/b48R5vvinWs+3EiINvHSmIFxEIpMqZlmoFX4e3pxUIHzQZ3TlCBVf0sC7v7wqd&#10;GzfRJ477UAseIZ9rBU0IfS6lrxq02i9cj8TZyQ1WB8ahlmbQE4/bTiZRlEmrW+ILje5x22B13l+s&#10;gvdJT5tl/Druzqft9eeQfnzvYlTq8WHevIAIOIf/MvzpszqU7HR0FzJedMxpmnJVwTIBwXmWPDMf&#10;mbNVCrIs5O0H5S8AAAD//wMAUEsBAi0AFAAGAAgAAAAhALaDOJL+AAAA4QEAABMAAAAAAAAAAAAA&#10;AAAAAAAAAFtDb250ZW50X1R5cGVzXS54bWxQSwECLQAUAAYACAAAACEAOP0h/9YAAACUAQAACwAA&#10;AAAAAAAAAAAAAAAvAQAAX3JlbHMvLnJlbHNQSwECLQAUAAYACAAAACEAubzIjOsGAADQHwAADgAA&#10;AAAAAAAAAAAAAAAuAgAAZHJzL2Uyb0RvYy54bWxQSwECLQAUAAYACAAAACEA0F26k94AAAAJAQAA&#10;DwAAAAAAAAAAAAAAAABFCQAAZHJzL2Rvd25yZXYueG1sUEsFBgAAAAAEAAQA8wAAAFAKAAAAAA==&#10;">
                <v:shape id="docshape11" o:spid="_x0000_s1034" type="#_x0000_t202" style="position:absolute;left:1574;top:51;width:4652;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9lEwgAAANoAAAAPAAAAZHJzL2Rvd25yZXYueG1sRE/LagIx&#10;FN0X/IdwhW5EM52KytQoRSkUqgsfYLu7nVwng5ObIUl1+vfNQujycN7zZWcbcSUfascKnkYZCOLS&#10;6ZorBcfD23AGIkRkjY1jUvBLAZaL3sMcC+1uvKPrPlYihXAoUIGJsS2kDKUhi2HkWuLEnZ23GBP0&#10;ldQebyncNjLPsom0WHNqMNjSylB52f9YBc3HBgc+mz6vzfbzKx/k4+Ppe6zUY797fQERqYv/4rv7&#10;XStIW9OVdAPk4g8AAP//AwBQSwECLQAUAAYACAAAACEA2+H2y+4AAACFAQAAEwAAAAAAAAAAAAAA&#10;AAAAAAAAW0NvbnRlbnRfVHlwZXNdLnhtbFBLAQItABQABgAIAAAAIQBa9CxbvwAAABUBAAALAAAA&#10;AAAAAAAAAAAAAB8BAABfcmVscy8ucmVsc1BLAQItABQABgAIAAAAIQCHi9lEwgAAANoAAAAPAAAA&#10;AAAAAAAAAAAAAAcCAABkcnMvZG93bnJldi54bWxQSwUGAAAAAAMAAwC3AAAA9gIAAAAA&#10;" fillcolor="#003057" stroked="f">
                  <v:textbox inset="0,0,0,0">
                    <w:txbxContent>
                      <w:p w14:paraId="1D7A1079" w14:textId="77777777" w:rsidR="007A0D23" w:rsidRDefault="00782AFD">
                        <w:pPr>
                          <w:spacing w:before="39"/>
                          <w:ind w:left="100"/>
                          <w:rPr>
                            <w:b/>
                            <w:color w:val="000000"/>
                            <w:sz w:val="20"/>
                          </w:rPr>
                        </w:pPr>
                        <w:r>
                          <w:rPr>
                            <w:b/>
                            <w:color w:val="FFFFFF"/>
                            <w:sz w:val="20"/>
                          </w:rPr>
                          <w:t>Table</w:t>
                        </w:r>
                        <w:r>
                          <w:rPr>
                            <w:b/>
                            <w:color w:val="FFFFFF"/>
                            <w:spacing w:val="-8"/>
                            <w:sz w:val="20"/>
                          </w:rPr>
                          <w:t xml:space="preserve"> </w:t>
                        </w:r>
                        <w:r>
                          <w:rPr>
                            <w:b/>
                            <w:color w:val="FFFFFF"/>
                            <w:sz w:val="20"/>
                          </w:rPr>
                          <w:t>E.1:</w:t>
                        </w:r>
                        <w:r>
                          <w:rPr>
                            <w:b/>
                            <w:color w:val="FFFFFF"/>
                            <w:spacing w:val="-8"/>
                            <w:sz w:val="20"/>
                          </w:rPr>
                          <w:t xml:space="preserve"> </w:t>
                        </w:r>
                        <w:r>
                          <w:rPr>
                            <w:b/>
                            <w:color w:val="FFFFFF"/>
                            <w:sz w:val="20"/>
                          </w:rPr>
                          <w:t>AGSC</w:t>
                        </w:r>
                        <w:r>
                          <w:rPr>
                            <w:b/>
                            <w:color w:val="FFFFFF"/>
                            <w:spacing w:val="-8"/>
                            <w:sz w:val="20"/>
                          </w:rPr>
                          <w:t xml:space="preserve"> </w:t>
                        </w:r>
                        <w:r>
                          <w:rPr>
                            <w:b/>
                            <w:color w:val="FFFFFF"/>
                            <w:sz w:val="20"/>
                          </w:rPr>
                          <w:t>External</w:t>
                        </w:r>
                        <w:r>
                          <w:rPr>
                            <w:b/>
                            <w:color w:val="FFFFFF"/>
                            <w:spacing w:val="-8"/>
                            <w:sz w:val="20"/>
                          </w:rPr>
                          <w:t xml:space="preserve"> </w:t>
                        </w:r>
                        <w:r>
                          <w:rPr>
                            <w:b/>
                            <w:color w:val="FFFFFF"/>
                            <w:sz w:val="20"/>
                          </w:rPr>
                          <w:t>Advisory</w:t>
                        </w:r>
                        <w:r>
                          <w:rPr>
                            <w:b/>
                            <w:color w:val="FFFFFF"/>
                            <w:spacing w:val="-8"/>
                            <w:sz w:val="20"/>
                          </w:rPr>
                          <w:t xml:space="preserve"> </w:t>
                        </w:r>
                        <w:r>
                          <w:rPr>
                            <w:b/>
                            <w:color w:val="FFFFFF"/>
                            <w:sz w:val="20"/>
                          </w:rPr>
                          <w:t>Board</w:t>
                        </w:r>
                        <w:r>
                          <w:rPr>
                            <w:b/>
                            <w:color w:val="FFFFFF"/>
                            <w:spacing w:val="-7"/>
                            <w:sz w:val="20"/>
                          </w:rPr>
                          <w:t xml:space="preserve"> </w:t>
                        </w:r>
                        <w:r>
                          <w:rPr>
                            <w:b/>
                            <w:color w:val="FFFFFF"/>
                            <w:sz w:val="20"/>
                          </w:rPr>
                          <w:t>2021-</w:t>
                        </w:r>
                        <w:r>
                          <w:rPr>
                            <w:b/>
                            <w:color w:val="FFFFFF"/>
                            <w:spacing w:val="-5"/>
                            <w:sz w:val="20"/>
                          </w:rPr>
                          <w:t>22</w:t>
                        </w:r>
                      </w:p>
                    </w:txbxContent>
                  </v:textbox>
                </v:shape>
                <v:shape id="docshape12" o:spid="_x0000_s1035" style="position:absolute;left:1555;top:32;width:4690;height:3653;visibility:visible;mso-wrap-style:square;v-text-anchor:top" coordsize="4690,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7gxQAAANoAAAAPAAAAZHJzL2Rvd25yZXYueG1sRI9Ba8JA&#10;FITvBf/D8oTe6sYWSo2uEiwBLRY1evH2yD6TYPZt2N2a9N93C4Ueh5n5hlmsBtOKOznfWFYwnSQg&#10;iEurG64UnE/50xsIH5A1tpZJwTd5WC1HDwtMte35SPciVCJC2KeooA6hS6X0ZU0G/cR2xNG7Wmcw&#10;ROkqqR32EW5a+Zwkr9Jgw3Ghxo7WNZW34ssocB+Hy2exfX/Zr3d9dtnlh+0mz5R6HA/ZHESgIfyH&#10;/9obrWAGv1fiDZDLHwAAAP//AwBQSwECLQAUAAYACAAAACEA2+H2y+4AAACFAQAAEwAAAAAAAAAA&#10;AAAAAAAAAAAAW0NvbnRlbnRfVHlwZXNdLnhtbFBLAQItABQABgAIAAAAIQBa9CxbvwAAABUBAAAL&#10;AAAAAAAAAAAAAAAAAB8BAABfcmVscy8ucmVsc1BLAQItABQABgAIAAAAIQDv9m7gxQAAANoAAAAP&#10;AAAAAAAAAAAAAAAAAAcCAABkcnMvZG93bnJldi54bWxQSwUGAAAAAAMAAwC3AAAA+QIAAAAA&#10;" path="m4690,r-19,l4671,19r,303l4671,3634r-4652,l19,322,19,19r4652,l4671,,19,,,,,19,,322,,3634r,19l19,3653r4652,l4690,3653r,-19l4690,322r,-303l4690,xe" fillcolor="black" stroked="f">
                  <v:path arrowok="t" o:connecttype="custom" o:connectlocs="4690,32;4671,32;4671,51;4671,354;4671,3666;19,3666;19,354;19,51;4671,51;4671,32;19,32;0,32;0,51;0,354;0,3666;0,3685;19,3685;4671,3685;4690,3685;4690,3666;4690,354;4690,51;4690,32" o:connectangles="0,0,0,0,0,0,0,0,0,0,0,0,0,0,0,0,0,0,0,0,0,0,0"/>
                </v:shape>
                <v:shape id="docshape13" o:spid="_x0000_s1036" type="#_x0000_t202" style="position:absolute;left:1574;top:353;width:4652;height:3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9k4xAAAANsAAAAPAAAAZHJzL2Rvd25yZXYueG1sRI9BTwIx&#10;EIXvJvyHZki8EOnCQc1CIYQE9WQU/QHDdtiubqdNW9j13zsHE28zeW/e+2a9HX2vrpRyF9jAYl6B&#10;Im6C7bg18PlxuHsElQuyxT4wGfihDNvN5GaNtQ0Dv9P1WFolIZxrNOBKibXWuXHkMc9DJBbtHJLH&#10;ImtqtU04SLjv9bKq7rXHjqXBYaS9o+b7ePEG2riP5fkwfL2dL6fqYeaWr2n2ZMztdNytQBUay7/5&#10;7/rFCr7Qyy8ygN78AgAA//8DAFBLAQItABQABgAIAAAAIQDb4fbL7gAAAIUBAAATAAAAAAAAAAAA&#10;AAAAAAAAAABbQ29udGVudF9UeXBlc10ueG1sUEsBAi0AFAAGAAgAAAAhAFr0LFu/AAAAFQEAAAsA&#10;AAAAAAAAAAAAAAAAHwEAAF9yZWxzLy5yZWxzUEsBAi0AFAAGAAgAAAAhABzL2TjEAAAA2wAAAA8A&#10;AAAAAAAAAAAAAAAABwIAAGRycy9kb3ducmV2LnhtbFBLBQYAAAAAAwADALcAAAD4AgAAAAA=&#10;" fillcolor="#f9f6e5" stroked="f">
                  <v:textbox inset="0,0,0,0">
                    <w:txbxContent>
                      <w:p w14:paraId="1D7A107A" w14:textId="77777777" w:rsidR="007A0D23" w:rsidRDefault="00782AFD">
                        <w:pPr>
                          <w:numPr>
                            <w:ilvl w:val="0"/>
                            <w:numId w:val="7"/>
                          </w:numPr>
                          <w:tabs>
                            <w:tab w:val="left" w:pos="519"/>
                          </w:tabs>
                          <w:spacing w:before="77" w:line="245" w:lineRule="exact"/>
                          <w:rPr>
                            <w:color w:val="000000"/>
                            <w:sz w:val="20"/>
                          </w:rPr>
                        </w:pPr>
                        <w:r>
                          <w:rPr>
                            <w:color w:val="333333"/>
                            <w:sz w:val="20"/>
                          </w:rPr>
                          <w:t>Tracey</w:t>
                        </w:r>
                        <w:r>
                          <w:rPr>
                            <w:color w:val="333333"/>
                            <w:spacing w:val="-6"/>
                            <w:sz w:val="20"/>
                          </w:rPr>
                          <w:t xml:space="preserve"> </w:t>
                        </w:r>
                        <w:r>
                          <w:rPr>
                            <w:color w:val="333333"/>
                            <w:sz w:val="20"/>
                          </w:rPr>
                          <w:t>Brantley,</w:t>
                        </w:r>
                        <w:r>
                          <w:rPr>
                            <w:color w:val="333333"/>
                            <w:spacing w:val="-6"/>
                            <w:sz w:val="20"/>
                          </w:rPr>
                          <w:t xml:space="preserve"> </w:t>
                        </w:r>
                        <w:r>
                          <w:rPr>
                            <w:color w:val="333333"/>
                            <w:sz w:val="20"/>
                          </w:rPr>
                          <w:t>Ex.</w:t>
                        </w:r>
                        <w:r>
                          <w:rPr>
                            <w:color w:val="333333"/>
                            <w:spacing w:val="-6"/>
                            <w:sz w:val="20"/>
                          </w:rPr>
                          <w:t xml:space="preserve"> </w:t>
                        </w:r>
                        <w:r>
                          <w:rPr>
                            <w:color w:val="333333"/>
                            <w:sz w:val="20"/>
                          </w:rPr>
                          <w:t>Dir.,</w:t>
                        </w:r>
                        <w:r>
                          <w:rPr>
                            <w:color w:val="333333"/>
                            <w:spacing w:val="-6"/>
                            <w:sz w:val="20"/>
                          </w:rPr>
                          <w:t xml:space="preserve"> </w:t>
                        </w:r>
                        <w:r>
                          <w:rPr>
                            <w:color w:val="333333"/>
                            <w:spacing w:val="-4"/>
                            <w:sz w:val="20"/>
                          </w:rPr>
                          <w:t>ARCHE</w:t>
                        </w:r>
                      </w:p>
                      <w:p w14:paraId="1D7A107B" w14:textId="77777777" w:rsidR="007A0D23" w:rsidRDefault="00782AFD">
                        <w:pPr>
                          <w:numPr>
                            <w:ilvl w:val="0"/>
                            <w:numId w:val="7"/>
                          </w:numPr>
                          <w:tabs>
                            <w:tab w:val="left" w:pos="519"/>
                          </w:tabs>
                          <w:spacing w:line="242" w:lineRule="exact"/>
                          <w:rPr>
                            <w:color w:val="000000"/>
                            <w:sz w:val="20"/>
                          </w:rPr>
                        </w:pPr>
                        <w:r>
                          <w:rPr>
                            <w:color w:val="333333"/>
                            <w:sz w:val="20"/>
                          </w:rPr>
                          <w:t>Sterling</w:t>
                        </w:r>
                        <w:r>
                          <w:rPr>
                            <w:color w:val="333333"/>
                            <w:spacing w:val="-8"/>
                            <w:sz w:val="20"/>
                          </w:rPr>
                          <w:t xml:space="preserve"> </w:t>
                        </w:r>
                        <w:r>
                          <w:rPr>
                            <w:color w:val="333333"/>
                            <w:sz w:val="20"/>
                          </w:rPr>
                          <w:t>Gerdes,</w:t>
                        </w:r>
                        <w:r>
                          <w:rPr>
                            <w:color w:val="333333"/>
                            <w:spacing w:val="-8"/>
                            <w:sz w:val="20"/>
                          </w:rPr>
                          <w:t xml:space="preserve"> </w:t>
                        </w:r>
                        <w:r>
                          <w:rPr>
                            <w:color w:val="333333"/>
                            <w:spacing w:val="-4"/>
                            <w:sz w:val="20"/>
                          </w:rPr>
                          <w:t>Delta</w:t>
                        </w:r>
                      </w:p>
                      <w:p w14:paraId="1D7A107C" w14:textId="77777777" w:rsidR="007A0D23" w:rsidRDefault="00782AFD">
                        <w:pPr>
                          <w:numPr>
                            <w:ilvl w:val="0"/>
                            <w:numId w:val="7"/>
                          </w:numPr>
                          <w:tabs>
                            <w:tab w:val="left" w:pos="519"/>
                          </w:tabs>
                          <w:spacing w:line="242" w:lineRule="exact"/>
                          <w:rPr>
                            <w:color w:val="000000"/>
                            <w:sz w:val="20"/>
                          </w:rPr>
                        </w:pPr>
                        <w:r>
                          <w:rPr>
                            <w:color w:val="333333"/>
                            <w:sz w:val="20"/>
                          </w:rPr>
                          <w:t>Dr.</w:t>
                        </w:r>
                        <w:r>
                          <w:rPr>
                            <w:color w:val="333333"/>
                            <w:spacing w:val="-7"/>
                            <w:sz w:val="20"/>
                          </w:rPr>
                          <w:t xml:space="preserve"> </w:t>
                        </w:r>
                        <w:r>
                          <w:rPr>
                            <w:color w:val="333333"/>
                            <w:sz w:val="20"/>
                          </w:rPr>
                          <w:t>Gundolf</w:t>
                        </w:r>
                        <w:r>
                          <w:rPr>
                            <w:color w:val="333333"/>
                            <w:spacing w:val="-6"/>
                            <w:sz w:val="20"/>
                          </w:rPr>
                          <w:t xml:space="preserve"> </w:t>
                        </w:r>
                        <w:r>
                          <w:rPr>
                            <w:color w:val="333333"/>
                            <w:sz w:val="20"/>
                          </w:rPr>
                          <w:t>Graml,</w:t>
                        </w:r>
                        <w:r>
                          <w:rPr>
                            <w:color w:val="333333"/>
                            <w:spacing w:val="-6"/>
                            <w:sz w:val="20"/>
                          </w:rPr>
                          <w:t xml:space="preserve"> </w:t>
                        </w:r>
                        <w:r>
                          <w:rPr>
                            <w:color w:val="333333"/>
                            <w:sz w:val="20"/>
                          </w:rPr>
                          <w:t>AVP,</w:t>
                        </w:r>
                        <w:r>
                          <w:rPr>
                            <w:color w:val="333333"/>
                            <w:spacing w:val="-6"/>
                            <w:sz w:val="20"/>
                          </w:rPr>
                          <w:t xml:space="preserve"> </w:t>
                        </w:r>
                        <w:r>
                          <w:rPr>
                            <w:color w:val="333333"/>
                            <w:sz w:val="20"/>
                          </w:rPr>
                          <w:t>Agnes</w:t>
                        </w:r>
                        <w:r>
                          <w:rPr>
                            <w:color w:val="333333"/>
                            <w:spacing w:val="-6"/>
                            <w:sz w:val="20"/>
                          </w:rPr>
                          <w:t xml:space="preserve"> </w:t>
                        </w:r>
                        <w:r>
                          <w:rPr>
                            <w:color w:val="333333"/>
                            <w:sz w:val="20"/>
                          </w:rPr>
                          <w:t>Scott</w:t>
                        </w:r>
                        <w:r>
                          <w:rPr>
                            <w:color w:val="333333"/>
                            <w:spacing w:val="-6"/>
                            <w:sz w:val="20"/>
                          </w:rPr>
                          <w:t xml:space="preserve"> </w:t>
                        </w:r>
                        <w:r>
                          <w:rPr>
                            <w:color w:val="333333"/>
                            <w:spacing w:val="-2"/>
                            <w:sz w:val="20"/>
                          </w:rPr>
                          <w:t>College</w:t>
                        </w:r>
                      </w:p>
                      <w:p w14:paraId="1D7A107D" w14:textId="77777777" w:rsidR="007A0D23" w:rsidRDefault="00782AFD">
                        <w:pPr>
                          <w:numPr>
                            <w:ilvl w:val="0"/>
                            <w:numId w:val="7"/>
                          </w:numPr>
                          <w:tabs>
                            <w:tab w:val="left" w:pos="519"/>
                          </w:tabs>
                          <w:spacing w:line="245" w:lineRule="exact"/>
                          <w:rPr>
                            <w:color w:val="000000"/>
                            <w:sz w:val="20"/>
                          </w:rPr>
                        </w:pPr>
                        <w:r>
                          <w:rPr>
                            <w:color w:val="333333"/>
                            <w:sz w:val="20"/>
                          </w:rPr>
                          <w:t>Vanessa</w:t>
                        </w:r>
                        <w:r>
                          <w:rPr>
                            <w:color w:val="333333"/>
                            <w:spacing w:val="-7"/>
                            <w:sz w:val="20"/>
                          </w:rPr>
                          <w:t xml:space="preserve"> </w:t>
                        </w:r>
                        <w:r>
                          <w:rPr>
                            <w:color w:val="333333"/>
                            <w:sz w:val="20"/>
                          </w:rPr>
                          <w:t>Ibarra,</w:t>
                        </w:r>
                        <w:r>
                          <w:rPr>
                            <w:color w:val="333333"/>
                            <w:spacing w:val="-7"/>
                            <w:sz w:val="20"/>
                          </w:rPr>
                          <w:t xml:space="preserve"> </w:t>
                        </w:r>
                        <w:r>
                          <w:rPr>
                            <w:color w:val="333333"/>
                            <w:sz w:val="20"/>
                          </w:rPr>
                          <w:t>Director,</w:t>
                        </w:r>
                        <w:r>
                          <w:rPr>
                            <w:color w:val="333333"/>
                            <w:spacing w:val="-6"/>
                            <w:sz w:val="20"/>
                          </w:rPr>
                          <w:t xml:space="preserve"> </w:t>
                        </w:r>
                        <w:r>
                          <w:rPr>
                            <w:color w:val="333333"/>
                            <w:sz w:val="20"/>
                          </w:rPr>
                          <w:t>MOIA,</w:t>
                        </w:r>
                        <w:r>
                          <w:rPr>
                            <w:color w:val="333333"/>
                            <w:spacing w:val="-7"/>
                            <w:sz w:val="20"/>
                          </w:rPr>
                          <w:t xml:space="preserve"> </w:t>
                        </w:r>
                        <w:r>
                          <w:rPr>
                            <w:color w:val="333333"/>
                            <w:sz w:val="20"/>
                          </w:rPr>
                          <w:t>City</w:t>
                        </w:r>
                        <w:r>
                          <w:rPr>
                            <w:color w:val="333333"/>
                            <w:spacing w:val="-7"/>
                            <w:sz w:val="20"/>
                          </w:rPr>
                          <w:t xml:space="preserve"> </w:t>
                        </w:r>
                        <w:r>
                          <w:rPr>
                            <w:color w:val="333333"/>
                            <w:sz w:val="20"/>
                          </w:rPr>
                          <w:t>of</w:t>
                        </w:r>
                        <w:r>
                          <w:rPr>
                            <w:color w:val="333333"/>
                            <w:spacing w:val="-6"/>
                            <w:sz w:val="20"/>
                          </w:rPr>
                          <w:t xml:space="preserve"> </w:t>
                        </w:r>
                        <w:r>
                          <w:rPr>
                            <w:color w:val="333333"/>
                            <w:spacing w:val="-2"/>
                            <w:sz w:val="20"/>
                          </w:rPr>
                          <w:t>Atlanta</w:t>
                        </w:r>
                      </w:p>
                      <w:p w14:paraId="1D7A107E" w14:textId="77777777" w:rsidR="007A0D23" w:rsidRDefault="00782AFD">
                        <w:pPr>
                          <w:numPr>
                            <w:ilvl w:val="0"/>
                            <w:numId w:val="7"/>
                          </w:numPr>
                          <w:tabs>
                            <w:tab w:val="left" w:pos="519"/>
                          </w:tabs>
                          <w:spacing w:line="245" w:lineRule="exact"/>
                          <w:rPr>
                            <w:color w:val="000000"/>
                            <w:sz w:val="20"/>
                          </w:rPr>
                        </w:pPr>
                        <w:r>
                          <w:rPr>
                            <w:color w:val="333333"/>
                            <w:sz w:val="20"/>
                          </w:rPr>
                          <w:t>Paulina</w:t>
                        </w:r>
                        <w:r>
                          <w:rPr>
                            <w:color w:val="333333"/>
                            <w:spacing w:val="-8"/>
                            <w:sz w:val="20"/>
                          </w:rPr>
                          <w:t xml:space="preserve"> </w:t>
                        </w:r>
                        <w:r>
                          <w:rPr>
                            <w:color w:val="333333"/>
                            <w:sz w:val="20"/>
                          </w:rPr>
                          <w:t>Guzman,</w:t>
                        </w:r>
                        <w:r>
                          <w:rPr>
                            <w:color w:val="333333"/>
                            <w:spacing w:val="-8"/>
                            <w:sz w:val="20"/>
                          </w:rPr>
                          <w:t xml:space="preserve"> </w:t>
                        </w:r>
                        <w:r>
                          <w:rPr>
                            <w:color w:val="333333"/>
                            <w:sz w:val="20"/>
                          </w:rPr>
                          <w:t>Deputy</w:t>
                        </w:r>
                        <w:r>
                          <w:rPr>
                            <w:color w:val="333333"/>
                            <w:spacing w:val="-8"/>
                            <w:sz w:val="20"/>
                          </w:rPr>
                          <w:t xml:space="preserve"> </w:t>
                        </w:r>
                        <w:r>
                          <w:rPr>
                            <w:color w:val="333333"/>
                            <w:sz w:val="20"/>
                          </w:rPr>
                          <w:t>Director</w:t>
                        </w:r>
                        <w:r>
                          <w:rPr>
                            <w:color w:val="333333"/>
                            <w:spacing w:val="-8"/>
                            <w:sz w:val="20"/>
                          </w:rPr>
                          <w:t xml:space="preserve"> </w:t>
                        </w:r>
                        <w:r>
                          <w:rPr>
                            <w:color w:val="333333"/>
                            <w:spacing w:val="-4"/>
                            <w:sz w:val="20"/>
                          </w:rPr>
                          <w:t>MOIA</w:t>
                        </w:r>
                      </w:p>
                      <w:p w14:paraId="1D7A107F" w14:textId="77777777" w:rsidR="007A0D23" w:rsidRDefault="00782AFD">
                        <w:pPr>
                          <w:numPr>
                            <w:ilvl w:val="0"/>
                            <w:numId w:val="7"/>
                          </w:numPr>
                          <w:tabs>
                            <w:tab w:val="left" w:pos="519"/>
                          </w:tabs>
                          <w:spacing w:line="245" w:lineRule="exact"/>
                          <w:rPr>
                            <w:color w:val="000000"/>
                            <w:sz w:val="20"/>
                          </w:rPr>
                        </w:pPr>
                        <w:r>
                          <w:rPr>
                            <w:color w:val="333333"/>
                            <w:sz w:val="20"/>
                          </w:rPr>
                          <w:t>Dr.</w:t>
                        </w:r>
                        <w:r>
                          <w:rPr>
                            <w:color w:val="333333"/>
                            <w:spacing w:val="-7"/>
                            <w:sz w:val="20"/>
                          </w:rPr>
                          <w:t xml:space="preserve"> </w:t>
                        </w:r>
                        <w:r>
                          <w:rPr>
                            <w:color w:val="333333"/>
                            <w:sz w:val="20"/>
                          </w:rPr>
                          <w:t>Barbara</w:t>
                        </w:r>
                        <w:r>
                          <w:rPr>
                            <w:color w:val="333333"/>
                            <w:spacing w:val="-7"/>
                            <w:sz w:val="20"/>
                          </w:rPr>
                          <w:t xml:space="preserve"> </w:t>
                        </w:r>
                        <w:r>
                          <w:rPr>
                            <w:color w:val="333333"/>
                            <w:sz w:val="20"/>
                          </w:rPr>
                          <w:t>Lopes-Cardozo,</w:t>
                        </w:r>
                        <w:r>
                          <w:rPr>
                            <w:color w:val="333333"/>
                            <w:spacing w:val="-7"/>
                            <w:sz w:val="20"/>
                          </w:rPr>
                          <w:t xml:space="preserve"> </w:t>
                        </w:r>
                        <w:r>
                          <w:rPr>
                            <w:color w:val="333333"/>
                            <w:sz w:val="20"/>
                          </w:rPr>
                          <w:t>CDC</w:t>
                        </w:r>
                        <w:r>
                          <w:rPr>
                            <w:color w:val="333333"/>
                            <w:spacing w:val="-8"/>
                            <w:sz w:val="20"/>
                          </w:rPr>
                          <w:t xml:space="preserve"> </w:t>
                        </w:r>
                        <w:r>
                          <w:rPr>
                            <w:color w:val="333333"/>
                            <w:sz w:val="20"/>
                          </w:rPr>
                          <w:t>&amp;</w:t>
                        </w:r>
                        <w:r>
                          <w:rPr>
                            <w:color w:val="333333"/>
                            <w:spacing w:val="-7"/>
                            <w:sz w:val="20"/>
                          </w:rPr>
                          <w:t xml:space="preserve"> </w:t>
                        </w:r>
                        <w:r>
                          <w:rPr>
                            <w:color w:val="333333"/>
                            <w:spacing w:val="-4"/>
                            <w:sz w:val="20"/>
                          </w:rPr>
                          <w:t>Emory</w:t>
                        </w:r>
                      </w:p>
                      <w:p w14:paraId="1D7A1080" w14:textId="77777777" w:rsidR="007A0D23" w:rsidRDefault="00782AFD">
                        <w:pPr>
                          <w:numPr>
                            <w:ilvl w:val="0"/>
                            <w:numId w:val="7"/>
                          </w:numPr>
                          <w:tabs>
                            <w:tab w:val="left" w:pos="519"/>
                          </w:tabs>
                          <w:spacing w:line="245" w:lineRule="exact"/>
                          <w:rPr>
                            <w:color w:val="000000"/>
                            <w:sz w:val="20"/>
                          </w:rPr>
                        </w:pPr>
                        <w:r>
                          <w:rPr>
                            <w:color w:val="333333"/>
                            <w:sz w:val="20"/>
                          </w:rPr>
                          <w:t>Dr.</w:t>
                        </w:r>
                        <w:r>
                          <w:rPr>
                            <w:color w:val="333333"/>
                            <w:spacing w:val="-7"/>
                            <w:sz w:val="20"/>
                          </w:rPr>
                          <w:t xml:space="preserve"> </w:t>
                        </w:r>
                        <w:r>
                          <w:rPr>
                            <w:color w:val="333333"/>
                            <w:sz w:val="20"/>
                          </w:rPr>
                          <w:t>Amy</w:t>
                        </w:r>
                        <w:r>
                          <w:rPr>
                            <w:color w:val="333333"/>
                            <w:spacing w:val="-6"/>
                            <w:sz w:val="20"/>
                          </w:rPr>
                          <w:t xml:space="preserve"> </w:t>
                        </w:r>
                        <w:r>
                          <w:rPr>
                            <w:color w:val="333333"/>
                            <w:sz w:val="20"/>
                          </w:rPr>
                          <w:t>Ross,</w:t>
                        </w:r>
                        <w:r>
                          <w:rPr>
                            <w:color w:val="333333"/>
                            <w:spacing w:val="-7"/>
                            <w:sz w:val="20"/>
                          </w:rPr>
                          <w:t xml:space="preserve"> </w:t>
                        </w:r>
                        <w:r>
                          <w:rPr>
                            <w:color w:val="333333"/>
                            <w:sz w:val="20"/>
                          </w:rPr>
                          <w:t>Director</w:t>
                        </w:r>
                        <w:r>
                          <w:rPr>
                            <w:color w:val="333333"/>
                            <w:spacing w:val="-6"/>
                            <w:sz w:val="20"/>
                          </w:rPr>
                          <w:t xml:space="preserve"> </w:t>
                        </w:r>
                        <w:r>
                          <w:rPr>
                            <w:color w:val="333333"/>
                            <w:sz w:val="20"/>
                          </w:rPr>
                          <w:t>LACSI,</w:t>
                        </w:r>
                        <w:r>
                          <w:rPr>
                            <w:color w:val="333333"/>
                            <w:spacing w:val="-6"/>
                            <w:sz w:val="20"/>
                          </w:rPr>
                          <w:t xml:space="preserve"> </w:t>
                        </w:r>
                        <w:r>
                          <w:rPr>
                            <w:color w:val="333333"/>
                            <w:spacing w:val="-5"/>
                            <w:sz w:val="20"/>
                          </w:rPr>
                          <w:t>UGA</w:t>
                        </w:r>
                      </w:p>
                      <w:p w14:paraId="1D7A1081" w14:textId="77777777" w:rsidR="007A0D23" w:rsidRDefault="00782AFD">
                        <w:pPr>
                          <w:numPr>
                            <w:ilvl w:val="0"/>
                            <w:numId w:val="7"/>
                          </w:numPr>
                          <w:tabs>
                            <w:tab w:val="left" w:pos="519"/>
                          </w:tabs>
                          <w:ind w:right="486"/>
                          <w:rPr>
                            <w:color w:val="000000"/>
                            <w:sz w:val="20"/>
                          </w:rPr>
                        </w:pPr>
                        <w:r>
                          <w:rPr>
                            <w:color w:val="333333"/>
                            <w:sz w:val="20"/>
                          </w:rPr>
                          <w:t>Charles Shapiro*, Past-President, WACA (transitioning</w:t>
                        </w:r>
                        <w:r>
                          <w:rPr>
                            <w:color w:val="333333"/>
                            <w:spacing w:val="-10"/>
                            <w:sz w:val="20"/>
                          </w:rPr>
                          <w:t xml:space="preserve"> </w:t>
                        </w:r>
                        <w:r>
                          <w:rPr>
                            <w:color w:val="333333"/>
                            <w:sz w:val="20"/>
                          </w:rPr>
                          <w:t>to</w:t>
                        </w:r>
                        <w:r>
                          <w:rPr>
                            <w:color w:val="333333"/>
                            <w:spacing w:val="-10"/>
                            <w:sz w:val="20"/>
                          </w:rPr>
                          <w:t xml:space="preserve"> </w:t>
                        </w:r>
                        <w:r>
                          <w:rPr>
                            <w:color w:val="333333"/>
                            <w:sz w:val="20"/>
                          </w:rPr>
                          <w:t>President</w:t>
                        </w:r>
                        <w:r>
                          <w:rPr>
                            <w:color w:val="333333"/>
                            <w:spacing w:val="-10"/>
                            <w:sz w:val="20"/>
                          </w:rPr>
                          <w:t xml:space="preserve"> </w:t>
                        </w:r>
                        <w:r>
                          <w:rPr>
                            <w:color w:val="333333"/>
                            <w:sz w:val="20"/>
                          </w:rPr>
                          <w:t>Rickey</w:t>
                        </w:r>
                        <w:r>
                          <w:rPr>
                            <w:color w:val="333333"/>
                            <w:spacing w:val="-10"/>
                            <w:sz w:val="20"/>
                          </w:rPr>
                          <w:t xml:space="preserve"> </w:t>
                        </w:r>
                        <w:r>
                          <w:rPr>
                            <w:color w:val="333333"/>
                            <w:sz w:val="20"/>
                          </w:rPr>
                          <w:t>Bevington)</w:t>
                        </w:r>
                      </w:p>
                      <w:p w14:paraId="1D7A1082" w14:textId="77777777" w:rsidR="007A0D23" w:rsidRDefault="00782AFD">
                        <w:pPr>
                          <w:numPr>
                            <w:ilvl w:val="0"/>
                            <w:numId w:val="7"/>
                          </w:numPr>
                          <w:tabs>
                            <w:tab w:val="left" w:pos="519"/>
                          </w:tabs>
                          <w:spacing w:line="245" w:lineRule="exact"/>
                          <w:rPr>
                            <w:color w:val="000000"/>
                            <w:sz w:val="20"/>
                          </w:rPr>
                        </w:pPr>
                        <w:r>
                          <w:rPr>
                            <w:color w:val="333333"/>
                            <w:sz w:val="20"/>
                          </w:rPr>
                          <w:t>Dr.</w:t>
                        </w:r>
                        <w:r>
                          <w:rPr>
                            <w:color w:val="333333"/>
                            <w:spacing w:val="-7"/>
                            <w:sz w:val="20"/>
                          </w:rPr>
                          <w:t xml:space="preserve"> </w:t>
                        </w:r>
                        <w:r>
                          <w:rPr>
                            <w:color w:val="333333"/>
                            <w:sz w:val="20"/>
                          </w:rPr>
                          <w:t>’Dimeji</w:t>
                        </w:r>
                        <w:r>
                          <w:rPr>
                            <w:color w:val="333333"/>
                            <w:spacing w:val="-7"/>
                            <w:sz w:val="20"/>
                          </w:rPr>
                          <w:t xml:space="preserve"> </w:t>
                        </w:r>
                        <w:r>
                          <w:rPr>
                            <w:color w:val="333333"/>
                            <w:sz w:val="20"/>
                          </w:rPr>
                          <w:t>Togunde,</w:t>
                        </w:r>
                        <w:r>
                          <w:rPr>
                            <w:color w:val="333333"/>
                            <w:spacing w:val="-7"/>
                            <w:sz w:val="20"/>
                          </w:rPr>
                          <w:t xml:space="preserve"> </w:t>
                        </w:r>
                        <w:r>
                          <w:rPr>
                            <w:color w:val="333333"/>
                            <w:sz w:val="20"/>
                          </w:rPr>
                          <w:t>Vice</w:t>
                        </w:r>
                        <w:r>
                          <w:rPr>
                            <w:color w:val="333333"/>
                            <w:spacing w:val="-7"/>
                            <w:sz w:val="20"/>
                          </w:rPr>
                          <w:t xml:space="preserve"> </w:t>
                        </w:r>
                        <w:r>
                          <w:rPr>
                            <w:color w:val="333333"/>
                            <w:sz w:val="20"/>
                          </w:rPr>
                          <w:t>Provost,</w:t>
                        </w:r>
                        <w:r>
                          <w:rPr>
                            <w:color w:val="333333"/>
                            <w:spacing w:val="-6"/>
                            <w:sz w:val="20"/>
                          </w:rPr>
                          <w:t xml:space="preserve"> </w:t>
                        </w:r>
                        <w:r>
                          <w:rPr>
                            <w:color w:val="333333"/>
                            <w:spacing w:val="-2"/>
                            <w:sz w:val="20"/>
                          </w:rPr>
                          <w:t>Spelman</w:t>
                        </w:r>
                      </w:p>
                      <w:p w14:paraId="1D7A1083" w14:textId="77777777" w:rsidR="007A0D23" w:rsidRDefault="00782AFD">
                        <w:pPr>
                          <w:numPr>
                            <w:ilvl w:val="0"/>
                            <w:numId w:val="7"/>
                          </w:numPr>
                          <w:tabs>
                            <w:tab w:val="left" w:pos="519"/>
                          </w:tabs>
                          <w:spacing w:line="245" w:lineRule="exact"/>
                          <w:rPr>
                            <w:color w:val="000000"/>
                            <w:sz w:val="20"/>
                          </w:rPr>
                        </w:pPr>
                        <w:r>
                          <w:rPr>
                            <w:color w:val="333333"/>
                            <w:sz w:val="20"/>
                          </w:rPr>
                          <w:t>Dr.</w:t>
                        </w:r>
                        <w:r>
                          <w:rPr>
                            <w:color w:val="333333"/>
                            <w:spacing w:val="-8"/>
                            <w:sz w:val="20"/>
                          </w:rPr>
                          <w:t xml:space="preserve"> </w:t>
                        </w:r>
                        <w:r>
                          <w:rPr>
                            <w:color w:val="333333"/>
                            <w:sz w:val="20"/>
                          </w:rPr>
                          <w:t>Philip</w:t>
                        </w:r>
                        <w:r>
                          <w:rPr>
                            <w:color w:val="333333"/>
                            <w:spacing w:val="-7"/>
                            <w:sz w:val="20"/>
                          </w:rPr>
                          <w:t xml:space="preserve"> </w:t>
                        </w:r>
                        <w:r>
                          <w:rPr>
                            <w:color w:val="333333"/>
                            <w:sz w:val="20"/>
                          </w:rPr>
                          <w:t>Wainwright,</w:t>
                        </w:r>
                        <w:r>
                          <w:rPr>
                            <w:color w:val="333333"/>
                            <w:spacing w:val="-7"/>
                            <w:sz w:val="20"/>
                          </w:rPr>
                          <w:t xml:space="preserve"> </w:t>
                        </w:r>
                        <w:r>
                          <w:rPr>
                            <w:color w:val="333333"/>
                            <w:sz w:val="20"/>
                          </w:rPr>
                          <w:t>Vice</w:t>
                        </w:r>
                        <w:r>
                          <w:rPr>
                            <w:color w:val="333333"/>
                            <w:spacing w:val="-7"/>
                            <w:sz w:val="20"/>
                          </w:rPr>
                          <w:t xml:space="preserve"> </w:t>
                        </w:r>
                        <w:r>
                          <w:rPr>
                            <w:color w:val="333333"/>
                            <w:sz w:val="20"/>
                          </w:rPr>
                          <w:t>Provost,</w:t>
                        </w:r>
                        <w:r>
                          <w:rPr>
                            <w:color w:val="333333"/>
                            <w:spacing w:val="-7"/>
                            <w:sz w:val="20"/>
                          </w:rPr>
                          <w:t xml:space="preserve"> </w:t>
                        </w:r>
                        <w:r>
                          <w:rPr>
                            <w:color w:val="333333"/>
                            <w:spacing w:val="-4"/>
                            <w:sz w:val="20"/>
                          </w:rPr>
                          <w:t>Emory</w:t>
                        </w:r>
                      </w:p>
                      <w:p w14:paraId="1D7A1084" w14:textId="77777777" w:rsidR="007A0D23" w:rsidRDefault="00782AFD">
                        <w:pPr>
                          <w:numPr>
                            <w:ilvl w:val="0"/>
                            <w:numId w:val="7"/>
                          </w:numPr>
                          <w:tabs>
                            <w:tab w:val="left" w:pos="519"/>
                          </w:tabs>
                          <w:spacing w:line="242" w:lineRule="exact"/>
                          <w:rPr>
                            <w:color w:val="000000"/>
                            <w:sz w:val="20"/>
                          </w:rPr>
                        </w:pPr>
                        <w:r>
                          <w:rPr>
                            <w:color w:val="333333"/>
                            <w:sz w:val="20"/>
                          </w:rPr>
                          <w:t>Patrick</w:t>
                        </w:r>
                        <w:r>
                          <w:rPr>
                            <w:color w:val="333333"/>
                            <w:spacing w:val="-8"/>
                            <w:sz w:val="20"/>
                          </w:rPr>
                          <w:t xml:space="preserve"> </w:t>
                        </w:r>
                        <w:r>
                          <w:rPr>
                            <w:color w:val="333333"/>
                            <w:sz w:val="20"/>
                          </w:rPr>
                          <w:t>Wallace,</w:t>
                        </w:r>
                        <w:r>
                          <w:rPr>
                            <w:color w:val="333333"/>
                            <w:spacing w:val="-8"/>
                            <w:sz w:val="20"/>
                          </w:rPr>
                          <w:t xml:space="preserve"> </w:t>
                        </w:r>
                        <w:r>
                          <w:rPr>
                            <w:color w:val="333333"/>
                            <w:spacing w:val="-4"/>
                            <w:sz w:val="20"/>
                          </w:rPr>
                          <w:t>GaDOE</w:t>
                        </w:r>
                      </w:p>
                      <w:p w14:paraId="1D7A1085" w14:textId="77777777" w:rsidR="007A0D23" w:rsidRDefault="00782AFD">
                        <w:pPr>
                          <w:numPr>
                            <w:ilvl w:val="0"/>
                            <w:numId w:val="7"/>
                          </w:numPr>
                          <w:tabs>
                            <w:tab w:val="left" w:pos="519"/>
                          </w:tabs>
                          <w:spacing w:line="243" w:lineRule="exact"/>
                          <w:rPr>
                            <w:color w:val="000000"/>
                            <w:sz w:val="20"/>
                          </w:rPr>
                        </w:pPr>
                        <w:r>
                          <w:rPr>
                            <w:color w:val="333333"/>
                            <w:sz w:val="20"/>
                          </w:rPr>
                          <w:t>Trevor</w:t>
                        </w:r>
                        <w:r>
                          <w:rPr>
                            <w:color w:val="333333"/>
                            <w:spacing w:val="-8"/>
                            <w:sz w:val="20"/>
                          </w:rPr>
                          <w:t xml:space="preserve"> </w:t>
                        </w:r>
                        <w:r>
                          <w:rPr>
                            <w:color w:val="333333"/>
                            <w:sz w:val="20"/>
                          </w:rPr>
                          <w:t>Williams,</w:t>
                        </w:r>
                        <w:r>
                          <w:rPr>
                            <w:color w:val="333333"/>
                            <w:spacing w:val="-8"/>
                            <w:sz w:val="20"/>
                          </w:rPr>
                          <w:t xml:space="preserve"> </w:t>
                        </w:r>
                        <w:r>
                          <w:rPr>
                            <w:color w:val="333333"/>
                            <w:sz w:val="20"/>
                          </w:rPr>
                          <w:t>Global</w:t>
                        </w:r>
                        <w:r>
                          <w:rPr>
                            <w:color w:val="333333"/>
                            <w:spacing w:val="-8"/>
                            <w:sz w:val="20"/>
                          </w:rPr>
                          <w:t xml:space="preserve"> </w:t>
                        </w:r>
                        <w:r>
                          <w:rPr>
                            <w:color w:val="333333"/>
                            <w:spacing w:val="-2"/>
                            <w:sz w:val="20"/>
                          </w:rPr>
                          <w:t>Atlanta</w:t>
                        </w:r>
                      </w:p>
                    </w:txbxContent>
                  </v:textbox>
                </v:shape>
                <w10:wrap anchorx="page"/>
              </v:group>
            </w:pict>
          </mc:Fallback>
        </mc:AlternateContent>
      </w:r>
      <w:r>
        <w:t>financial management, and IT. AGSC leadership</w:t>
      </w:r>
      <w:r>
        <w:rPr>
          <w:spacing w:val="-10"/>
        </w:rPr>
        <w:t xml:space="preserve"> </w:t>
      </w:r>
      <w:r>
        <w:t>holds</w:t>
      </w:r>
      <w:r>
        <w:rPr>
          <w:spacing w:val="-10"/>
        </w:rPr>
        <w:t xml:space="preserve"> </w:t>
      </w:r>
      <w:r>
        <w:t>weekly</w:t>
      </w:r>
      <w:r>
        <w:rPr>
          <w:spacing w:val="-10"/>
        </w:rPr>
        <w:t xml:space="preserve"> </w:t>
      </w:r>
      <w:r>
        <w:t>planning</w:t>
      </w:r>
      <w:r>
        <w:rPr>
          <w:spacing w:val="-10"/>
        </w:rPr>
        <w:t xml:space="preserve"> </w:t>
      </w:r>
      <w:r>
        <w:t xml:space="preserve">meetings, including coordinating related efforts at Emory, Spelman, and other Georgia T6- programs. The AGSC team operates on an integrated consortium approach. AGSC’s </w:t>
      </w:r>
      <w:r>
        <w:rPr>
          <w:b/>
        </w:rPr>
        <w:t>External Advisory Bo</w:t>
      </w:r>
      <w:r>
        <w:rPr>
          <w:b/>
        </w:rPr>
        <w:t>ard</w:t>
      </w:r>
      <w:r>
        <w:t>, with members from education, research, and outreach, meets at least annually (</w:t>
      </w:r>
      <w:r>
        <w:rPr>
          <w:b/>
        </w:rPr>
        <w:t>Table E.1</w:t>
      </w:r>
      <w:r>
        <w:t>).</w:t>
      </w:r>
    </w:p>
    <w:p w14:paraId="1D7A0E62" w14:textId="77777777" w:rsidR="007A0D23" w:rsidRDefault="00782AFD">
      <w:pPr>
        <w:pStyle w:val="ListParagraph"/>
        <w:numPr>
          <w:ilvl w:val="1"/>
          <w:numId w:val="13"/>
        </w:numPr>
        <w:tabs>
          <w:tab w:val="left" w:pos="581"/>
        </w:tabs>
        <w:spacing w:line="417" w:lineRule="auto"/>
        <w:ind w:right="253" w:firstLine="0"/>
        <w:rPr>
          <w:sz w:val="24"/>
        </w:rPr>
      </w:pPr>
      <w:r>
        <w:rPr>
          <w:b/>
          <w:color w:val="2F5496"/>
          <w:sz w:val="24"/>
        </w:rPr>
        <w:t xml:space="preserve">Commitment to Diversity and Non-discriminatory Employment Practices. </w:t>
      </w:r>
      <w:r>
        <w:rPr>
          <w:sz w:val="24"/>
        </w:rPr>
        <w:t>AGSC adheres to all GT and GSU policies to ensure equal access and non-discrimination (see G</w:t>
      </w:r>
      <w:r>
        <w:rPr>
          <w:sz w:val="24"/>
        </w:rPr>
        <w:t>EPA statements) and works proactively to ensure equal access. At GT, the percentage of underrepresented minorities and women among academic and tenure-track faculty increased from 32% in 2018 to 33% in 2020. At GSU, 32.3% of full-time faculty are from unde</w:t>
      </w:r>
      <w:r>
        <w:rPr>
          <w:sz w:val="24"/>
        </w:rPr>
        <w:t>rrepresented groups. 66% of GSU full-time staff are from underrepresented groups. Both institutions provide diversity and equity training for hiring and search processes. GT’s Institute Diversity</w:t>
      </w:r>
      <w:r>
        <w:rPr>
          <w:spacing w:val="-3"/>
          <w:sz w:val="24"/>
        </w:rPr>
        <w:t xml:space="preserve"> </w:t>
      </w:r>
      <w:r>
        <w:rPr>
          <w:sz w:val="24"/>
        </w:rPr>
        <w:t>(GTID)</w:t>
      </w:r>
      <w:r>
        <w:rPr>
          <w:spacing w:val="-3"/>
          <w:sz w:val="24"/>
        </w:rPr>
        <w:t xml:space="preserve"> </w:t>
      </w:r>
      <w:r>
        <w:rPr>
          <w:sz w:val="24"/>
        </w:rPr>
        <w:t>office</w:t>
      </w:r>
      <w:r>
        <w:rPr>
          <w:spacing w:val="-4"/>
          <w:sz w:val="24"/>
        </w:rPr>
        <w:t xml:space="preserve"> </w:t>
      </w:r>
      <w:r>
        <w:rPr>
          <w:sz w:val="24"/>
        </w:rPr>
        <w:t>reports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President</w:t>
      </w:r>
      <w:r>
        <w:rPr>
          <w:spacing w:val="-4"/>
          <w:sz w:val="24"/>
        </w:rPr>
        <w:t xml:space="preserve"> </w:t>
      </w:r>
      <w:r>
        <w:rPr>
          <w:sz w:val="24"/>
        </w:rPr>
        <w:t>and</w:t>
      </w:r>
      <w:r>
        <w:rPr>
          <w:spacing w:val="-3"/>
          <w:sz w:val="24"/>
        </w:rPr>
        <w:t xml:space="preserve"> </w:t>
      </w:r>
      <w:r>
        <w:rPr>
          <w:sz w:val="24"/>
        </w:rPr>
        <w:t>meets</w:t>
      </w:r>
      <w:r>
        <w:rPr>
          <w:spacing w:val="-3"/>
          <w:sz w:val="24"/>
        </w:rPr>
        <w:t xml:space="preserve"> </w:t>
      </w:r>
      <w:r>
        <w:rPr>
          <w:sz w:val="24"/>
        </w:rPr>
        <w:t>with</w:t>
      </w:r>
      <w:r>
        <w:rPr>
          <w:spacing w:val="-3"/>
          <w:sz w:val="24"/>
        </w:rPr>
        <w:t xml:space="preserve"> </w:t>
      </w:r>
      <w:r>
        <w:rPr>
          <w:sz w:val="24"/>
        </w:rPr>
        <w:t>Divers</w:t>
      </w:r>
      <w:r>
        <w:rPr>
          <w:sz w:val="24"/>
        </w:rPr>
        <w:t>ity</w:t>
      </w:r>
      <w:r>
        <w:rPr>
          <w:spacing w:val="-3"/>
          <w:sz w:val="24"/>
        </w:rPr>
        <w:t xml:space="preserve"> </w:t>
      </w:r>
      <w:r>
        <w:rPr>
          <w:sz w:val="24"/>
        </w:rPr>
        <w:t>and</w:t>
      </w:r>
      <w:r>
        <w:rPr>
          <w:spacing w:val="-3"/>
          <w:sz w:val="24"/>
        </w:rPr>
        <w:t xml:space="preserve"> </w:t>
      </w:r>
      <w:r>
        <w:rPr>
          <w:sz w:val="24"/>
        </w:rPr>
        <w:t>Inclusion</w:t>
      </w:r>
      <w:r>
        <w:rPr>
          <w:spacing w:val="-3"/>
          <w:sz w:val="24"/>
        </w:rPr>
        <w:t xml:space="preserve"> </w:t>
      </w:r>
      <w:r>
        <w:rPr>
          <w:sz w:val="24"/>
        </w:rPr>
        <w:t>Councils of GT’s six colleges to identify issues, recommend solutions, and raise</w:t>
      </w:r>
      <w:r>
        <w:rPr>
          <w:spacing w:val="-1"/>
          <w:sz w:val="24"/>
        </w:rPr>
        <w:t xml:space="preserve"> </w:t>
      </w:r>
      <w:r>
        <w:rPr>
          <w:sz w:val="24"/>
        </w:rPr>
        <w:t>awareness. The</w:t>
      </w:r>
      <w:r>
        <w:rPr>
          <w:spacing w:val="-1"/>
          <w:sz w:val="24"/>
        </w:rPr>
        <w:t xml:space="preserve"> </w:t>
      </w:r>
      <w:r>
        <w:rPr>
          <w:sz w:val="24"/>
        </w:rPr>
        <w:t>Diversity and Inclusion Fellows Program is sponsored by GTID as is the NSF ADVANCE grant-funded program that improves the climate for women fa</w:t>
      </w:r>
      <w:r>
        <w:rPr>
          <w:sz w:val="24"/>
        </w:rPr>
        <w:t>culty. GTID programs, including the African</w:t>
      </w:r>
    </w:p>
    <w:p w14:paraId="1D7A0E63"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E64" w14:textId="77777777" w:rsidR="007A0D23" w:rsidRDefault="00782AFD">
      <w:pPr>
        <w:pStyle w:val="BodyText"/>
        <w:spacing w:before="60" w:line="417" w:lineRule="auto"/>
        <w:ind w:right="274"/>
      </w:pPr>
      <w:r>
        <w:t>American Male Initiative, Women of Color Initiative, and Leading Women@Tech, provide inclusive leadership training. GSU supports faculty diversity through various offices and initiatives. The Office</w:t>
      </w:r>
      <w:r>
        <w:t xml:space="preserve"> of Diversity Equity and Inclusion launched the Commission on the Next Generation of Faculty in 2019 to foster diversity, equity and inclusion in recruitment, retention, and engagement of faculty. The University Senate Cultural Diversity Committee advises </w:t>
      </w:r>
      <w:r>
        <w:t>and makes recommendations on matters regarding cultural diversity, including equal treatment, improving campus climate in support of diversity, and the recruitment and retention of faculty and staff. The Office of the Provost assembled a Task Force for Rac</w:t>
      </w:r>
      <w:r>
        <w:t>ial Equality in June 2020, bringing together the university community to address racism and inequality. GSU also has an office dedicated to the advancement of women, offering programs that prepare women faculty, administrators,</w:t>
      </w:r>
      <w:r>
        <w:rPr>
          <w:spacing w:val="-3"/>
        </w:rPr>
        <w:t xml:space="preserve"> </w:t>
      </w:r>
      <w:r>
        <w:t>and</w:t>
      </w:r>
      <w:r>
        <w:rPr>
          <w:spacing w:val="-3"/>
        </w:rPr>
        <w:t xml:space="preserve"> </w:t>
      </w:r>
      <w:r>
        <w:t>staff</w:t>
      </w:r>
      <w:r>
        <w:rPr>
          <w:spacing w:val="-3"/>
        </w:rPr>
        <w:t xml:space="preserve"> </w:t>
      </w:r>
      <w:r>
        <w:t>for</w:t>
      </w:r>
      <w:r>
        <w:rPr>
          <w:spacing w:val="-3"/>
        </w:rPr>
        <w:t xml:space="preserve"> </w:t>
      </w:r>
      <w:r>
        <w:t>leadership</w:t>
      </w:r>
      <w:r>
        <w:rPr>
          <w:spacing w:val="-3"/>
        </w:rPr>
        <w:t xml:space="preserve"> </w:t>
      </w:r>
      <w:r>
        <w:t>pos</w:t>
      </w:r>
      <w:r>
        <w:t>itions.</w:t>
      </w:r>
      <w:r>
        <w:rPr>
          <w:spacing w:val="-3"/>
        </w:rPr>
        <w:t xml:space="preserve"> </w:t>
      </w:r>
      <w:r>
        <w:t>In</w:t>
      </w:r>
      <w:r>
        <w:rPr>
          <w:spacing w:val="-3"/>
        </w:rPr>
        <w:t xml:space="preserve"> </w:t>
      </w:r>
      <w:r>
        <w:t>addition,</w:t>
      </w:r>
      <w:r>
        <w:rPr>
          <w:spacing w:val="-3"/>
        </w:rPr>
        <w:t xml:space="preserve"> </w:t>
      </w:r>
      <w:r>
        <w:t>the</w:t>
      </w:r>
      <w:r>
        <w:rPr>
          <w:spacing w:val="-4"/>
        </w:rPr>
        <w:t xml:space="preserve"> </w:t>
      </w:r>
      <w:r>
        <w:t>Center</w:t>
      </w:r>
      <w:r>
        <w:rPr>
          <w:spacing w:val="-3"/>
        </w:rPr>
        <w:t xml:space="preserve"> </w:t>
      </w:r>
      <w:r>
        <w:t>for</w:t>
      </w:r>
      <w:r>
        <w:rPr>
          <w:spacing w:val="-3"/>
        </w:rPr>
        <w:t xml:space="preserve"> </w:t>
      </w:r>
      <w:r>
        <w:t>the</w:t>
      </w:r>
      <w:r>
        <w:rPr>
          <w:spacing w:val="-4"/>
        </w:rPr>
        <w:t xml:space="preserve"> </w:t>
      </w:r>
      <w:r>
        <w:t>Advancement</w:t>
      </w:r>
      <w:r>
        <w:rPr>
          <w:spacing w:val="-4"/>
        </w:rPr>
        <w:t xml:space="preserve"> </w:t>
      </w:r>
      <w:r>
        <w:t>of Students and Alumni (CASA) works to increase diversity in academic and professional careers by improving access for GSU alumni into PhD programs, medical schools, and law schools.</w:t>
      </w:r>
    </w:p>
    <w:p w14:paraId="1D7A0E65" w14:textId="77777777" w:rsidR="007A0D23" w:rsidRDefault="00782AFD">
      <w:pPr>
        <w:pStyle w:val="Heading1"/>
        <w:numPr>
          <w:ilvl w:val="0"/>
          <w:numId w:val="13"/>
        </w:numPr>
        <w:tabs>
          <w:tab w:val="left" w:pos="432"/>
        </w:tabs>
        <w:spacing w:line="282" w:lineRule="exact"/>
        <w:ind w:left="431" w:hanging="312"/>
      </w:pPr>
      <w:r>
        <w:t>STRENGTH</w:t>
      </w:r>
      <w:r>
        <w:rPr>
          <w:spacing w:val="-7"/>
        </w:rPr>
        <w:t xml:space="preserve"> </w:t>
      </w:r>
      <w:r>
        <w:t>OF</w:t>
      </w:r>
      <w:r>
        <w:rPr>
          <w:spacing w:val="-7"/>
        </w:rPr>
        <w:t xml:space="preserve"> </w:t>
      </w:r>
      <w:r>
        <w:rPr>
          <w:spacing w:val="-2"/>
        </w:rPr>
        <w:t>LIBRARY</w:t>
      </w:r>
    </w:p>
    <w:p w14:paraId="1D7A0E66" w14:textId="77777777" w:rsidR="007A0D23" w:rsidRDefault="00782AFD">
      <w:pPr>
        <w:pStyle w:val="BodyText"/>
        <w:spacing w:before="195"/>
      </w:pPr>
      <w:r>
        <w:t>Through</w:t>
      </w:r>
      <w:r>
        <w:rPr>
          <w:spacing w:val="-4"/>
        </w:rPr>
        <w:t xml:space="preserve"> </w:t>
      </w:r>
      <w:r>
        <w:t>the</w:t>
      </w:r>
      <w:r>
        <w:rPr>
          <w:spacing w:val="-2"/>
        </w:rPr>
        <w:t xml:space="preserve"> </w:t>
      </w:r>
      <w:r>
        <w:t>USG,</w:t>
      </w:r>
      <w:r>
        <w:rPr>
          <w:spacing w:val="-1"/>
        </w:rPr>
        <w:t xml:space="preserve"> </w:t>
      </w:r>
      <w:r>
        <w:t>AGSC</w:t>
      </w:r>
      <w:r>
        <w:rPr>
          <w:spacing w:val="-1"/>
        </w:rPr>
        <w:t xml:space="preserve"> </w:t>
      </w:r>
      <w:r>
        <w:t>has</w:t>
      </w:r>
      <w:r>
        <w:rPr>
          <w:spacing w:val="-1"/>
        </w:rPr>
        <w:t xml:space="preserve"> </w:t>
      </w:r>
      <w:r>
        <w:t>access</w:t>
      </w:r>
      <w:r>
        <w:rPr>
          <w:spacing w:val="-1"/>
        </w:rPr>
        <w:t xml:space="preserve"> </w:t>
      </w:r>
      <w:r>
        <w:t>to</w:t>
      </w:r>
      <w:r>
        <w:rPr>
          <w:spacing w:val="-1"/>
        </w:rPr>
        <w:t xml:space="preserve"> </w:t>
      </w:r>
      <w:r>
        <w:t>the</w:t>
      </w:r>
      <w:r>
        <w:rPr>
          <w:spacing w:val="-2"/>
        </w:rPr>
        <w:t xml:space="preserve"> </w:t>
      </w:r>
      <w:r>
        <w:t>shared</w:t>
      </w:r>
      <w:r>
        <w:rPr>
          <w:spacing w:val="-1"/>
        </w:rPr>
        <w:t xml:space="preserve"> </w:t>
      </w:r>
      <w:r>
        <w:t>holdings</w:t>
      </w:r>
      <w:r>
        <w:rPr>
          <w:spacing w:val="-1"/>
        </w:rPr>
        <w:t xml:space="preserve"> </w:t>
      </w:r>
      <w:r>
        <w:t>of</w:t>
      </w:r>
      <w:r>
        <w:rPr>
          <w:spacing w:val="-2"/>
        </w:rPr>
        <w:t xml:space="preserve"> </w:t>
      </w:r>
      <w:r>
        <w:t>26</w:t>
      </w:r>
      <w:r>
        <w:rPr>
          <w:spacing w:val="-1"/>
        </w:rPr>
        <w:t xml:space="preserve"> </w:t>
      </w:r>
      <w:r>
        <w:t>colleges</w:t>
      </w:r>
      <w:r>
        <w:rPr>
          <w:spacing w:val="-1"/>
        </w:rPr>
        <w:t xml:space="preserve"> </w:t>
      </w:r>
      <w:r>
        <w:t>and</w:t>
      </w:r>
      <w:r>
        <w:rPr>
          <w:spacing w:val="-1"/>
        </w:rPr>
        <w:t xml:space="preserve"> </w:t>
      </w:r>
      <w:r>
        <w:t>universities,</w:t>
      </w:r>
      <w:r>
        <w:rPr>
          <w:spacing w:val="-1"/>
        </w:rPr>
        <w:t xml:space="preserve"> </w:t>
      </w:r>
      <w:r>
        <w:rPr>
          <w:spacing w:val="-2"/>
        </w:rPr>
        <w:t>state</w:t>
      </w:r>
    </w:p>
    <w:p w14:paraId="1D7A0E67" w14:textId="568ABCD3" w:rsidR="007A0D23" w:rsidRDefault="00782AFD">
      <w:pPr>
        <w:pStyle w:val="BodyText"/>
        <w:spacing w:before="204" w:line="417" w:lineRule="auto"/>
        <w:ind w:left="6551" w:right="479"/>
      </w:pPr>
      <w:r>
        <w:rPr>
          <w:noProof/>
        </w:rPr>
        <mc:AlternateContent>
          <mc:Choice Requires="wps">
            <w:drawing>
              <wp:anchor distT="0" distB="0" distL="114300" distR="114300" simplePos="0" relativeHeight="15732224" behindDoc="0" locked="0" layoutInCell="1" allowOverlap="1" wp14:anchorId="1D7A0FAE" wp14:editId="4B4CA60A">
                <wp:simplePos x="0" y="0"/>
                <wp:positionH relativeFrom="page">
                  <wp:posOffset>949325</wp:posOffset>
                </wp:positionH>
                <wp:positionV relativeFrom="paragraph">
                  <wp:posOffset>119380</wp:posOffset>
                </wp:positionV>
                <wp:extent cx="3968750" cy="2035810"/>
                <wp:effectExtent l="0" t="0" r="0" b="0"/>
                <wp:wrapNone/>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203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13"/>
                              <w:gridCol w:w="1349"/>
                              <w:gridCol w:w="1349"/>
                            </w:tblGrid>
                            <w:tr w:rsidR="007A0D23" w14:paraId="1D7A1087" w14:textId="77777777">
                              <w:trPr>
                                <w:trHeight w:val="239"/>
                              </w:trPr>
                              <w:tc>
                                <w:tcPr>
                                  <w:tcW w:w="6111" w:type="dxa"/>
                                  <w:gridSpan w:val="3"/>
                                  <w:tcBorders>
                                    <w:bottom w:val="single" w:sz="4" w:space="0" w:color="000000"/>
                                  </w:tcBorders>
                                  <w:shd w:val="clear" w:color="auto" w:fill="003057"/>
                                </w:tcPr>
                                <w:p w14:paraId="1D7A1086" w14:textId="77777777" w:rsidR="007A0D23" w:rsidRDefault="00782AFD">
                                  <w:pPr>
                                    <w:pStyle w:val="TableParagraph"/>
                                    <w:spacing w:line="219" w:lineRule="exact"/>
                                    <w:ind w:left="1845"/>
                                    <w:rPr>
                                      <w:b/>
                                      <w:sz w:val="20"/>
                                    </w:rPr>
                                  </w:pPr>
                                  <w:r>
                                    <w:rPr>
                                      <w:b/>
                                      <w:color w:val="FFFFFF"/>
                                      <w:sz w:val="20"/>
                                    </w:rPr>
                                    <w:t>Table</w:t>
                                  </w:r>
                                  <w:r>
                                    <w:rPr>
                                      <w:b/>
                                      <w:color w:val="FFFFFF"/>
                                      <w:spacing w:val="-7"/>
                                      <w:sz w:val="20"/>
                                    </w:rPr>
                                    <w:t xml:space="preserve"> </w:t>
                                  </w:r>
                                  <w:r>
                                    <w:rPr>
                                      <w:b/>
                                      <w:color w:val="FFFFFF"/>
                                      <w:sz w:val="20"/>
                                    </w:rPr>
                                    <w:t>F.1:</w:t>
                                  </w:r>
                                  <w:r>
                                    <w:rPr>
                                      <w:b/>
                                      <w:color w:val="FFFFFF"/>
                                      <w:spacing w:val="-6"/>
                                      <w:sz w:val="20"/>
                                    </w:rPr>
                                    <w:t xml:space="preserve"> </w:t>
                                  </w:r>
                                  <w:r>
                                    <w:rPr>
                                      <w:b/>
                                      <w:color w:val="FFFFFF"/>
                                      <w:sz w:val="20"/>
                                    </w:rPr>
                                    <w:t>Library</w:t>
                                  </w:r>
                                  <w:r>
                                    <w:rPr>
                                      <w:b/>
                                      <w:color w:val="FFFFFF"/>
                                      <w:spacing w:val="-6"/>
                                      <w:sz w:val="20"/>
                                    </w:rPr>
                                    <w:t xml:space="preserve"> </w:t>
                                  </w:r>
                                  <w:r>
                                    <w:rPr>
                                      <w:b/>
                                      <w:color w:val="FFFFFF"/>
                                      <w:spacing w:val="-2"/>
                                      <w:sz w:val="20"/>
                                    </w:rPr>
                                    <w:t>Holdings</w:t>
                                  </w:r>
                                </w:p>
                              </w:tc>
                            </w:tr>
                            <w:tr w:rsidR="007A0D23" w14:paraId="1D7A108B" w14:textId="77777777">
                              <w:trPr>
                                <w:trHeight w:val="263"/>
                              </w:trPr>
                              <w:tc>
                                <w:tcPr>
                                  <w:tcW w:w="3413" w:type="dxa"/>
                                  <w:tcBorders>
                                    <w:top w:val="single" w:sz="4" w:space="0" w:color="000000"/>
                                    <w:right w:val="single" w:sz="4" w:space="0" w:color="000000"/>
                                  </w:tcBorders>
                                  <w:shd w:val="clear" w:color="auto" w:fill="BFBFBF"/>
                                </w:tcPr>
                                <w:p w14:paraId="1D7A1088" w14:textId="77777777" w:rsidR="007A0D23" w:rsidRDefault="00782AFD">
                                  <w:pPr>
                                    <w:pStyle w:val="TableParagraph"/>
                                    <w:ind w:left="110"/>
                                    <w:rPr>
                                      <w:b/>
                                      <w:sz w:val="20"/>
                                    </w:rPr>
                                  </w:pPr>
                                  <w:r>
                                    <w:rPr>
                                      <w:b/>
                                      <w:spacing w:val="-2"/>
                                      <w:sz w:val="20"/>
                                    </w:rPr>
                                    <w:t>Holdings</w:t>
                                  </w:r>
                                </w:p>
                              </w:tc>
                              <w:tc>
                                <w:tcPr>
                                  <w:tcW w:w="1349" w:type="dxa"/>
                                  <w:tcBorders>
                                    <w:top w:val="single" w:sz="4" w:space="0" w:color="000000"/>
                                    <w:left w:val="single" w:sz="4" w:space="0" w:color="000000"/>
                                    <w:right w:val="single" w:sz="4" w:space="0" w:color="000000"/>
                                  </w:tcBorders>
                                  <w:shd w:val="clear" w:color="auto" w:fill="BFBFBF"/>
                                </w:tcPr>
                                <w:p w14:paraId="1D7A1089" w14:textId="77777777" w:rsidR="007A0D23" w:rsidRDefault="00782AFD">
                                  <w:pPr>
                                    <w:pStyle w:val="TableParagraph"/>
                                    <w:ind w:left="220" w:right="251"/>
                                    <w:jc w:val="center"/>
                                    <w:rPr>
                                      <w:b/>
                                      <w:sz w:val="20"/>
                                    </w:rPr>
                                  </w:pPr>
                                  <w:r>
                                    <w:rPr>
                                      <w:b/>
                                      <w:spacing w:val="-5"/>
                                      <w:sz w:val="20"/>
                                    </w:rPr>
                                    <w:t>GSU</w:t>
                                  </w:r>
                                </w:p>
                              </w:tc>
                              <w:tc>
                                <w:tcPr>
                                  <w:tcW w:w="1349" w:type="dxa"/>
                                  <w:tcBorders>
                                    <w:top w:val="single" w:sz="4" w:space="0" w:color="000000"/>
                                    <w:left w:val="single" w:sz="4" w:space="0" w:color="000000"/>
                                  </w:tcBorders>
                                  <w:shd w:val="clear" w:color="auto" w:fill="BFBFBF"/>
                                </w:tcPr>
                                <w:p w14:paraId="1D7A108A" w14:textId="77777777" w:rsidR="007A0D23" w:rsidRDefault="00782AFD">
                                  <w:pPr>
                                    <w:pStyle w:val="TableParagraph"/>
                                    <w:ind w:left="467" w:right="495"/>
                                    <w:jc w:val="center"/>
                                    <w:rPr>
                                      <w:b/>
                                      <w:sz w:val="20"/>
                                    </w:rPr>
                                  </w:pPr>
                                  <w:r>
                                    <w:rPr>
                                      <w:b/>
                                      <w:spacing w:val="-5"/>
                                      <w:sz w:val="20"/>
                                    </w:rPr>
                                    <w:t>GT</w:t>
                                  </w:r>
                                </w:p>
                              </w:tc>
                            </w:tr>
                            <w:tr w:rsidR="007A0D23" w14:paraId="1D7A108F" w14:textId="77777777">
                              <w:trPr>
                                <w:trHeight w:val="248"/>
                              </w:trPr>
                              <w:tc>
                                <w:tcPr>
                                  <w:tcW w:w="3413" w:type="dxa"/>
                                  <w:tcBorders>
                                    <w:bottom w:val="nil"/>
                                    <w:right w:val="single" w:sz="4" w:space="0" w:color="000000"/>
                                  </w:tcBorders>
                                  <w:shd w:val="clear" w:color="auto" w:fill="F9F6E5"/>
                                </w:tcPr>
                                <w:p w14:paraId="1D7A108C" w14:textId="77777777" w:rsidR="007A0D23" w:rsidRDefault="00782AFD">
                                  <w:pPr>
                                    <w:pStyle w:val="TableParagraph"/>
                                    <w:spacing w:line="228" w:lineRule="exact"/>
                                    <w:ind w:left="110"/>
                                    <w:rPr>
                                      <w:sz w:val="20"/>
                                    </w:rPr>
                                  </w:pPr>
                                  <w:r>
                                    <w:rPr>
                                      <w:spacing w:val="-2"/>
                                      <w:sz w:val="20"/>
                                    </w:rPr>
                                    <w:t>Books</w:t>
                                  </w:r>
                                </w:p>
                              </w:tc>
                              <w:tc>
                                <w:tcPr>
                                  <w:tcW w:w="1349" w:type="dxa"/>
                                  <w:tcBorders>
                                    <w:left w:val="single" w:sz="4" w:space="0" w:color="000000"/>
                                    <w:bottom w:val="nil"/>
                                    <w:right w:val="single" w:sz="4" w:space="0" w:color="000000"/>
                                  </w:tcBorders>
                                  <w:shd w:val="clear" w:color="auto" w:fill="F9F6E5"/>
                                </w:tcPr>
                                <w:p w14:paraId="1D7A108D" w14:textId="77777777" w:rsidR="007A0D23" w:rsidRDefault="00782AFD">
                                  <w:pPr>
                                    <w:pStyle w:val="TableParagraph"/>
                                    <w:spacing w:line="228" w:lineRule="exact"/>
                                    <w:ind w:left="265" w:right="251"/>
                                    <w:jc w:val="center"/>
                                    <w:rPr>
                                      <w:sz w:val="20"/>
                                    </w:rPr>
                                  </w:pPr>
                                  <w:r>
                                    <w:rPr>
                                      <w:spacing w:val="-2"/>
                                      <w:sz w:val="20"/>
                                    </w:rPr>
                                    <w:t>1,750,491</w:t>
                                  </w:r>
                                </w:p>
                              </w:tc>
                              <w:tc>
                                <w:tcPr>
                                  <w:tcW w:w="1349" w:type="dxa"/>
                                  <w:tcBorders>
                                    <w:left w:val="single" w:sz="4" w:space="0" w:color="000000"/>
                                    <w:bottom w:val="nil"/>
                                  </w:tcBorders>
                                  <w:shd w:val="clear" w:color="auto" w:fill="F9F6E5"/>
                                </w:tcPr>
                                <w:p w14:paraId="1D7A108E" w14:textId="77777777" w:rsidR="007A0D23" w:rsidRDefault="00782AFD">
                                  <w:pPr>
                                    <w:pStyle w:val="TableParagraph"/>
                                    <w:spacing w:line="228" w:lineRule="exact"/>
                                    <w:ind w:right="305"/>
                                    <w:jc w:val="right"/>
                                    <w:rPr>
                                      <w:sz w:val="20"/>
                                    </w:rPr>
                                  </w:pPr>
                                  <w:r>
                                    <w:rPr>
                                      <w:sz w:val="20"/>
                                    </w:rPr>
                                    <w:t>436,</w:t>
                                  </w:r>
                                  <w:r>
                                    <w:rPr>
                                      <w:spacing w:val="-4"/>
                                      <w:sz w:val="20"/>
                                    </w:rPr>
                                    <w:t xml:space="preserve"> </w:t>
                                  </w:r>
                                  <w:r>
                                    <w:rPr>
                                      <w:spacing w:val="-5"/>
                                      <w:sz w:val="20"/>
                                    </w:rPr>
                                    <w:t>296</w:t>
                                  </w:r>
                                </w:p>
                              </w:tc>
                            </w:tr>
                            <w:tr w:rsidR="007A0D23" w14:paraId="1D7A1093" w14:textId="77777777">
                              <w:trPr>
                                <w:trHeight w:val="259"/>
                              </w:trPr>
                              <w:tc>
                                <w:tcPr>
                                  <w:tcW w:w="3413" w:type="dxa"/>
                                  <w:tcBorders>
                                    <w:top w:val="nil"/>
                                    <w:bottom w:val="nil"/>
                                    <w:right w:val="single" w:sz="4" w:space="0" w:color="000000"/>
                                  </w:tcBorders>
                                  <w:shd w:val="clear" w:color="auto" w:fill="F9F6E5"/>
                                </w:tcPr>
                                <w:p w14:paraId="1D7A1090" w14:textId="77777777" w:rsidR="007A0D23" w:rsidRDefault="00782AFD">
                                  <w:pPr>
                                    <w:pStyle w:val="TableParagraph"/>
                                    <w:spacing w:before="11" w:line="228" w:lineRule="exact"/>
                                    <w:ind w:left="110"/>
                                    <w:rPr>
                                      <w:sz w:val="20"/>
                                    </w:rPr>
                                  </w:pPr>
                                  <w:r>
                                    <w:rPr>
                                      <w:spacing w:val="-2"/>
                                      <w:sz w:val="20"/>
                                    </w:rPr>
                                    <w:t>E-books</w:t>
                                  </w:r>
                                </w:p>
                              </w:tc>
                              <w:tc>
                                <w:tcPr>
                                  <w:tcW w:w="1349" w:type="dxa"/>
                                  <w:tcBorders>
                                    <w:top w:val="nil"/>
                                    <w:left w:val="single" w:sz="4" w:space="0" w:color="000000"/>
                                    <w:bottom w:val="nil"/>
                                    <w:right w:val="single" w:sz="4" w:space="0" w:color="000000"/>
                                  </w:tcBorders>
                                  <w:shd w:val="clear" w:color="auto" w:fill="F9F6E5"/>
                                </w:tcPr>
                                <w:p w14:paraId="1D7A1091" w14:textId="77777777" w:rsidR="007A0D23" w:rsidRDefault="00782AFD">
                                  <w:pPr>
                                    <w:pStyle w:val="TableParagraph"/>
                                    <w:spacing w:before="11" w:line="228" w:lineRule="exact"/>
                                    <w:ind w:left="265" w:right="251"/>
                                    <w:jc w:val="center"/>
                                    <w:rPr>
                                      <w:sz w:val="20"/>
                                    </w:rPr>
                                  </w:pPr>
                                  <w:r>
                                    <w:rPr>
                                      <w:spacing w:val="-2"/>
                                      <w:sz w:val="20"/>
                                    </w:rPr>
                                    <w:t>1,512,233</w:t>
                                  </w:r>
                                </w:p>
                              </w:tc>
                              <w:tc>
                                <w:tcPr>
                                  <w:tcW w:w="1349" w:type="dxa"/>
                                  <w:tcBorders>
                                    <w:top w:val="nil"/>
                                    <w:left w:val="single" w:sz="4" w:space="0" w:color="000000"/>
                                    <w:bottom w:val="nil"/>
                                  </w:tcBorders>
                                  <w:shd w:val="clear" w:color="auto" w:fill="F9F6E5"/>
                                </w:tcPr>
                                <w:p w14:paraId="1D7A1092" w14:textId="77777777" w:rsidR="007A0D23" w:rsidRDefault="00782AFD">
                                  <w:pPr>
                                    <w:pStyle w:val="TableParagraph"/>
                                    <w:spacing w:before="11" w:line="228" w:lineRule="exact"/>
                                    <w:ind w:right="255"/>
                                    <w:jc w:val="right"/>
                                    <w:rPr>
                                      <w:sz w:val="20"/>
                                    </w:rPr>
                                  </w:pPr>
                                  <w:r>
                                    <w:rPr>
                                      <w:spacing w:val="-2"/>
                                      <w:sz w:val="20"/>
                                    </w:rPr>
                                    <w:t>2,178,544</w:t>
                                  </w:r>
                                </w:p>
                              </w:tc>
                            </w:tr>
                            <w:tr w:rsidR="007A0D23" w14:paraId="1D7A1097" w14:textId="77777777">
                              <w:trPr>
                                <w:trHeight w:val="259"/>
                              </w:trPr>
                              <w:tc>
                                <w:tcPr>
                                  <w:tcW w:w="3413" w:type="dxa"/>
                                  <w:tcBorders>
                                    <w:top w:val="nil"/>
                                    <w:bottom w:val="nil"/>
                                    <w:right w:val="single" w:sz="4" w:space="0" w:color="000000"/>
                                  </w:tcBorders>
                                  <w:shd w:val="clear" w:color="auto" w:fill="F9F6E5"/>
                                </w:tcPr>
                                <w:p w14:paraId="1D7A1094" w14:textId="77777777" w:rsidR="007A0D23" w:rsidRDefault="00782AFD">
                                  <w:pPr>
                                    <w:pStyle w:val="TableParagraph"/>
                                    <w:spacing w:before="11" w:line="228" w:lineRule="exact"/>
                                    <w:ind w:left="110"/>
                                    <w:rPr>
                                      <w:sz w:val="20"/>
                                    </w:rPr>
                                  </w:pPr>
                                  <w:r>
                                    <w:rPr>
                                      <w:spacing w:val="-2"/>
                                      <w:sz w:val="20"/>
                                    </w:rPr>
                                    <w:t>Microform</w:t>
                                  </w:r>
                                </w:p>
                              </w:tc>
                              <w:tc>
                                <w:tcPr>
                                  <w:tcW w:w="1349" w:type="dxa"/>
                                  <w:tcBorders>
                                    <w:top w:val="nil"/>
                                    <w:left w:val="single" w:sz="4" w:space="0" w:color="000000"/>
                                    <w:bottom w:val="nil"/>
                                    <w:right w:val="single" w:sz="4" w:space="0" w:color="000000"/>
                                  </w:tcBorders>
                                  <w:shd w:val="clear" w:color="auto" w:fill="F9F6E5"/>
                                </w:tcPr>
                                <w:p w14:paraId="1D7A1095" w14:textId="77777777" w:rsidR="007A0D23" w:rsidRDefault="00782AFD">
                                  <w:pPr>
                                    <w:pStyle w:val="TableParagraph"/>
                                    <w:spacing w:before="11" w:line="228" w:lineRule="exact"/>
                                    <w:ind w:left="265" w:right="251"/>
                                    <w:jc w:val="center"/>
                                    <w:rPr>
                                      <w:sz w:val="20"/>
                                    </w:rPr>
                                  </w:pPr>
                                  <w:r>
                                    <w:rPr>
                                      <w:spacing w:val="-2"/>
                                      <w:sz w:val="20"/>
                                    </w:rPr>
                                    <w:t>1,685,083</w:t>
                                  </w:r>
                                </w:p>
                              </w:tc>
                              <w:tc>
                                <w:tcPr>
                                  <w:tcW w:w="1349" w:type="dxa"/>
                                  <w:tcBorders>
                                    <w:top w:val="nil"/>
                                    <w:left w:val="single" w:sz="4" w:space="0" w:color="000000"/>
                                    <w:bottom w:val="nil"/>
                                  </w:tcBorders>
                                  <w:shd w:val="clear" w:color="auto" w:fill="F9F6E5"/>
                                </w:tcPr>
                                <w:p w14:paraId="1D7A1096" w14:textId="77777777" w:rsidR="007A0D23" w:rsidRDefault="00782AFD">
                                  <w:pPr>
                                    <w:pStyle w:val="TableParagraph"/>
                                    <w:spacing w:before="11" w:line="228" w:lineRule="exact"/>
                                    <w:ind w:right="255"/>
                                    <w:jc w:val="right"/>
                                    <w:rPr>
                                      <w:sz w:val="20"/>
                                    </w:rPr>
                                  </w:pPr>
                                  <w:r>
                                    <w:rPr>
                                      <w:spacing w:val="-2"/>
                                      <w:sz w:val="20"/>
                                    </w:rPr>
                                    <w:t>2,221,081</w:t>
                                  </w:r>
                                </w:p>
                              </w:tc>
                            </w:tr>
                            <w:tr w:rsidR="007A0D23" w14:paraId="1D7A109B" w14:textId="77777777">
                              <w:trPr>
                                <w:trHeight w:val="259"/>
                              </w:trPr>
                              <w:tc>
                                <w:tcPr>
                                  <w:tcW w:w="3413" w:type="dxa"/>
                                  <w:tcBorders>
                                    <w:top w:val="nil"/>
                                    <w:bottom w:val="nil"/>
                                    <w:right w:val="single" w:sz="4" w:space="0" w:color="000000"/>
                                  </w:tcBorders>
                                  <w:shd w:val="clear" w:color="auto" w:fill="F9F6E5"/>
                                </w:tcPr>
                                <w:p w14:paraId="1D7A1098" w14:textId="77777777" w:rsidR="007A0D23" w:rsidRDefault="00782AFD">
                                  <w:pPr>
                                    <w:pStyle w:val="TableParagraph"/>
                                    <w:spacing w:before="11" w:line="228" w:lineRule="exact"/>
                                    <w:ind w:left="110"/>
                                    <w:rPr>
                                      <w:sz w:val="20"/>
                                    </w:rPr>
                                  </w:pPr>
                                  <w:r>
                                    <w:rPr>
                                      <w:sz w:val="20"/>
                                    </w:rPr>
                                    <w:t>Online</w:t>
                                  </w:r>
                                  <w:r>
                                    <w:rPr>
                                      <w:spacing w:val="-7"/>
                                      <w:sz w:val="20"/>
                                    </w:rPr>
                                    <w:t xml:space="preserve"> </w:t>
                                  </w:r>
                                  <w:r>
                                    <w:rPr>
                                      <w:spacing w:val="-2"/>
                                      <w:sz w:val="20"/>
                                    </w:rPr>
                                    <w:t>databases</w:t>
                                  </w:r>
                                </w:p>
                              </w:tc>
                              <w:tc>
                                <w:tcPr>
                                  <w:tcW w:w="1349" w:type="dxa"/>
                                  <w:tcBorders>
                                    <w:top w:val="nil"/>
                                    <w:left w:val="single" w:sz="4" w:space="0" w:color="000000"/>
                                    <w:bottom w:val="nil"/>
                                    <w:right w:val="single" w:sz="4" w:space="0" w:color="000000"/>
                                  </w:tcBorders>
                                  <w:shd w:val="clear" w:color="auto" w:fill="F9F6E5"/>
                                </w:tcPr>
                                <w:p w14:paraId="1D7A1099" w14:textId="77777777" w:rsidR="007A0D23" w:rsidRDefault="00782AFD">
                                  <w:pPr>
                                    <w:pStyle w:val="TableParagraph"/>
                                    <w:spacing w:before="11" w:line="228" w:lineRule="exact"/>
                                    <w:ind w:left="265" w:right="251"/>
                                    <w:jc w:val="center"/>
                                    <w:rPr>
                                      <w:sz w:val="20"/>
                                    </w:rPr>
                                  </w:pPr>
                                  <w:r>
                                    <w:rPr>
                                      <w:spacing w:val="-5"/>
                                      <w:sz w:val="20"/>
                                    </w:rPr>
                                    <w:t>369</w:t>
                                  </w:r>
                                </w:p>
                              </w:tc>
                              <w:tc>
                                <w:tcPr>
                                  <w:tcW w:w="1349" w:type="dxa"/>
                                  <w:tcBorders>
                                    <w:top w:val="nil"/>
                                    <w:left w:val="single" w:sz="4" w:space="0" w:color="000000"/>
                                    <w:bottom w:val="nil"/>
                                  </w:tcBorders>
                                  <w:shd w:val="clear" w:color="auto" w:fill="F9F6E5"/>
                                </w:tcPr>
                                <w:p w14:paraId="1D7A109A" w14:textId="77777777" w:rsidR="007A0D23" w:rsidRDefault="00782AFD">
                                  <w:pPr>
                                    <w:pStyle w:val="TableParagraph"/>
                                    <w:spacing w:before="11" w:line="228" w:lineRule="exact"/>
                                    <w:ind w:left="493" w:right="474"/>
                                    <w:jc w:val="center"/>
                                    <w:rPr>
                                      <w:sz w:val="20"/>
                                    </w:rPr>
                                  </w:pPr>
                                  <w:r>
                                    <w:rPr>
                                      <w:spacing w:val="-5"/>
                                      <w:sz w:val="20"/>
                                    </w:rPr>
                                    <w:t>596</w:t>
                                  </w:r>
                                </w:p>
                              </w:tc>
                            </w:tr>
                            <w:tr w:rsidR="007A0D23" w14:paraId="1D7A109F" w14:textId="77777777">
                              <w:trPr>
                                <w:trHeight w:val="256"/>
                              </w:trPr>
                              <w:tc>
                                <w:tcPr>
                                  <w:tcW w:w="3413" w:type="dxa"/>
                                  <w:tcBorders>
                                    <w:top w:val="nil"/>
                                    <w:bottom w:val="nil"/>
                                    <w:right w:val="single" w:sz="4" w:space="0" w:color="000000"/>
                                  </w:tcBorders>
                                  <w:shd w:val="clear" w:color="auto" w:fill="F9F6E5"/>
                                </w:tcPr>
                                <w:p w14:paraId="1D7A109C" w14:textId="77777777" w:rsidR="007A0D23" w:rsidRDefault="00782AFD">
                                  <w:pPr>
                                    <w:pStyle w:val="TableParagraph"/>
                                    <w:spacing w:before="11" w:line="226" w:lineRule="exact"/>
                                    <w:ind w:left="110"/>
                                    <w:rPr>
                                      <w:sz w:val="20"/>
                                    </w:rPr>
                                  </w:pPr>
                                  <w:r>
                                    <w:rPr>
                                      <w:sz w:val="20"/>
                                    </w:rPr>
                                    <w:t>Multimedia</w:t>
                                  </w:r>
                                  <w:r>
                                    <w:rPr>
                                      <w:spacing w:val="-9"/>
                                      <w:sz w:val="20"/>
                                    </w:rPr>
                                    <w:t xml:space="preserve"> </w:t>
                                  </w:r>
                                  <w:r>
                                    <w:rPr>
                                      <w:sz w:val="20"/>
                                    </w:rPr>
                                    <w:t>(audiovisual</w:t>
                                  </w:r>
                                  <w:r>
                                    <w:rPr>
                                      <w:spacing w:val="-8"/>
                                      <w:sz w:val="20"/>
                                    </w:rPr>
                                    <w:t xml:space="preserve"> </w:t>
                                  </w:r>
                                  <w:r>
                                    <w:rPr>
                                      <w:sz w:val="20"/>
                                    </w:rPr>
                                    <w:t>&amp;</w:t>
                                  </w:r>
                                  <w:r>
                                    <w:rPr>
                                      <w:spacing w:val="-9"/>
                                      <w:sz w:val="20"/>
                                    </w:rPr>
                                    <w:t xml:space="preserve"> </w:t>
                                  </w:r>
                                  <w:r>
                                    <w:rPr>
                                      <w:spacing w:val="-2"/>
                                      <w:sz w:val="20"/>
                                    </w:rPr>
                                    <w:t>electronic)</w:t>
                                  </w:r>
                                </w:p>
                              </w:tc>
                              <w:tc>
                                <w:tcPr>
                                  <w:tcW w:w="1349" w:type="dxa"/>
                                  <w:tcBorders>
                                    <w:top w:val="nil"/>
                                    <w:left w:val="single" w:sz="4" w:space="0" w:color="000000"/>
                                    <w:bottom w:val="nil"/>
                                    <w:right w:val="single" w:sz="4" w:space="0" w:color="000000"/>
                                  </w:tcBorders>
                                  <w:shd w:val="clear" w:color="auto" w:fill="F9F6E5"/>
                                </w:tcPr>
                                <w:p w14:paraId="1D7A109D" w14:textId="77777777" w:rsidR="007A0D23" w:rsidRDefault="00782AFD">
                                  <w:pPr>
                                    <w:pStyle w:val="TableParagraph"/>
                                    <w:spacing w:before="11" w:line="226" w:lineRule="exact"/>
                                    <w:ind w:left="265" w:right="251"/>
                                    <w:jc w:val="center"/>
                                    <w:rPr>
                                      <w:sz w:val="20"/>
                                    </w:rPr>
                                  </w:pPr>
                                  <w:r>
                                    <w:rPr>
                                      <w:spacing w:val="-2"/>
                                      <w:sz w:val="20"/>
                                    </w:rPr>
                                    <w:t>25,350</w:t>
                                  </w:r>
                                </w:p>
                              </w:tc>
                              <w:tc>
                                <w:tcPr>
                                  <w:tcW w:w="1349" w:type="dxa"/>
                                  <w:tcBorders>
                                    <w:top w:val="nil"/>
                                    <w:left w:val="single" w:sz="4" w:space="0" w:color="000000"/>
                                    <w:bottom w:val="nil"/>
                                  </w:tcBorders>
                                  <w:shd w:val="clear" w:color="auto" w:fill="F9F6E5"/>
                                </w:tcPr>
                                <w:p w14:paraId="1D7A109E" w14:textId="77777777" w:rsidR="007A0D23" w:rsidRDefault="00782AFD">
                                  <w:pPr>
                                    <w:pStyle w:val="TableParagraph"/>
                                    <w:spacing w:before="11" w:line="226" w:lineRule="exact"/>
                                    <w:ind w:left="401"/>
                                    <w:rPr>
                                      <w:sz w:val="20"/>
                                    </w:rPr>
                                  </w:pPr>
                                  <w:r>
                                    <w:rPr>
                                      <w:spacing w:val="-2"/>
                                      <w:sz w:val="20"/>
                                    </w:rPr>
                                    <w:t>53,780</w:t>
                                  </w:r>
                                </w:p>
                              </w:tc>
                            </w:tr>
                            <w:tr w:rsidR="007A0D23" w14:paraId="1D7A10A3" w14:textId="77777777">
                              <w:trPr>
                                <w:trHeight w:val="256"/>
                              </w:trPr>
                              <w:tc>
                                <w:tcPr>
                                  <w:tcW w:w="3413" w:type="dxa"/>
                                  <w:tcBorders>
                                    <w:top w:val="nil"/>
                                    <w:bottom w:val="nil"/>
                                    <w:right w:val="single" w:sz="4" w:space="0" w:color="000000"/>
                                  </w:tcBorders>
                                  <w:shd w:val="clear" w:color="auto" w:fill="F9F6E5"/>
                                </w:tcPr>
                                <w:p w14:paraId="1D7A10A0" w14:textId="77777777" w:rsidR="007A0D23" w:rsidRDefault="00782AFD">
                                  <w:pPr>
                                    <w:pStyle w:val="TableParagraph"/>
                                    <w:spacing w:before="8" w:line="228" w:lineRule="exact"/>
                                    <w:ind w:left="110"/>
                                    <w:rPr>
                                      <w:sz w:val="20"/>
                                    </w:rPr>
                                  </w:pPr>
                                  <w:r>
                                    <w:rPr>
                                      <w:sz w:val="20"/>
                                    </w:rPr>
                                    <w:t>Sound</w:t>
                                  </w:r>
                                  <w:r>
                                    <w:rPr>
                                      <w:spacing w:val="-5"/>
                                      <w:sz w:val="20"/>
                                    </w:rPr>
                                    <w:t xml:space="preserve"> </w:t>
                                  </w:r>
                                  <w:r>
                                    <w:rPr>
                                      <w:spacing w:val="-2"/>
                                      <w:sz w:val="20"/>
                                    </w:rPr>
                                    <w:t>Recordings</w:t>
                                  </w:r>
                                </w:p>
                              </w:tc>
                              <w:tc>
                                <w:tcPr>
                                  <w:tcW w:w="1349" w:type="dxa"/>
                                  <w:tcBorders>
                                    <w:top w:val="nil"/>
                                    <w:left w:val="single" w:sz="4" w:space="0" w:color="000000"/>
                                    <w:bottom w:val="nil"/>
                                    <w:right w:val="single" w:sz="4" w:space="0" w:color="000000"/>
                                  </w:tcBorders>
                                  <w:shd w:val="clear" w:color="auto" w:fill="F9F6E5"/>
                                </w:tcPr>
                                <w:p w14:paraId="1D7A10A1" w14:textId="77777777" w:rsidR="007A0D23" w:rsidRDefault="00782AFD">
                                  <w:pPr>
                                    <w:pStyle w:val="TableParagraph"/>
                                    <w:spacing w:before="8" w:line="228" w:lineRule="exact"/>
                                    <w:ind w:left="265" w:right="251"/>
                                    <w:jc w:val="center"/>
                                    <w:rPr>
                                      <w:sz w:val="20"/>
                                    </w:rPr>
                                  </w:pPr>
                                  <w:r>
                                    <w:rPr>
                                      <w:spacing w:val="-2"/>
                                      <w:sz w:val="20"/>
                                    </w:rPr>
                                    <w:t>16,766</w:t>
                                  </w:r>
                                </w:p>
                              </w:tc>
                              <w:tc>
                                <w:tcPr>
                                  <w:tcW w:w="1349" w:type="dxa"/>
                                  <w:tcBorders>
                                    <w:top w:val="nil"/>
                                    <w:left w:val="single" w:sz="4" w:space="0" w:color="000000"/>
                                    <w:bottom w:val="nil"/>
                                  </w:tcBorders>
                                  <w:shd w:val="clear" w:color="auto" w:fill="F9F6E5"/>
                                </w:tcPr>
                                <w:p w14:paraId="1D7A10A2" w14:textId="77777777" w:rsidR="007A0D23" w:rsidRDefault="00782AFD">
                                  <w:pPr>
                                    <w:pStyle w:val="TableParagraph"/>
                                    <w:spacing w:before="8" w:line="228" w:lineRule="exact"/>
                                    <w:ind w:left="493" w:right="474"/>
                                    <w:jc w:val="center"/>
                                    <w:rPr>
                                      <w:sz w:val="20"/>
                                    </w:rPr>
                                  </w:pPr>
                                  <w:r>
                                    <w:rPr>
                                      <w:spacing w:val="-5"/>
                                      <w:sz w:val="20"/>
                                    </w:rPr>
                                    <w:t>96</w:t>
                                  </w:r>
                                </w:p>
                              </w:tc>
                            </w:tr>
                            <w:tr w:rsidR="007A0D23" w14:paraId="1D7A10A7" w14:textId="77777777">
                              <w:trPr>
                                <w:trHeight w:val="261"/>
                              </w:trPr>
                              <w:tc>
                                <w:tcPr>
                                  <w:tcW w:w="3413" w:type="dxa"/>
                                  <w:tcBorders>
                                    <w:top w:val="nil"/>
                                    <w:bottom w:val="nil"/>
                                    <w:right w:val="single" w:sz="4" w:space="0" w:color="000000"/>
                                  </w:tcBorders>
                                  <w:shd w:val="clear" w:color="auto" w:fill="F9F6E5"/>
                                </w:tcPr>
                                <w:p w14:paraId="1D7A10A4" w14:textId="77777777" w:rsidR="007A0D23" w:rsidRDefault="00782AFD">
                                  <w:pPr>
                                    <w:pStyle w:val="TableParagraph"/>
                                    <w:spacing w:before="11"/>
                                    <w:ind w:left="110"/>
                                    <w:rPr>
                                      <w:sz w:val="20"/>
                                    </w:rPr>
                                  </w:pPr>
                                  <w:r>
                                    <w:rPr>
                                      <w:sz w:val="20"/>
                                    </w:rPr>
                                    <w:t>Maps</w:t>
                                  </w:r>
                                  <w:r>
                                    <w:rPr>
                                      <w:spacing w:val="-4"/>
                                      <w:sz w:val="20"/>
                                    </w:rPr>
                                    <w:t xml:space="preserve"> </w:t>
                                  </w:r>
                                  <w:r>
                                    <w:rPr>
                                      <w:sz w:val="20"/>
                                    </w:rPr>
                                    <w:t>and</w:t>
                                  </w:r>
                                  <w:r>
                                    <w:rPr>
                                      <w:spacing w:val="-4"/>
                                      <w:sz w:val="20"/>
                                    </w:rPr>
                                    <w:t xml:space="preserve"> </w:t>
                                  </w:r>
                                  <w:r>
                                    <w:rPr>
                                      <w:spacing w:val="-2"/>
                                      <w:sz w:val="20"/>
                                    </w:rPr>
                                    <w:t>atlases</w:t>
                                  </w:r>
                                </w:p>
                              </w:tc>
                              <w:tc>
                                <w:tcPr>
                                  <w:tcW w:w="1349" w:type="dxa"/>
                                  <w:tcBorders>
                                    <w:top w:val="nil"/>
                                    <w:left w:val="single" w:sz="4" w:space="0" w:color="000000"/>
                                    <w:bottom w:val="nil"/>
                                    <w:right w:val="single" w:sz="4" w:space="0" w:color="000000"/>
                                  </w:tcBorders>
                                  <w:shd w:val="clear" w:color="auto" w:fill="F9F6E5"/>
                                </w:tcPr>
                                <w:p w14:paraId="1D7A10A5" w14:textId="77777777" w:rsidR="007A0D23" w:rsidRDefault="00782AFD">
                                  <w:pPr>
                                    <w:pStyle w:val="TableParagraph"/>
                                    <w:spacing w:before="11"/>
                                    <w:ind w:left="265" w:right="251"/>
                                    <w:jc w:val="center"/>
                                    <w:rPr>
                                      <w:sz w:val="20"/>
                                    </w:rPr>
                                  </w:pPr>
                                  <w:r>
                                    <w:rPr>
                                      <w:spacing w:val="-2"/>
                                      <w:sz w:val="20"/>
                                    </w:rPr>
                                    <w:t>8,694</w:t>
                                  </w:r>
                                </w:p>
                              </w:tc>
                              <w:tc>
                                <w:tcPr>
                                  <w:tcW w:w="1349" w:type="dxa"/>
                                  <w:tcBorders>
                                    <w:top w:val="nil"/>
                                    <w:left w:val="single" w:sz="4" w:space="0" w:color="000000"/>
                                    <w:bottom w:val="nil"/>
                                  </w:tcBorders>
                                  <w:shd w:val="clear" w:color="auto" w:fill="F9F6E5"/>
                                </w:tcPr>
                                <w:p w14:paraId="1D7A10A6" w14:textId="77777777" w:rsidR="007A0D23" w:rsidRDefault="00782AFD">
                                  <w:pPr>
                                    <w:pStyle w:val="TableParagraph"/>
                                    <w:spacing w:before="15" w:line="226" w:lineRule="exact"/>
                                    <w:ind w:left="401"/>
                                    <w:rPr>
                                      <w:sz w:val="20"/>
                                    </w:rPr>
                                  </w:pPr>
                                  <w:r>
                                    <w:rPr>
                                      <w:spacing w:val="-2"/>
                                      <w:sz w:val="20"/>
                                    </w:rPr>
                                    <w:t>16,543</w:t>
                                  </w:r>
                                </w:p>
                              </w:tc>
                            </w:tr>
                            <w:tr w:rsidR="007A0D23" w14:paraId="1D7A10AB" w14:textId="77777777">
                              <w:trPr>
                                <w:trHeight w:val="256"/>
                              </w:trPr>
                              <w:tc>
                                <w:tcPr>
                                  <w:tcW w:w="3413" w:type="dxa"/>
                                  <w:tcBorders>
                                    <w:top w:val="nil"/>
                                    <w:bottom w:val="nil"/>
                                    <w:right w:val="single" w:sz="4" w:space="0" w:color="000000"/>
                                  </w:tcBorders>
                                  <w:shd w:val="clear" w:color="auto" w:fill="F9F6E5"/>
                                </w:tcPr>
                                <w:p w14:paraId="1D7A10A8" w14:textId="77777777" w:rsidR="007A0D23" w:rsidRDefault="00782AFD">
                                  <w:pPr>
                                    <w:pStyle w:val="TableParagraph"/>
                                    <w:spacing w:before="8" w:line="228" w:lineRule="exact"/>
                                    <w:ind w:left="110"/>
                                    <w:rPr>
                                      <w:sz w:val="20"/>
                                    </w:rPr>
                                  </w:pPr>
                                  <w:r>
                                    <w:rPr>
                                      <w:sz w:val="20"/>
                                    </w:rPr>
                                    <w:t>Serial</w:t>
                                  </w:r>
                                  <w:r>
                                    <w:rPr>
                                      <w:spacing w:val="-10"/>
                                      <w:sz w:val="20"/>
                                    </w:rPr>
                                    <w:t xml:space="preserve"> </w:t>
                                  </w:r>
                                  <w:r>
                                    <w:rPr>
                                      <w:sz w:val="20"/>
                                    </w:rPr>
                                    <w:t>Subscriptions</w:t>
                                  </w:r>
                                  <w:r>
                                    <w:rPr>
                                      <w:spacing w:val="-9"/>
                                      <w:sz w:val="20"/>
                                    </w:rPr>
                                    <w:t xml:space="preserve"> </w:t>
                                  </w:r>
                                  <w:r>
                                    <w:rPr>
                                      <w:spacing w:val="-2"/>
                                      <w:sz w:val="20"/>
                                    </w:rPr>
                                    <w:t>(physical)</w:t>
                                  </w:r>
                                </w:p>
                              </w:tc>
                              <w:tc>
                                <w:tcPr>
                                  <w:tcW w:w="1349" w:type="dxa"/>
                                  <w:tcBorders>
                                    <w:top w:val="nil"/>
                                    <w:left w:val="single" w:sz="4" w:space="0" w:color="000000"/>
                                    <w:bottom w:val="nil"/>
                                    <w:right w:val="single" w:sz="4" w:space="0" w:color="000000"/>
                                  </w:tcBorders>
                                  <w:shd w:val="clear" w:color="auto" w:fill="F9F6E5"/>
                                </w:tcPr>
                                <w:p w14:paraId="1D7A10A9" w14:textId="77777777" w:rsidR="007A0D23" w:rsidRDefault="00782AFD">
                                  <w:pPr>
                                    <w:pStyle w:val="TableParagraph"/>
                                    <w:spacing w:before="8" w:line="228" w:lineRule="exact"/>
                                    <w:ind w:left="265" w:right="251"/>
                                    <w:jc w:val="center"/>
                                    <w:rPr>
                                      <w:sz w:val="20"/>
                                    </w:rPr>
                                  </w:pPr>
                                  <w:r>
                                    <w:rPr>
                                      <w:spacing w:val="-5"/>
                                      <w:sz w:val="20"/>
                                    </w:rPr>
                                    <w:t>61</w:t>
                                  </w:r>
                                </w:p>
                              </w:tc>
                              <w:tc>
                                <w:tcPr>
                                  <w:tcW w:w="1349" w:type="dxa"/>
                                  <w:tcBorders>
                                    <w:top w:val="nil"/>
                                    <w:left w:val="single" w:sz="4" w:space="0" w:color="000000"/>
                                    <w:bottom w:val="nil"/>
                                  </w:tcBorders>
                                  <w:shd w:val="clear" w:color="auto" w:fill="F9F6E5"/>
                                </w:tcPr>
                                <w:p w14:paraId="1D7A10AA" w14:textId="77777777" w:rsidR="007A0D23" w:rsidRDefault="00782AFD">
                                  <w:pPr>
                                    <w:pStyle w:val="TableParagraph"/>
                                    <w:spacing w:before="8" w:line="228" w:lineRule="exact"/>
                                    <w:ind w:left="401"/>
                                    <w:rPr>
                                      <w:sz w:val="20"/>
                                    </w:rPr>
                                  </w:pPr>
                                  <w:r>
                                    <w:rPr>
                                      <w:spacing w:val="-2"/>
                                      <w:sz w:val="20"/>
                                    </w:rPr>
                                    <w:t>13,028</w:t>
                                  </w:r>
                                </w:p>
                              </w:tc>
                            </w:tr>
                            <w:tr w:rsidR="007A0D23" w14:paraId="1D7A10AF" w14:textId="77777777">
                              <w:trPr>
                                <w:trHeight w:val="269"/>
                              </w:trPr>
                              <w:tc>
                                <w:tcPr>
                                  <w:tcW w:w="3413" w:type="dxa"/>
                                  <w:tcBorders>
                                    <w:top w:val="nil"/>
                                    <w:right w:val="single" w:sz="4" w:space="0" w:color="000000"/>
                                  </w:tcBorders>
                                  <w:shd w:val="clear" w:color="auto" w:fill="F9F6E5"/>
                                </w:tcPr>
                                <w:p w14:paraId="1D7A10AC" w14:textId="77777777" w:rsidR="007A0D23" w:rsidRDefault="00782AFD">
                                  <w:pPr>
                                    <w:pStyle w:val="TableParagraph"/>
                                    <w:spacing w:before="11"/>
                                    <w:ind w:left="110"/>
                                    <w:rPr>
                                      <w:sz w:val="20"/>
                                    </w:rPr>
                                  </w:pPr>
                                  <w:r>
                                    <w:rPr>
                                      <w:sz w:val="20"/>
                                    </w:rPr>
                                    <w:t>Serials</w:t>
                                  </w:r>
                                  <w:r>
                                    <w:rPr>
                                      <w:spacing w:val="-9"/>
                                      <w:sz w:val="20"/>
                                    </w:rPr>
                                    <w:t xml:space="preserve"> </w:t>
                                  </w:r>
                                  <w:r>
                                    <w:rPr>
                                      <w:sz w:val="20"/>
                                    </w:rPr>
                                    <w:t>(electronic</w:t>
                                  </w:r>
                                  <w:r>
                                    <w:rPr>
                                      <w:spacing w:val="-9"/>
                                      <w:sz w:val="20"/>
                                    </w:rPr>
                                    <w:t xml:space="preserve"> </w:t>
                                  </w:r>
                                  <w:r>
                                    <w:rPr>
                                      <w:spacing w:val="-2"/>
                                      <w:sz w:val="20"/>
                                    </w:rPr>
                                    <w:t>access)</w:t>
                                  </w:r>
                                </w:p>
                              </w:tc>
                              <w:tc>
                                <w:tcPr>
                                  <w:tcW w:w="1349" w:type="dxa"/>
                                  <w:tcBorders>
                                    <w:top w:val="nil"/>
                                    <w:left w:val="single" w:sz="4" w:space="0" w:color="000000"/>
                                    <w:right w:val="single" w:sz="4" w:space="0" w:color="000000"/>
                                  </w:tcBorders>
                                  <w:shd w:val="clear" w:color="auto" w:fill="F9F6E5"/>
                                </w:tcPr>
                                <w:p w14:paraId="1D7A10AD" w14:textId="77777777" w:rsidR="007A0D23" w:rsidRDefault="00782AFD">
                                  <w:pPr>
                                    <w:pStyle w:val="TableParagraph"/>
                                    <w:spacing w:before="11"/>
                                    <w:ind w:left="265" w:right="251"/>
                                    <w:jc w:val="center"/>
                                    <w:rPr>
                                      <w:sz w:val="20"/>
                                    </w:rPr>
                                  </w:pPr>
                                  <w:r>
                                    <w:rPr>
                                      <w:spacing w:val="-2"/>
                                      <w:sz w:val="20"/>
                                    </w:rPr>
                                    <w:t>293,345</w:t>
                                  </w:r>
                                </w:p>
                              </w:tc>
                              <w:tc>
                                <w:tcPr>
                                  <w:tcW w:w="1349" w:type="dxa"/>
                                  <w:tcBorders>
                                    <w:top w:val="nil"/>
                                    <w:left w:val="single" w:sz="4" w:space="0" w:color="000000"/>
                                  </w:tcBorders>
                                  <w:shd w:val="clear" w:color="auto" w:fill="F9F6E5"/>
                                </w:tcPr>
                                <w:p w14:paraId="1D7A10AE" w14:textId="77777777" w:rsidR="007A0D23" w:rsidRDefault="00782AFD">
                                  <w:pPr>
                                    <w:pStyle w:val="TableParagraph"/>
                                    <w:spacing w:before="11"/>
                                    <w:ind w:right="330"/>
                                    <w:jc w:val="right"/>
                                    <w:rPr>
                                      <w:sz w:val="20"/>
                                    </w:rPr>
                                  </w:pPr>
                                  <w:r>
                                    <w:rPr>
                                      <w:spacing w:val="-2"/>
                                      <w:sz w:val="20"/>
                                    </w:rPr>
                                    <w:t>144,715</w:t>
                                  </w:r>
                                </w:p>
                              </w:tc>
                            </w:tr>
                            <w:tr w:rsidR="007A0D23" w14:paraId="1D7A10B3" w14:textId="77777777">
                              <w:trPr>
                                <w:trHeight w:val="291"/>
                              </w:trPr>
                              <w:tc>
                                <w:tcPr>
                                  <w:tcW w:w="3413" w:type="dxa"/>
                                  <w:tcBorders>
                                    <w:right w:val="single" w:sz="4" w:space="0" w:color="000000"/>
                                  </w:tcBorders>
                                  <w:shd w:val="clear" w:color="auto" w:fill="F9F6E5"/>
                                </w:tcPr>
                                <w:p w14:paraId="1D7A10B0" w14:textId="77777777" w:rsidR="007A0D23" w:rsidRDefault="00782AFD">
                                  <w:pPr>
                                    <w:pStyle w:val="TableParagraph"/>
                                    <w:ind w:left="110"/>
                                    <w:rPr>
                                      <w:b/>
                                      <w:sz w:val="20"/>
                                    </w:rPr>
                                  </w:pPr>
                                  <w:r>
                                    <w:rPr>
                                      <w:b/>
                                      <w:spacing w:val="-2"/>
                                      <w:sz w:val="20"/>
                                    </w:rPr>
                                    <w:t>Total</w:t>
                                  </w:r>
                                </w:p>
                              </w:tc>
                              <w:tc>
                                <w:tcPr>
                                  <w:tcW w:w="1349" w:type="dxa"/>
                                  <w:tcBorders>
                                    <w:left w:val="single" w:sz="4" w:space="0" w:color="000000"/>
                                    <w:right w:val="single" w:sz="4" w:space="0" w:color="000000"/>
                                  </w:tcBorders>
                                  <w:shd w:val="clear" w:color="auto" w:fill="F9F6E5"/>
                                </w:tcPr>
                                <w:p w14:paraId="1D7A10B1" w14:textId="77777777" w:rsidR="007A0D23" w:rsidRDefault="00782AFD">
                                  <w:pPr>
                                    <w:pStyle w:val="TableParagraph"/>
                                    <w:ind w:left="265" w:right="251"/>
                                    <w:jc w:val="center"/>
                                    <w:rPr>
                                      <w:b/>
                                      <w:sz w:val="20"/>
                                    </w:rPr>
                                  </w:pPr>
                                  <w:r>
                                    <w:rPr>
                                      <w:b/>
                                      <w:spacing w:val="-2"/>
                                      <w:sz w:val="20"/>
                                    </w:rPr>
                                    <w:t>5,292,392</w:t>
                                  </w:r>
                                </w:p>
                              </w:tc>
                              <w:tc>
                                <w:tcPr>
                                  <w:tcW w:w="1349" w:type="dxa"/>
                                  <w:tcBorders>
                                    <w:left w:val="single" w:sz="4" w:space="0" w:color="000000"/>
                                  </w:tcBorders>
                                  <w:shd w:val="clear" w:color="auto" w:fill="F9F6E5"/>
                                </w:tcPr>
                                <w:p w14:paraId="1D7A10B2" w14:textId="77777777" w:rsidR="007A0D23" w:rsidRDefault="00782AFD">
                                  <w:pPr>
                                    <w:pStyle w:val="TableParagraph"/>
                                    <w:ind w:right="255"/>
                                    <w:jc w:val="right"/>
                                    <w:rPr>
                                      <w:b/>
                                      <w:sz w:val="20"/>
                                    </w:rPr>
                                  </w:pPr>
                                  <w:r>
                                    <w:rPr>
                                      <w:b/>
                                      <w:spacing w:val="-2"/>
                                      <w:sz w:val="20"/>
                                    </w:rPr>
                                    <w:t>5,064,679</w:t>
                                  </w:r>
                                </w:p>
                              </w:tc>
                            </w:tr>
                          </w:tbl>
                          <w:p w14:paraId="1D7A10B4" w14:textId="77777777" w:rsidR="007A0D23" w:rsidRDefault="007A0D2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A0FAE" id="docshape14" o:spid="_x0000_s1037" type="#_x0000_t202" style="position:absolute;left:0;text-align:left;margin-left:74.75pt;margin-top:9.4pt;width:312.5pt;height:160.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q1e3AEAAJkDAAAOAAAAZHJzL2Uyb0RvYy54bWysU9tu2zAMfR+wfxD0vjhJ0S4z4hRdiw4D&#10;ugvQ7QNkWbaF2aJGKrGzrx8lx+m2vhV7EShSOjrnkNpej30nDgbJgivkarGUwjgNlXVNIb9/u3+z&#10;kYKCcpXqwJlCHg3J693rV9vB52YNLXSVQcEgjvLBF7INwedZRro1vaIFeOO4WAP2KvAWm6xCNTB6&#10;32Xr5fIqGwArj6ANEWfvpqLcJfy6Njp8qWsyQXSFZG4hrZjWMq7ZbqvyBpVvrT7RUC9g0Svr+NEz&#10;1J0KSuzRPoPqrUYgqMNCQ59BXVttkgZWs1r+o+axVd4kLWwO+bNN9P9g9efDo/+KIozvYeQGJhHk&#10;H0D/IOHgtlWuMTeIMLRGVfzwKlqWDZ7y09VoNeUUQcrhE1TcZLUPkIDGGvvoCusUjM4NOJ5NN2MQ&#10;mpMX7642by+5pLm2Xl5cblapLZnK5+seKXww0IsYFBK5qwleHR4oRDoqn4/E1xzc265Lne3cXwk+&#10;GDOJfmQ8cQ9jOQpbFXITtUU1JVRH1oMwzQvPNwct4C8pBp6VQtLPvUIjRffRsSdxsOYA56CcA+U0&#10;Xy1kkGIKb8M0gHuPtmkZeXLdwQ37Vtuk6InFiS73Pwk9zWocsD/36dTTj9r9BgAA//8DAFBLAwQU&#10;AAYACAAAACEAKvmiFt8AAAAKAQAADwAAAGRycy9kb3ducmV2LnhtbEyPQU/DMAyF70j8h8hI3Fg6&#10;Vra1azpNCE5IiK4cOKaN11ZrnNJkW/n3mNO4+dlPz9/LtpPtxRlH3zlSMJ9FIJBqZzpqFHyWrw9r&#10;ED5oMrp3hAp+0MM2v73JdGrchQo870MjOIR8qhW0IQyplL5u0Wo/cwMS3w5utDqwHBtpRn3hcNvL&#10;xyhaSqs74g+tHvC5xfq4P1kFuy8qXrrv9+qjOBRdWSYRvS2PSt3fTbsNiIBTuJrhD5/RIWemyp3I&#10;eNGzjpMntvKw5gpsWK1iXlQKFoskBpln8n+F/BcAAP//AwBQSwECLQAUAAYACAAAACEAtoM4kv4A&#10;AADhAQAAEwAAAAAAAAAAAAAAAAAAAAAAW0NvbnRlbnRfVHlwZXNdLnhtbFBLAQItABQABgAIAAAA&#10;IQA4/SH/1gAAAJQBAAALAAAAAAAAAAAAAAAAAC8BAABfcmVscy8ucmVsc1BLAQItABQABgAIAAAA&#10;IQCF2q1e3AEAAJkDAAAOAAAAAAAAAAAAAAAAAC4CAABkcnMvZTJvRG9jLnhtbFBLAQItABQABgAI&#10;AAAAIQAq+aIW3wAAAAoBAAAPAAAAAAAAAAAAAAAAADYEAABkcnMvZG93bnJldi54bWxQSwUGAAAA&#10;AAQABADzAAAAQg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13"/>
                        <w:gridCol w:w="1349"/>
                        <w:gridCol w:w="1349"/>
                      </w:tblGrid>
                      <w:tr w:rsidR="007A0D23" w14:paraId="1D7A1087" w14:textId="77777777">
                        <w:trPr>
                          <w:trHeight w:val="239"/>
                        </w:trPr>
                        <w:tc>
                          <w:tcPr>
                            <w:tcW w:w="6111" w:type="dxa"/>
                            <w:gridSpan w:val="3"/>
                            <w:tcBorders>
                              <w:bottom w:val="single" w:sz="4" w:space="0" w:color="000000"/>
                            </w:tcBorders>
                            <w:shd w:val="clear" w:color="auto" w:fill="003057"/>
                          </w:tcPr>
                          <w:p w14:paraId="1D7A1086" w14:textId="77777777" w:rsidR="007A0D23" w:rsidRDefault="00782AFD">
                            <w:pPr>
                              <w:pStyle w:val="TableParagraph"/>
                              <w:spacing w:line="219" w:lineRule="exact"/>
                              <w:ind w:left="1845"/>
                              <w:rPr>
                                <w:b/>
                                <w:sz w:val="20"/>
                              </w:rPr>
                            </w:pPr>
                            <w:r>
                              <w:rPr>
                                <w:b/>
                                <w:color w:val="FFFFFF"/>
                                <w:sz w:val="20"/>
                              </w:rPr>
                              <w:t>Table</w:t>
                            </w:r>
                            <w:r>
                              <w:rPr>
                                <w:b/>
                                <w:color w:val="FFFFFF"/>
                                <w:spacing w:val="-7"/>
                                <w:sz w:val="20"/>
                              </w:rPr>
                              <w:t xml:space="preserve"> </w:t>
                            </w:r>
                            <w:r>
                              <w:rPr>
                                <w:b/>
                                <w:color w:val="FFFFFF"/>
                                <w:sz w:val="20"/>
                              </w:rPr>
                              <w:t>F.1:</w:t>
                            </w:r>
                            <w:r>
                              <w:rPr>
                                <w:b/>
                                <w:color w:val="FFFFFF"/>
                                <w:spacing w:val="-6"/>
                                <w:sz w:val="20"/>
                              </w:rPr>
                              <w:t xml:space="preserve"> </w:t>
                            </w:r>
                            <w:r>
                              <w:rPr>
                                <w:b/>
                                <w:color w:val="FFFFFF"/>
                                <w:sz w:val="20"/>
                              </w:rPr>
                              <w:t>Library</w:t>
                            </w:r>
                            <w:r>
                              <w:rPr>
                                <w:b/>
                                <w:color w:val="FFFFFF"/>
                                <w:spacing w:val="-6"/>
                                <w:sz w:val="20"/>
                              </w:rPr>
                              <w:t xml:space="preserve"> </w:t>
                            </w:r>
                            <w:r>
                              <w:rPr>
                                <w:b/>
                                <w:color w:val="FFFFFF"/>
                                <w:spacing w:val="-2"/>
                                <w:sz w:val="20"/>
                              </w:rPr>
                              <w:t>Holdings</w:t>
                            </w:r>
                          </w:p>
                        </w:tc>
                      </w:tr>
                      <w:tr w:rsidR="007A0D23" w14:paraId="1D7A108B" w14:textId="77777777">
                        <w:trPr>
                          <w:trHeight w:val="263"/>
                        </w:trPr>
                        <w:tc>
                          <w:tcPr>
                            <w:tcW w:w="3413" w:type="dxa"/>
                            <w:tcBorders>
                              <w:top w:val="single" w:sz="4" w:space="0" w:color="000000"/>
                              <w:right w:val="single" w:sz="4" w:space="0" w:color="000000"/>
                            </w:tcBorders>
                            <w:shd w:val="clear" w:color="auto" w:fill="BFBFBF"/>
                          </w:tcPr>
                          <w:p w14:paraId="1D7A1088" w14:textId="77777777" w:rsidR="007A0D23" w:rsidRDefault="00782AFD">
                            <w:pPr>
                              <w:pStyle w:val="TableParagraph"/>
                              <w:ind w:left="110"/>
                              <w:rPr>
                                <w:b/>
                                <w:sz w:val="20"/>
                              </w:rPr>
                            </w:pPr>
                            <w:r>
                              <w:rPr>
                                <w:b/>
                                <w:spacing w:val="-2"/>
                                <w:sz w:val="20"/>
                              </w:rPr>
                              <w:t>Holdings</w:t>
                            </w:r>
                          </w:p>
                        </w:tc>
                        <w:tc>
                          <w:tcPr>
                            <w:tcW w:w="1349" w:type="dxa"/>
                            <w:tcBorders>
                              <w:top w:val="single" w:sz="4" w:space="0" w:color="000000"/>
                              <w:left w:val="single" w:sz="4" w:space="0" w:color="000000"/>
                              <w:right w:val="single" w:sz="4" w:space="0" w:color="000000"/>
                            </w:tcBorders>
                            <w:shd w:val="clear" w:color="auto" w:fill="BFBFBF"/>
                          </w:tcPr>
                          <w:p w14:paraId="1D7A1089" w14:textId="77777777" w:rsidR="007A0D23" w:rsidRDefault="00782AFD">
                            <w:pPr>
                              <w:pStyle w:val="TableParagraph"/>
                              <w:ind w:left="220" w:right="251"/>
                              <w:jc w:val="center"/>
                              <w:rPr>
                                <w:b/>
                                <w:sz w:val="20"/>
                              </w:rPr>
                            </w:pPr>
                            <w:r>
                              <w:rPr>
                                <w:b/>
                                <w:spacing w:val="-5"/>
                                <w:sz w:val="20"/>
                              </w:rPr>
                              <w:t>GSU</w:t>
                            </w:r>
                          </w:p>
                        </w:tc>
                        <w:tc>
                          <w:tcPr>
                            <w:tcW w:w="1349" w:type="dxa"/>
                            <w:tcBorders>
                              <w:top w:val="single" w:sz="4" w:space="0" w:color="000000"/>
                              <w:left w:val="single" w:sz="4" w:space="0" w:color="000000"/>
                            </w:tcBorders>
                            <w:shd w:val="clear" w:color="auto" w:fill="BFBFBF"/>
                          </w:tcPr>
                          <w:p w14:paraId="1D7A108A" w14:textId="77777777" w:rsidR="007A0D23" w:rsidRDefault="00782AFD">
                            <w:pPr>
                              <w:pStyle w:val="TableParagraph"/>
                              <w:ind w:left="467" w:right="495"/>
                              <w:jc w:val="center"/>
                              <w:rPr>
                                <w:b/>
                                <w:sz w:val="20"/>
                              </w:rPr>
                            </w:pPr>
                            <w:r>
                              <w:rPr>
                                <w:b/>
                                <w:spacing w:val="-5"/>
                                <w:sz w:val="20"/>
                              </w:rPr>
                              <w:t>GT</w:t>
                            </w:r>
                          </w:p>
                        </w:tc>
                      </w:tr>
                      <w:tr w:rsidR="007A0D23" w14:paraId="1D7A108F" w14:textId="77777777">
                        <w:trPr>
                          <w:trHeight w:val="248"/>
                        </w:trPr>
                        <w:tc>
                          <w:tcPr>
                            <w:tcW w:w="3413" w:type="dxa"/>
                            <w:tcBorders>
                              <w:bottom w:val="nil"/>
                              <w:right w:val="single" w:sz="4" w:space="0" w:color="000000"/>
                            </w:tcBorders>
                            <w:shd w:val="clear" w:color="auto" w:fill="F9F6E5"/>
                          </w:tcPr>
                          <w:p w14:paraId="1D7A108C" w14:textId="77777777" w:rsidR="007A0D23" w:rsidRDefault="00782AFD">
                            <w:pPr>
                              <w:pStyle w:val="TableParagraph"/>
                              <w:spacing w:line="228" w:lineRule="exact"/>
                              <w:ind w:left="110"/>
                              <w:rPr>
                                <w:sz w:val="20"/>
                              </w:rPr>
                            </w:pPr>
                            <w:r>
                              <w:rPr>
                                <w:spacing w:val="-2"/>
                                <w:sz w:val="20"/>
                              </w:rPr>
                              <w:t>Books</w:t>
                            </w:r>
                          </w:p>
                        </w:tc>
                        <w:tc>
                          <w:tcPr>
                            <w:tcW w:w="1349" w:type="dxa"/>
                            <w:tcBorders>
                              <w:left w:val="single" w:sz="4" w:space="0" w:color="000000"/>
                              <w:bottom w:val="nil"/>
                              <w:right w:val="single" w:sz="4" w:space="0" w:color="000000"/>
                            </w:tcBorders>
                            <w:shd w:val="clear" w:color="auto" w:fill="F9F6E5"/>
                          </w:tcPr>
                          <w:p w14:paraId="1D7A108D" w14:textId="77777777" w:rsidR="007A0D23" w:rsidRDefault="00782AFD">
                            <w:pPr>
                              <w:pStyle w:val="TableParagraph"/>
                              <w:spacing w:line="228" w:lineRule="exact"/>
                              <w:ind w:left="265" w:right="251"/>
                              <w:jc w:val="center"/>
                              <w:rPr>
                                <w:sz w:val="20"/>
                              </w:rPr>
                            </w:pPr>
                            <w:r>
                              <w:rPr>
                                <w:spacing w:val="-2"/>
                                <w:sz w:val="20"/>
                              </w:rPr>
                              <w:t>1,750,491</w:t>
                            </w:r>
                          </w:p>
                        </w:tc>
                        <w:tc>
                          <w:tcPr>
                            <w:tcW w:w="1349" w:type="dxa"/>
                            <w:tcBorders>
                              <w:left w:val="single" w:sz="4" w:space="0" w:color="000000"/>
                              <w:bottom w:val="nil"/>
                            </w:tcBorders>
                            <w:shd w:val="clear" w:color="auto" w:fill="F9F6E5"/>
                          </w:tcPr>
                          <w:p w14:paraId="1D7A108E" w14:textId="77777777" w:rsidR="007A0D23" w:rsidRDefault="00782AFD">
                            <w:pPr>
                              <w:pStyle w:val="TableParagraph"/>
                              <w:spacing w:line="228" w:lineRule="exact"/>
                              <w:ind w:right="305"/>
                              <w:jc w:val="right"/>
                              <w:rPr>
                                <w:sz w:val="20"/>
                              </w:rPr>
                            </w:pPr>
                            <w:r>
                              <w:rPr>
                                <w:sz w:val="20"/>
                              </w:rPr>
                              <w:t>436,</w:t>
                            </w:r>
                            <w:r>
                              <w:rPr>
                                <w:spacing w:val="-4"/>
                                <w:sz w:val="20"/>
                              </w:rPr>
                              <w:t xml:space="preserve"> </w:t>
                            </w:r>
                            <w:r>
                              <w:rPr>
                                <w:spacing w:val="-5"/>
                                <w:sz w:val="20"/>
                              </w:rPr>
                              <w:t>296</w:t>
                            </w:r>
                          </w:p>
                        </w:tc>
                      </w:tr>
                      <w:tr w:rsidR="007A0D23" w14:paraId="1D7A1093" w14:textId="77777777">
                        <w:trPr>
                          <w:trHeight w:val="259"/>
                        </w:trPr>
                        <w:tc>
                          <w:tcPr>
                            <w:tcW w:w="3413" w:type="dxa"/>
                            <w:tcBorders>
                              <w:top w:val="nil"/>
                              <w:bottom w:val="nil"/>
                              <w:right w:val="single" w:sz="4" w:space="0" w:color="000000"/>
                            </w:tcBorders>
                            <w:shd w:val="clear" w:color="auto" w:fill="F9F6E5"/>
                          </w:tcPr>
                          <w:p w14:paraId="1D7A1090" w14:textId="77777777" w:rsidR="007A0D23" w:rsidRDefault="00782AFD">
                            <w:pPr>
                              <w:pStyle w:val="TableParagraph"/>
                              <w:spacing w:before="11" w:line="228" w:lineRule="exact"/>
                              <w:ind w:left="110"/>
                              <w:rPr>
                                <w:sz w:val="20"/>
                              </w:rPr>
                            </w:pPr>
                            <w:r>
                              <w:rPr>
                                <w:spacing w:val="-2"/>
                                <w:sz w:val="20"/>
                              </w:rPr>
                              <w:t>E-books</w:t>
                            </w:r>
                          </w:p>
                        </w:tc>
                        <w:tc>
                          <w:tcPr>
                            <w:tcW w:w="1349" w:type="dxa"/>
                            <w:tcBorders>
                              <w:top w:val="nil"/>
                              <w:left w:val="single" w:sz="4" w:space="0" w:color="000000"/>
                              <w:bottom w:val="nil"/>
                              <w:right w:val="single" w:sz="4" w:space="0" w:color="000000"/>
                            </w:tcBorders>
                            <w:shd w:val="clear" w:color="auto" w:fill="F9F6E5"/>
                          </w:tcPr>
                          <w:p w14:paraId="1D7A1091" w14:textId="77777777" w:rsidR="007A0D23" w:rsidRDefault="00782AFD">
                            <w:pPr>
                              <w:pStyle w:val="TableParagraph"/>
                              <w:spacing w:before="11" w:line="228" w:lineRule="exact"/>
                              <w:ind w:left="265" w:right="251"/>
                              <w:jc w:val="center"/>
                              <w:rPr>
                                <w:sz w:val="20"/>
                              </w:rPr>
                            </w:pPr>
                            <w:r>
                              <w:rPr>
                                <w:spacing w:val="-2"/>
                                <w:sz w:val="20"/>
                              </w:rPr>
                              <w:t>1,512,233</w:t>
                            </w:r>
                          </w:p>
                        </w:tc>
                        <w:tc>
                          <w:tcPr>
                            <w:tcW w:w="1349" w:type="dxa"/>
                            <w:tcBorders>
                              <w:top w:val="nil"/>
                              <w:left w:val="single" w:sz="4" w:space="0" w:color="000000"/>
                              <w:bottom w:val="nil"/>
                            </w:tcBorders>
                            <w:shd w:val="clear" w:color="auto" w:fill="F9F6E5"/>
                          </w:tcPr>
                          <w:p w14:paraId="1D7A1092" w14:textId="77777777" w:rsidR="007A0D23" w:rsidRDefault="00782AFD">
                            <w:pPr>
                              <w:pStyle w:val="TableParagraph"/>
                              <w:spacing w:before="11" w:line="228" w:lineRule="exact"/>
                              <w:ind w:right="255"/>
                              <w:jc w:val="right"/>
                              <w:rPr>
                                <w:sz w:val="20"/>
                              </w:rPr>
                            </w:pPr>
                            <w:r>
                              <w:rPr>
                                <w:spacing w:val="-2"/>
                                <w:sz w:val="20"/>
                              </w:rPr>
                              <w:t>2,178,544</w:t>
                            </w:r>
                          </w:p>
                        </w:tc>
                      </w:tr>
                      <w:tr w:rsidR="007A0D23" w14:paraId="1D7A1097" w14:textId="77777777">
                        <w:trPr>
                          <w:trHeight w:val="259"/>
                        </w:trPr>
                        <w:tc>
                          <w:tcPr>
                            <w:tcW w:w="3413" w:type="dxa"/>
                            <w:tcBorders>
                              <w:top w:val="nil"/>
                              <w:bottom w:val="nil"/>
                              <w:right w:val="single" w:sz="4" w:space="0" w:color="000000"/>
                            </w:tcBorders>
                            <w:shd w:val="clear" w:color="auto" w:fill="F9F6E5"/>
                          </w:tcPr>
                          <w:p w14:paraId="1D7A1094" w14:textId="77777777" w:rsidR="007A0D23" w:rsidRDefault="00782AFD">
                            <w:pPr>
                              <w:pStyle w:val="TableParagraph"/>
                              <w:spacing w:before="11" w:line="228" w:lineRule="exact"/>
                              <w:ind w:left="110"/>
                              <w:rPr>
                                <w:sz w:val="20"/>
                              </w:rPr>
                            </w:pPr>
                            <w:r>
                              <w:rPr>
                                <w:spacing w:val="-2"/>
                                <w:sz w:val="20"/>
                              </w:rPr>
                              <w:t>Microform</w:t>
                            </w:r>
                          </w:p>
                        </w:tc>
                        <w:tc>
                          <w:tcPr>
                            <w:tcW w:w="1349" w:type="dxa"/>
                            <w:tcBorders>
                              <w:top w:val="nil"/>
                              <w:left w:val="single" w:sz="4" w:space="0" w:color="000000"/>
                              <w:bottom w:val="nil"/>
                              <w:right w:val="single" w:sz="4" w:space="0" w:color="000000"/>
                            </w:tcBorders>
                            <w:shd w:val="clear" w:color="auto" w:fill="F9F6E5"/>
                          </w:tcPr>
                          <w:p w14:paraId="1D7A1095" w14:textId="77777777" w:rsidR="007A0D23" w:rsidRDefault="00782AFD">
                            <w:pPr>
                              <w:pStyle w:val="TableParagraph"/>
                              <w:spacing w:before="11" w:line="228" w:lineRule="exact"/>
                              <w:ind w:left="265" w:right="251"/>
                              <w:jc w:val="center"/>
                              <w:rPr>
                                <w:sz w:val="20"/>
                              </w:rPr>
                            </w:pPr>
                            <w:r>
                              <w:rPr>
                                <w:spacing w:val="-2"/>
                                <w:sz w:val="20"/>
                              </w:rPr>
                              <w:t>1,685,083</w:t>
                            </w:r>
                          </w:p>
                        </w:tc>
                        <w:tc>
                          <w:tcPr>
                            <w:tcW w:w="1349" w:type="dxa"/>
                            <w:tcBorders>
                              <w:top w:val="nil"/>
                              <w:left w:val="single" w:sz="4" w:space="0" w:color="000000"/>
                              <w:bottom w:val="nil"/>
                            </w:tcBorders>
                            <w:shd w:val="clear" w:color="auto" w:fill="F9F6E5"/>
                          </w:tcPr>
                          <w:p w14:paraId="1D7A1096" w14:textId="77777777" w:rsidR="007A0D23" w:rsidRDefault="00782AFD">
                            <w:pPr>
                              <w:pStyle w:val="TableParagraph"/>
                              <w:spacing w:before="11" w:line="228" w:lineRule="exact"/>
                              <w:ind w:right="255"/>
                              <w:jc w:val="right"/>
                              <w:rPr>
                                <w:sz w:val="20"/>
                              </w:rPr>
                            </w:pPr>
                            <w:r>
                              <w:rPr>
                                <w:spacing w:val="-2"/>
                                <w:sz w:val="20"/>
                              </w:rPr>
                              <w:t>2,221,081</w:t>
                            </w:r>
                          </w:p>
                        </w:tc>
                      </w:tr>
                      <w:tr w:rsidR="007A0D23" w14:paraId="1D7A109B" w14:textId="77777777">
                        <w:trPr>
                          <w:trHeight w:val="259"/>
                        </w:trPr>
                        <w:tc>
                          <w:tcPr>
                            <w:tcW w:w="3413" w:type="dxa"/>
                            <w:tcBorders>
                              <w:top w:val="nil"/>
                              <w:bottom w:val="nil"/>
                              <w:right w:val="single" w:sz="4" w:space="0" w:color="000000"/>
                            </w:tcBorders>
                            <w:shd w:val="clear" w:color="auto" w:fill="F9F6E5"/>
                          </w:tcPr>
                          <w:p w14:paraId="1D7A1098" w14:textId="77777777" w:rsidR="007A0D23" w:rsidRDefault="00782AFD">
                            <w:pPr>
                              <w:pStyle w:val="TableParagraph"/>
                              <w:spacing w:before="11" w:line="228" w:lineRule="exact"/>
                              <w:ind w:left="110"/>
                              <w:rPr>
                                <w:sz w:val="20"/>
                              </w:rPr>
                            </w:pPr>
                            <w:r>
                              <w:rPr>
                                <w:sz w:val="20"/>
                              </w:rPr>
                              <w:t>Online</w:t>
                            </w:r>
                            <w:r>
                              <w:rPr>
                                <w:spacing w:val="-7"/>
                                <w:sz w:val="20"/>
                              </w:rPr>
                              <w:t xml:space="preserve"> </w:t>
                            </w:r>
                            <w:r>
                              <w:rPr>
                                <w:spacing w:val="-2"/>
                                <w:sz w:val="20"/>
                              </w:rPr>
                              <w:t>databases</w:t>
                            </w:r>
                          </w:p>
                        </w:tc>
                        <w:tc>
                          <w:tcPr>
                            <w:tcW w:w="1349" w:type="dxa"/>
                            <w:tcBorders>
                              <w:top w:val="nil"/>
                              <w:left w:val="single" w:sz="4" w:space="0" w:color="000000"/>
                              <w:bottom w:val="nil"/>
                              <w:right w:val="single" w:sz="4" w:space="0" w:color="000000"/>
                            </w:tcBorders>
                            <w:shd w:val="clear" w:color="auto" w:fill="F9F6E5"/>
                          </w:tcPr>
                          <w:p w14:paraId="1D7A1099" w14:textId="77777777" w:rsidR="007A0D23" w:rsidRDefault="00782AFD">
                            <w:pPr>
                              <w:pStyle w:val="TableParagraph"/>
                              <w:spacing w:before="11" w:line="228" w:lineRule="exact"/>
                              <w:ind w:left="265" w:right="251"/>
                              <w:jc w:val="center"/>
                              <w:rPr>
                                <w:sz w:val="20"/>
                              </w:rPr>
                            </w:pPr>
                            <w:r>
                              <w:rPr>
                                <w:spacing w:val="-5"/>
                                <w:sz w:val="20"/>
                              </w:rPr>
                              <w:t>369</w:t>
                            </w:r>
                          </w:p>
                        </w:tc>
                        <w:tc>
                          <w:tcPr>
                            <w:tcW w:w="1349" w:type="dxa"/>
                            <w:tcBorders>
                              <w:top w:val="nil"/>
                              <w:left w:val="single" w:sz="4" w:space="0" w:color="000000"/>
                              <w:bottom w:val="nil"/>
                            </w:tcBorders>
                            <w:shd w:val="clear" w:color="auto" w:fill="F9F6E5"/>
                          </w:tcPr>
                          <w:p w14:paraId="1D7A109A" w14:textId="77777777" w:rsidR="007A0D23" w:rsidRDefault="00782AFD">
                            <w:pPr>
                              <w:pStyle w:val="TableParagraph"/>
                              <w:spacing w:before="11" w:line="228" w:lineRule="exact"/>
                              <w:ind w:left="493" w:right="474"/>
                              <w:jc w:val="center"/>
                              <w:rPr>
                                <w:sz w:val="20"/>
                              </w:rPr>
                            </w:pPr>
                            <w:r>
                              <w:rPr>
                                <w:spacing w:val="-5"/>
                                <w:sz w:val="20"/>
                              </w:rPr>
                              <w:t>596</w:t>
                            </w:r>
                          </w:p>
                        </w:tc>
                      </w:tr>
                      <w:tr w:rsidR="007A0D23" w14:paraId="1D7A109F" w14:textId="77777777">
                        <w:trPr>
                          <w:trHeight w:val="256"/>
                        </w:trPr>
                        <w:tc>
                          <w:tcPr>
                            <w:tcW w:w="3413" w:type="dxa"/>
                            <w:tcBorders>
                              <w:top w:val="nil"/>
                              <w:bottom w:val="nil"/>
                              <w:right w:val="single" w:sz="4" w:space="0" w:color="000000"/>
                            </w:tcBorders>
                            <w:shd w:val="clear" w:color="auto" w:fill="F9F6E5"/>
                          </w:tcPr>
                          <w:p w14:paraId="1D7A109C" w14:textId="77777777" w:rsidR="007A0D23" w:rsidRDefault="00782AFD">
                            <w:pPr>
                              <w:pStyle w:val="TableParagraph"/>
                              <w:spacing w:before="11" w:line="226" w:lineRule="exact"/>
                              <w:ind w:left="110"/>
                              <w:rPr>
                                <w:sz w:val="20"/>
                              </w:rPr>
                            </w:pPr>
                            <w:r>
                              <w:rPr>
                                <w:sz w:val="20"/>
                              </w:rPr>
                              <w:t>Multimedia</w:t>
                            </w:r>
                            <w:r>
                              <w:rPr>
                                <w:spacing w:val="-9"/>
                                <w:sz w:val="20"/>
                              </w:rPr>
                              <w:t xml:space="preserve"> </w:t>
                            </w:r>
                            <w:r>
                              <w:rPr>
                                <w:sz w:val="20"/>
                              </w:rPr>
                              <w:t>(audiovisual</w:t>
                            </w:r>
                            <w:r>
                              <w:rPr>
                                <w:spacing w:val="-8"/>
                                <w:sz w:val="20"/>
                              </w:rPr>
                              <w:t xml:space="preserve"> </w:t>
                            </w:r>
                            <w:r>
                              <w:rPr>
                                <w:sz w:val="20"/>
                              </w:rPr>
                              <w:t>&amp;</w:t>
                            </w:r>
                            <w:r>
                              <w:rPr>
                                <w:spacing w:val="-9"/>
                                <w:sz w:val="20"/>
                              </w:rPr>
                              <w:t xml:space="preserve"> </w:t>
                            </w:r>
                            <w:r>
                              <w:rPr>
                                <w:spacing w:val="-2"/>
                                <w:sz w:val="20"/>
                              </w:rPr>
                              <w:t>electronic)</w:t>
                            </w:r>
                          </w:p>
                        </w:tc>
                        <w:tc>
                          <w:tcPr>
                            <w:tcW w:w="1349" w:type="dxa"/>
                            <w:tcBorders>
                              <w:top w:val="nil"/>
                              <w:left w:val="single" w:sz="4" w:space="0" w:color="000000"/>
                              <w:bottom w:val="nil"/>
                              <w:right w:val="single" w:sz="4" w:space="0" w:color="000000"/>
                            </w:tcBorders>
                            <w:shd w:val="clear" w:color="auto" w:fill="F9F6E5"/>
                          </w:tcPr>
                          <w:p w14:paraId="1D7A109D" w14:textId="77777777" w:rsidR="007A0D23" w:rsidRDefault="00782AFD">
                            <w:pPr>
                              <w:pStyle w:val="TableParagraph"/>
                              <w:spacing w:before="11" w:line="226" w:lineRule="exact"/>
                              <w:ind w:left="265" w:right="251"/>
                              <w:jc w:val="center"/>
                              <w:rPr>
                                <w:sz w:val="20"/>
                              </w:rPr>
                            </w:pPr>
                            <w:r>
                              <w:rPr>
                                <w:spacing w:val="-2"/>
                                <w:sz w:val="20"/>
                              </w:rPr>
                              <w:t>25,350</w:t>
                            </w:r>
                          </w:p>
                        </w:tc>
                        <w:tc>
                          <w:tcPr>
                            <w:tcW w:w="1349" w:type="dxa"/>
                            <w:tcBorders>
                              <w:top w:val="nil"/>
                              <w:left w:val="single" w:sz="4" w:space="0" w:color="000000"/>
                              <w:bottom w:val="nil"/>
                            </w:tcBorders>
                            <w:shd w:val="clear" w:color="auto" w:fill="F9F6E5"/>
                          </w:tcPr>
                          <w:p w14:paraId="1D7A109E" w14:textId="77777777" w:rsidR="007A0D23" w:rsidRDefault="00782AFD">
                            <w:pPr>
                              <w:pStyle w:val="TableParagraph"/>
                              <w:spacing w:before="11" w:line="226" w:lineRule="exact"/>
                              <w:ind w:left="401"/>
                              <w:rPr>
                                <w:sz w:val="20"/>
                              </w:rPr>
                            </w:pPr>
                            <w:r>
                              <w:rPr>
                                <w:spacing w:val="-2"/>
                                <w:sz w:val="20"/>
                              </w:rPr>
                              <w:t>53,780</w:t>
                            </w:r>
                          </w:p>
                        </w:tc>
                      </w:tr>
                      <w:tr w:rsidR="007A0D23" w14:paraId="1D7A10A3" w14:textId="77777777">
                        <w:trPr>
                          <w:trHeight w:val="256"/>
                        </w:trPr>
                        <w:tc>
                          <w:tcPr>
                            <w:tcW w:w="3413" w:type="dxa"/>
                            <w:tcBorders>
                              <w:top w:val="nil"/>
                              <w:bottom w:val="nil"/>
                              <w:right w:val="single" w:sz="4" w:space="0" w:color="000000"/>
                            </w:tcBorders>
                            <w:shd w:val="clear" w:color="auto" w:fill="F9F6E5"/>
                          </w:tcPr>
                          <w:p w14:paraId="1D7A10A0" w14:textId="77777777" w:rsidR="007A0D23" w:rsidRDefault="00782AFD">
                            <w:pPr>
                              <w:pStyle w:val="TableParagraph"/>
                              <w:spacing w:before="8" w:line="228" w:lineRule="exact"/>
                              <w:ind w:left="110"/>
                              <w:rPr>
                                <w:sz w:val="20"/>
                              </w:rPr>
                            </w:pPr>
                            <w:r>
                              <w:rPr>
                                <w:sz w:val="20"/>
                              </w:rPr>
                              <w:t>Sound</w:t>
                            </w:r>
                            <w:r>
                              <w:rPr>
                                <w:spacing w:val="-5"/>
                                <w:sz w:val="20"/>
                              </w:rPr>
                              <w:t xml:space="preserve"> </w:t>
                            </w:r>
                            <w:r>
                              <w:rPr>
                                <w:spacing w:val="-2"/>
                                <w:sz w:val="20"/>
                              </w:rPr>
                              <w:t>Recordings</w:t>
                            </w:r>
                          </w:p>
                        </w:tc>
                        <w:tc>
                          <w:tcPr>
                            <w:tcW w:w="1349" w:type="dxa"/>
                            <w:tcBorders>
                              <w:top w:val="nil"/>
                              <w:left w:val="single" w:sz="4" w:space="0" w:color="000000"/>
                              <w:bottom w:val="nil"/>
                              <w:right w:val="single" w:sz="4" w:space="0" w:color="000000"/>
                            </w:tcBorders>
                            <w:shd w:val="clear" w:color="auto" w:fill="F9F6E5"/>
                          </w:tcPr>
                          <w:p w14:paraId="1D7A10A1" w14:textId="77777777" w:rsidR="007A0D23" w:rsidRDefault="00782AFD">
                            <w:pPr>
                              <w:pStyle w:val="TableParagraph"/>
                              <w:spacing w:before="8" w:line="228" w:lineRule="exact"/>
                              <w:ind w:left="265" w:right="251"/>
                              <w:jc w:val="center"/>
                              <w:rPr>
                                <w:sz w:val="20"/>
                              </w:rPr>
                            </w:pPr>
                            <w:r>
                              <w:rPr>
                                <w:spacing w:val="-2"/>
                                <w:sz w:val="20"/>
                              </w:rPr>
                              <w:t>16,766</w:t>
                            </w:r>
                          </w:p>
                        </w:tc>
                        <w:tc>
                          <w:tcPr>
                            <w:tcW w:w="1349" w:type="dxa"/>
                            <w:tcBorders>
                              <w:top w:val="nil"/>
                              <w:left w:val="single" w:sz="4" w:space="0" w:color="000000"/>
                              <w:bottom w:val="nil"/>
                            </w:tcBorders>
                            <w:shd w:val="clear" w:color="auto" w:fill="F9F6E5"/>
                          </w:tcPr>
                          <w:p w14:paraId="1D7A10A2" w14:textId="77777777" w:rsidR="007A0D23" w:rsidRDefault="00782AFD">
                            <w:pPr>
                              <w:pStyle w:val="TableParagraph"/>
                              <w:spacing w:before="8" w:line="228" w:lineRule="exact"/>
                              <w:ind w:left="493" w:right="474"/>
                              <w:jc w:val="center"/>
                              <w:rPr>
                                <w:sz w:val="20"/>
                              </w:rPr>
                            </w:pPr>
                            <w:r>
                              <w:rPr>
                                <w:spacing w:val="-5"/>
                                <w:sz w:val="20"/>
                              </w:rPr>
                              <w:t>96</w:t>
                            </w:r>
                          </w:p>
                        </w:tc>
                      </w:tr>
                      <w:tr w:rsidR="007A0D23" w14:paraId="1D7A10A7" w14:textId="77777777">
                        <w:trPr>
                          <w:trHeight w:val="261"/>
                        </w:trPr>
                        <w:tc>
                          <w:tcPr>
                            <w:tcW w:w="3413" w:type="dxa"/>
                            <w:tcBorders>
                              <w:top w:val="nil"/>
                              <w:bottom w:val="nil"/>
                              <w:right w:val="single" w:sz="4" w:space="0" w:color="000000"/>
                            </w:tcBorders>
                            <w:shd w:val="clear" w:color="auto" w:fill="F9F6E5"/>
                          </w:tcPr>
                          <w:p w14:paraId="1D7A10A4" w14:textId="77777777" w:rsidR="007A0D23" w:rsidRDefault="00782AFD">
                            <w:pPr>
                              <w:pStyle w:val="TableParagraph"/>
                              <w:spacing w:before="11"/>
                              <w:ind w:left="110"/>
                              <w:rPr>
                                <w:sz w:val="20"/>
                              </w:rPr>
                            </w:pPr>
                            <w:r>
                              <w:rPr>
                                <w:sz w:val="20"/>
                              </w:rPr>
                              <w:t>Maps</w:t>
                            </w:r>
                            <w:r>
                              <w:rPr>
                                <w:spacing w:val="-4"/>
                                <w:sz w:val="20"/>
                              </w:rPr>
                              <w:t xml:space="preserve"> </w:t>
                            </w:r>
                            <w:r>
                              <w:rPr>
                                <w:sz w:val="20"/>
                              </w:rPr>
                              <w:t>and</w:t>
                            </w:r>
                            <w:r>
                              <w:rPr>
                                <w:spacing w:val="-4"/>
                                <w:sz w:val="20"/>
                              </w:rPr>
                              <w:t xml:space="preserve"> </w:t>
                            </w:r>
                            <w:r>
                              <w:rPr>
                                <w:spacing w:val="-2"/>
                                <w:sz w:val="20"/>
                              </w:rPr>
                              <w:t>atlases</w:t>
                            </w:r>
                          </w:p>
                        </w:tc>
                        <w:tc>
                          <w:tcPr>
                            <w:tcW w:w="1349" w:type="dxa"/>
                            <w:tcBorders>
                              <w:top w:val="nil"/>
                              <w:left w:val="single" w:sz="4" w:space="0" w:color="000000"/>
                              <w:bottom w:val="nil"/>
                              <w:right w:val="single" w:sz="4" w:space="0" w:color="000000"/>
                            </w:tcBorders>
                            <w:shd w:val="clear" w:color="auto" w:fill="F9F6E5"/>
                          </w:tcPr>
                          <w:p w14:paraId="1D7A10A5" w14:textId="77777777" w:rsidR="007A0D23" w:rsidRDefault="00782AFD">
                            <w:pPr>
                              <w:pStyle w:val="TableParagraph"/>
                              <w:spacing w:before="11"/>
                              <w:ind w:left="265" w:right="251"/>
                              <w:jc w:val="center"/>
                              <w:rPr>
                                <w:sz w:val="20"/>
                              </w:rPr>
                            </w:pPr>
                            <w:r>
                              <w:rPr>
                                <w:spacing w:val="-2"/>
                                <w:sz w:val="20"/>
                              </w:rPr>
                              <w:t>8,694</w:t>
                            </w:r>
                          </w:p>
                        </w:tc>
                        <w:tc>
                          <w:tcPr>
                            <w:tcW w:w="1349" w:type="dxa"/>
                            <w:tcBorders>
                              <w:top w:val="nil"/>
                              <w:left w:val="single" w:sz="4" w:space="0" w:color="000000"/>
                              <w:bottom w:val="nil"/>
                            </w:tcBorders>
                            <w:shd w:val="clear" w:color="auto" w:fill="F9F6E5"/>
                          </w:tcPr>
                          <w:p w14:paraId="1D7A10A6" w14:textId="77777777" w:rsidR="007A0D23" w:rsidRDefault="00782AFD">
                            <w:pPr>
                              <w:pStyle w:val="TableParagraph"/>
                              <w:spacing w:before="15" w:line="226" w:lineRule="exact"/>
                              <w:ind w:left="401"/>
                              <w:rPr>
                                <w:sz w:val="20"/>
                              </w:rPr>
                            </w:pPr>
                            <w:r>
                              <w:rPr>
                                <w:spacing w:val="-2"/>
                                <w:sz w:val="20"/>
                              </w:rPr>
                              <w:t>16,543</w:t>
                            </w:r>
                          </w:p>
                        </w:tc>
                      </w:tr>
                      <w:tr w:rsidR="007A0D23" w14:paraId="1D7A10AB" w14:textId="77777777">
                        <w:trPr>
                          <w:trHeight w:val="256"/>
                        </w:trPr>
                        <w:tc>
                          <w:tcPr>
                            <w:tcW w:w="3413" w:type="dxa"/>
                            <w:tcBorders>
                              <w:top w:val="nil"/>
                              <w:bottom w:val="nil"/>
                              <w:right w:val="single" w:sz="4" w:space="0" w:color="000000"/>
                            </w:tcBorders>
                            <w:shd w:val="clear" w:color="auto" w:fill="F9F6E5"/>
                          </w:tcPr>
                          <w:p w14:paraId="1D7A10A8" w14:textId="77777777" w:rsidR="007A0D23" w:rsidRDefault="00782AFD">
                            <w:pPr>
                              <w:pStyle w:val="TableParagraph"/>
                              <w:spacing w:before="8" w:line="228" w:lineRule="exact"/>
                              <w:ind w:left="110"/>
                              <w:rPr>
                                <w:sz w:val="20"/>
                              </w:rPr>
                            </w:pPr>
                            <w:r>
                              <w:rPr>
                                <w:sz w:val="20"/>
                              </w:rPr>
                              <w:t>Serial</w:t>
                            </w:r>
                            <w:r>
                              <w:rPr>
                                <w:spacing w:val="-10"/>
                                <w:sz w:val="20"/>
                              </w:rPr>
                              <w:t xml:space="preserve"> </w:t>
                            </w:r>
                            <w:r>
                              <w:rPr>
                                <w:sz w:val="20"/>
                              </w:rPr>
                              <w:t>Subscriptions</w:t>
                            </w:r>
                            <w:r>
                              <w:rPr>
                                <w:spacing w:val="-9"/>
                                <w:sz w:val="20"/>
                              </w:rPr>
                              <w:t xml:space="preserve"> </w:t>
                            </w:r>
                            <w:r>
                              <w:rPr>
                                <w:spacing w:val="-2"/>
                                <w:sz w:val="20"/>
                              </w:rPr>
                              <w:t>(physical)</w:t>
                            </w:r>
                          </w:p>
                        </w:tc>
                        <w:tc>
                          <w:tcPr>
                            <w:tcW w:w="1349" w:type="dxa"/>
                            <w:tcBorders>
                              <w:top w:val="nil"/>
                              <w:left w:val="single" w:sz="4" w:space="0" w:color="000000"/>
                              <w:bottom w:val="nil"/>
                              <w:right w:val="single" w:sz="4" w:space="0" w:color="000000"/>
                            </w:tcBorders>
                            <w:shd w:val="clear" w:color="auto" w:fill="F9F6E5"/>
                          </w:tcPr>
                          <w:p w14:paraId="1D7A10A9" w14:textId="77777777" w:rsidR="007A0D23" w:rsidRDefault="00782AFD">
                            <w:pPr>
                              <w:pStyle w:val="TableParagraph"/>
                              <w:spacing w:before="8" w:line="228" w:lineRule="exact"/>
                              <w:ind w:left="265" w:right="251"/>
                              <w:jc w:val="center"/>
                              <w:rPr>
                                <w:sz w:val="20"/>
                              </w:rPr>
                            </w:pPr>
                            <w:r>
                              <w:rPr>
                                <w:spacing w:val="-5"/>
                                <w:sz w:val="20"/>
                              </w:rPr>
                              <w:t>61</w:t>
                            </w:r>
                          </w:p>
                        </w:tc>
                        <w:tc>
                          <w:tcPr>
                            <w:tcW w:w="1349" w:type="dxa"/>
                            <w:tcBorders>
                              <w:top w:val="nil"/>
                              <w:left w:val="single" w:sz="4" w:space="0" w:color="000000"/>
                              <w:bottom w:val="nil"/>
                            </w:tcBorders>
                            <w:shd w:val="clear" w:color="auto" w:fill="F9F6E5"/>
                          </w:tcPr>
                          <w:p w14:paraId="1D7A10AA" w14:textId="77777777" w:rsidR="007A0D23" w:rsidRDefault="00782AFD">
                            <w:pPr>
                              <w:pStyle w:val="TableParagraph"/>
                              <w:spacing w:before="8" w:line="228" w:lineRule="exact"/>
                              <w:ind w:left="401"/>
                              <w:rPr>
                                <w:sz w:val="20"/>
                              </w:rPr>
                            </w:pPr>
                            <w:r>
                              <w:rPr>
                                <w:spacing w:val="-2"/>
                                <w:sz w:val="20"/>
                              </w:rPr>
                              <w:t>13,028</w:t>
                            </w:r>
                          </w:p>
                        </w:tc>
                      </w:tr>
                      <w:tr w:rsidR="007A0D23" w14:paraId="1D7A10AF" w14:textId="77777777">
                        <w:trPr>
                          <w:trHeight w:val="269"/>
                        </w:trPr>
                        <w:tc>
                          <w:tcPr>
                            <w:tcW w:w="3413" w:type="dxa"/>
                            <w:tcBorders>
                              <w:top w:val="nil"/>
                              <w:right w:val="single" w:sz="4" w:space="0" w:color="000000"/>
                            </w:tcBorders>
                            <w:shd w:val="clear" w:color="auto" w:fill="F9F6E5"/>
                          </w:tcPr>
                          <w:p w14:paraId="1D7A10AC" w14:textId="77777777" w:rsidR="007A0D23" w:rsidRDefault="00782AFD">
                            <w:pPr>
                              <w:pStyle w:val="TableParagraph"/>
                              <w:spacing w:before="11"/>
                              <w:ind w:left="110"/>
                              <w:rPr>
                                <w:sz w:val="20"/>
                              </w:rPr>
                            </w:pPr>
                            <w:r>
                              <w:rPr>
                                <w:sz w:val="20"/>
                              </w:rPr>
                              <w:t>Serials</w:t>
                            </w:r>
                            <w:r>
                              <w:rPr>
                                <w:spacing w:val="-9"/>
                                <w:sz w:val="20"/>
                              </w:rPr>
                              <w:t xml:space="preserve"> </w:t>
                            </w:r>
                            <w:r>
                              <w:rPr>
                                <w:sz w:val="20"/>
                              </w:rPr>
                              <w:t>(electronic</w:t>
                            </w:r>
                            <w:r>
                              <w:rPr>
                                <w:spacing w:val="-9"/>
                                <w:sz w:val="20"/>
                              </w:rPr>
                              <w:t xml:space="preserve"> </w:t>
                            </w:r>
                            <w:r>
                              <w:rPr>
                                <w:spacing w:val="-2"/>
                                <w:sz w:val="20"/>
                              </w:rPr>
                              <w:t>access)</w:t>
                            </w:r>
                          </w:p>
                        </w:tc>
                        <w:tc>
                          <w:tcPr>
                            <w:tcW w:w="1349" w:type="dxa"/>
                            <w:tcBorders>
                              <w:top w:val="nil"/>
                              <w:left w:val="single" w:sz="4" w:space="0" w:color="000000"/>
                              <w:right w:val="single" w:sz="4" w:space="0" w:color="000000"/>
                            </w:tcBorders>
                            <w:shd w:val="clear" w:color="auto" w:fill="F9F6E5"/>
                          </w:tcPr>
                          <w:p w14:paraId="1D7A10AD" w14:textId="77777777" w:rsidR="007A0D23" w:rsidRDefault="00782AFD">
                            <w:pPr>
                              <w:pStyle w:val="TableParagraph"/>
                              <w:spacing w:before="11"/>
                              <w:ind w:left="265" w:right="251"/>
                              <w:jc w:val="center"/>
                              <w:rPr>
                                <w:sz w:val="20"/>
                              </w:rPr>
                            </w:pPr>
                            <w:r>
                              <w:rPr>
                                <w:spacing w:val="-2"/>
                                <w:sz w:val="20"/>
                              </w:rPr>
                              <w:t>293,345</w:t>
                            </w:r>
                          </w:p>
                        </w:tc>
                        <w:tc>
                          <w:tcPr>
                            <w:tcW w:w="1349" w:type="dxa"/>
                            <w:tcBorders>
                              <w:top w:val="nil"/>
                              <w:left w:val="single" w:sz="4" w:space="0" w:color="000000"/>
                            </w:tcBorders>
                            <w:shd w:val="clear" w:color="auto" w:fill="F9F6E5"/>
                          </w:tcPr>
                          <w:p w14:paraId="1D7A10AE" w14:textId="77777777" w:rsidR="007A0D23" w:rsidRDefault="00782AFD">
                            <w:pPr>
                              <w:pStyle w:val="TableParagraph"/>
                              <w:spacing w:before="11"/>
                              <w:ind w:right="330"/>
                              <w:jc w:val="right"/>
                              <w:rPr>
                                <w:sz w:val="20"/>
                              </w:rPr>
                            </w:pPr>
                            <w:r>
                              <w:rPr>
                                <w:spacing w:val="-2"/>
                                <w:sz w:val="20"/>
                              </w:rPr>
                              <w:t>144,715</w:t>
                            </w:r>
                          </w:p>
                        </w:tc>
                      </w:tr>
                      <w:tr w:rsidR="007A0D23" w14:paraId="1D7A10B3" w14:textId="77777777">
                        <w:trPr>
                          <w:trHeight w:val="291"/>
                        </w:trPr>
                        <w:tc>
                          <w:tcPr>
                            <w:tcW w:w="3413" w:type="dxa"/>
                            <w:tcBorders>
                              <w:right w:val="single" w:sz="4" w:space="0" w:color="000000"/>
                            </w:tcBorders>
                            <w:shd w:val="clear" w:color="auto" w:fill="F9F6E5"/>
                          </w:tcPr>
                          <w:p w14:paraId="1D7A10B0" w14:textId="77777777" w:rsidR="007A0D23" w:rsidRDefault="00782AFD">
                            <w:pPr>
                              <w:pStyle w:val="TableParagraph"/>
                              <w:ind w:left="110"/>
                              <w:rPr>
                                <w:b/>
                                <w:sz w:val="20"/>
                              </w:rPr>
                            </w:pPr>
                            <w:r>
                              <w:rPr>
                                <w:b/>
                                <w:spacing w:val="-2"/>
                                <w:sz w:val="20"/>
                              </w:rPr>
                              <w:t>Total</w:t>
                            </w:r>
                          </w:p>
                        </w:tc>
                        <w:tc>
                          <w:tcPr>
                            <w:tcW w:w="1349" w:type="dxa"/>
                            <w:tcBorders>
                              <w:left w:val="single" w:sz="4" w:space="0" w:color="000000"/>
                              <w:right w:val="single" w:sz="4" w:space="0" w:color="000000"/>
                            </w:tcBorders>
                            <w:shd w:val="clear" w:color="auto" w:fill="F9F6E5"/>
                          </w:tcPr>
                          <w:p w14:paraId="1D7A10B1" w14:textId="77777777" w:rsidR="007A0D23" w:rsidRDefault="00782AFD">
                            <w:pPr>
                              <w:pStyle w:val="TableParagraph"/>
                              <w:ind w:left="265" w:right="251"/>
                              <w:jc w:val="center"/>
                              <w:rPr>
                                <w:b/>
                                <w:sz w:val="20"/>
                              </w:rPr>
                            </w:pPr>
                            <w:r>
                              <w:rPr>
                                <w:b/>
                                <w:spacing w:val="-2"/>
                                <w:sz w:val="20"/>
                              </w:rPr>
                              <w:t>5,292,392</w:t>
                            </w:r>
                          </w:p>
                        </w:tc>
                        <w:tc>
                          <w:tcPr>
                            <w:tcW w:w="1349" w:type="dxa"/>
                            <w:tcBorders>
                              <w:left w:val="single" w:sz="4" w:space="0" w:color="000000"/>
                            </w:tcBorders>
                            <w:shd w:val="clear" w:color="auto" w:fill="F9F6E5"/>
                          </w:tcPr>
                          <w:p w14:paraId="1D7A10B2" w14:textId="77777777" w:rsidR="007A0D23" w:rsidRDefault="00782AFD">
                            <w:pPr>
                              <w:pStyle w:val="TableParagraph"/>
                              <w:ind w:right="255"/>
                              <w:jc w:val="right"/>
                              <w:rPr>
                                <w:b/>
                                <w:sz w:val="20"/>
                              </w:rPr>
                            </w:pPr>
                            <w:r>
                              <w:rPr>
                                <w:b/>
                                <w:spacing w:val="-2"/>
                                <w:sz w:val="20"/>
                              </w:rPr>
                              <w:t>5,064,679</w:t>
                            </w:r>
                          </w:p>
                        </w:tc>
                      </w:tr>
                    </w:tbl>
                    <w:p w14:paraId="1D7A10B4" w14:textId="77777777" w:rsidR="007A0D23" w:rsidRDefault="007A0D23">
                      <w:pPr>
                        <w:pStyle w:val="BodyText"/>
                        <w:ind w:left="0"/>
                      </w:pPr>
                    </w:p>
                  </w:txbxContent>
                </v:textbox>
                <w10:wrap anchorx="page"/>
              </v:shape>
            </w:pict>
          </mc:Fallback>
        </mc:AlternateContent>
      </w:r>
      <w:r>
        <w:t>archives,</w:t>
      </w:r>
      <w:r>
        <w:rPr>
          <w:spacing w:val="-13"/>
        </w:rPr>
        <w:t xml:space="preserve"> </w:t>
      </w:r>
      <w:r>
        <w:t>and</w:t>
      </w:r>
      <w:r>
        <w:rPr>
          <w:spacing w:val="-13"/>
        </w:rPr>
        <w:t xml:space="preserve"> </w:t>
      </w:r>
      <w:r>
        <w:t>the</w:t>
      </w:r>
      <w:r>
        <w:rPr>
          <w:spacing w:val="-14"/>
        </w:rPr>
        <w:t xml:space="preserve"> </w:t>
      </w:r>
      <w:r>
        <w:t>Georgia Public Library Service.</w:t>
      </w:r>
    </w:p>
    <w:p w14:paraId="1D7A0E68" w14:textId="77777777" w:rsidR="007A0D23" w:rsidRDefault="00782AFD">
      <w:pPr>
        <w:pStyle w:val="BodyText"/>
        <w:spacing w:line="276" w:lineRule="exact"/>
        <w:ind w:left="6551"/>
      </w:pPr>
      <w:r>
        <w:t>AGSC</w:t>
      </w:r>
      <w:r>
        <w:rPr>
          <w:spacing w:val="-2"/>
        </w:rPr>
        <w:t xml:space="preserve"> </w:t>
      </w:r>
      <w:r>
        <w:t>FL</w:t>
      </w:r>
      <w:r>
        <w:rPr>
          <w:spacing w:val="-1"/>
        </w:rPr>
        <w:t xml:space="preserve"> </w:t>
      </w:r>
      <w:r>
        <w:t>and</w:t>
      </w:r>
      <w:r>
        <w:rPr>
          <w:spacing w:val="-1"/>
        </w:rPr>
        <w:t xml:space="preserve"> </w:t>
      </w:r>
      <w:r>
        <w:t xml:space="preserve">Global </w:t>
      </w:r>
      <w:r>
        <w:rPr>
          <w:spacing w:val="-2"/>
        </w:rPr>
        <w:t>Studies</w:t>
      </w:r>
    </w:p>
    <w:p w14:paraId="1D7A0E69" w14:textId="77777777" w:rsidR="007A0D23" w:rsidRDefault="00782AFD">
      <w:pPr>
        <w:pStyle w:val="BodyText"/>
        <w:spacing w:before="204" w:line="417" w:lineRule="auto"/>
        <w:ind w:left="6551" w:right="227"/>
      </w:pPr>
      <w:r>
        <w:t>programs also draw on the extensive collections of Emory’s</w:t>
      </w:r>
      <w:r>
        <w:rPr>
          <w:spacing w:val="-15"/>
        </w:rPr>
        <w:t xml:space="preserve"> </w:t>
      </w:r>
      <w:r>
        <w:t>distinguished</w:t>
      </w:r>
      <w:r>
        <w:rPr>
          <w:spacing w:val="-15"/>
        </w:rPr>
        <w:t xml:space="preserve"> </w:t>
      </w:r>
      <w:r>
        <w:t>Robert</w:t>
      </w:r>
    </w:p>
    <w:p w14:paraId="1D7A0E6A" w14:textId="77777777" w:rsidR="007A0D23" w:rsidRDefault="00782AFD">
      <w:pPr>
        <w:pStyle w:val="BodyText"/>
        <w:spacing w:line="275" w:lineRule="exact"/>
        <w:ind w:left="6551"/>
      </w:pPr>
      <w:r>
        <w:t>W.</w:t>
      </w:r>
      <w:r>
        <w:rPr>
          <w:spacing w:val="-1"/>
        </w:rPr>
        <w:t xml:space="preserve"> </w:t>
      </w:r>
      <w:r>
        <w:t>Woodruff</w:t>
      </w:r>
      <w:r>
        <w:rPr>
          <w:spacing w:val="-1"/>
        </w:rPr>
        <w:t xml:space="preserve"> </w:t>
      </w:r>
      <w:r>
        <w:rPr>
          <w:spacing w:val="-2"/>
        </w:rPr>
        <w:t>Library.</w:t>
      </w:r>
    </w:p>
    <w:p w14:paraId="1D7A0E6B" w14:textId="77777777" w:rsidR="007A0D23" w:rsidRDefault="00782AFD">
      <w:pPr>
        <w:pStyle w:val="ListParagraph"/>
        <w:numPr>
          <w:ilvl w:val="1"/>
          <w:numId w:val="13"/>
        </w:numPr>
        <w:tabs>
          <w:tab w:val="left" w:pos="567"/>
        </w:tabs>
        <w:spacing w:before="204" w:line="417" w:lineRule="auto"/>
        <w:ind w:right="299" w:firstLine="0"/>
        <w:rPr>
          <w:sz w:val="24"/>
        </w:rPr>
      </w:pPr>
      <w:r>
        <w:rPr>
          <w:b/>
          <w:color w:val="2F5496"/>
          <w:sz w:val="24"/>
        </w:rPr>
        <w:t xml:space="preserve">Strength of Holdings and Financial Support. </w:t>
      </w:r>
      <w:r>
        <w:rPr>
          <w:sz w:val="24"/>
        </w:rPr>
        <w:t>Joint GSU-GT collections total 10,</w:t>
      </w:r>
      <w:r>
        <w:rPr>
          <w:sz w:val="24"/>
        </w:rPr>
        <w:t>357,071 individual</w:t>
      </w:r>
      <w:r>
        <w:rPr>
          <w:spacing w:val="-1"/>
          <w:sz w:val="24"/>
        </w:rPr>
        <w:t xml:space="preserve"> </w:t>
      </w:r>
      <w:r>
        <w:rPr>
          <w:sz w:val="24"/>
        </w:rPr>
        <w:t>items</w:t>
      </w:r>
      <w:r>
        <w:rPr>
          <w:spacing w:val="-1"/>
          <w:sz w:val="24"/>
        </w:rPr>
        <w:t xml:space="preserve"> </w:t>
      </w:r>
      <w:r>
        <w:rPr>
          <w:sz w:val="24"/>
        </w:rPr>
        <w:t>(</w:t>
      </w:r>
      <w:r>
        <w:rPr>
          <w:b/>
          <w:sz w:val="24"/>
        </w:rPr>
        <w:t>Table</w:t>
      </w:r>
      <w:r>
        <w:rPr>
          <w:b/>
          <w:spacing w:val="-2"/>
          <w:sz w:val="24"/>
        </w:rPr>
        <w:t xml:space="preserve"> </w:t>
      </w:r>
      <w:r>
        <w:rPr>
          <w:b/>
          <w:sz w:val="24"/>
        </w:rPr>
        <w:t>F.1</w:t>
      </w:r>
      <w:r>
        <w:rPr>
          <w:sz w:val="24"/>
        </w:rPr>
        <w:t>)</w:t>
      </w:r>
      <w:r>
        <w:rPr>
          <w:spacing w:val="-1"/>
          <w:sz w:val="24"/>
        </w:rPr>
        <w:t xml:space="preserve"> </w:t>
      </w:r>
      <w:r>
        <w:rPr>
          <w:sz w:val="24"/>
        </w:rPr>
        <w:t>and</w:t>
      </w:r>
      <w:r>
        <w:rPr>
          <w:spacing w:val="-1"/>
          <w:sz w:val="24"/>
        </w:rPr>
        <w:t xml:space="preserve"> </w:t>
      </w:r>
      <w:r>
        <w:rPr>
          <w:sz w:val="24"/>
        </w:rPr>
        <w:t>include</w:t>
      </w:r>
      <w:r>
        <w:rPr>
          <w:spacing w:val="-2"/>
          <w:sz w:val="24"/>
        </w:rPr>
        <w:t xml:space="preserve"> </w:t>
      </w:r>
      <w:r>
        <w:rPr>
          <w:sz w:val="24"/>
        </w:rPr>
        <w:t>1,246,973</w:t>
      </w:r>
      <w:r>
        <w:rPr>
          <w:spacing w:val="-1"/>
          <w:sz w:val="24"/>
        </w:rPr>
        <w:t xml:space="preserve"> </w:t>
      </w:r>
      <w:r>
        <w:rPr>
          <w:sz w:val="24"/>
        </w:rPr>
        <w:t>area</w:t>
      </w:r>
      <w:r>
        <w:rPr>
          <w:spacing w:val="-2"/>
          <w:sz w:val="24"/>
        </w:rPr>
        <w:t xml:space="preserve"> </w:t>
      </w:r>
      <w:r>
        <w:rPr>
          <w:sz w:val="24"/>
        </w:rPr>
        <w:t>studies</w:t>
      </w:r>
      <w:r>
        <w:rPr>
          <w:spacing w:val="-1"/>
          <w:sz w:val="24"/>
        </w:rPr>
        <w:t xml:space="preserve"> </w:t>
      </w:r>
      <w:r>
        <w:rPr>
          <w:sz w:val="24"/>
        </w:rPr>
        <w:t>and</w:t>
      </w:r>
      <w:r>
        <w:rPr>
          <w:spacing w:val="-1"/>
          <w:sz w:val="24"/>
        </w:rPr>
        <w:t xml:space="preserve"> </w:t>
      </w:r>
      <w:r>
        <w:rPr>
          <w:sz w:val="24"/>
        </w:rPr>
        <w:t>220,841</w:t>
      </w:r>
      <w:r>
        <w:rPr>
          <w:spacing w:val="-1"/>
          <w:sz w:val="24"/>
        </w:rPr>
        <w:t xml:space="preserve"> </w:t>
      </w:r>
      <w:r>
        <w:rPr>
          <w:sz w:val="24"/>
        </w:rPr>
        <w:t>language</w:t>
      </w:r>
      <w:r>
        <w:rPr>
          <w:spacing w:val="-2"/>
          <w:sz w:val="24"/>
        </w:rPr>
        <w:t xml:space="preserve"> </w:t>
      </w:r>
      <w:r>
        <w:rPr>
          <w:sz w:val="24"/>
        </w:rPr>
        <w:t>holdings, with</w:t>
      </w:r>
      <w:r>
        <w:rPr>
          <w:spacing w:val="-2"/>
          <w:sz w:val="24"/>
        </w:rPr>
        <w:t xml:space="preserve"> </w:t>
      </w:r>
      <w:r>
        <w:rPr>
          <w:sz w:val="24"/>
        </w:rPr>
        <w:t>these</w:t>
      </w:r>
      <w:r>
        <w:rPr>
          <w:spacing w:val="-3"/>
          <w:sz w:val="24"/>
        </w:rPr>
        <w:t xml:space="preserve"> </w:t>
      </w:r>
      <w:r>
        <w:rPr>
          <w:sz w:val="24"/>
        </w:rPr>
        <w:t>items</w:t>
      </w:r>
      <w:r>
        <w:rPr>
          <w:spacing w:val="-2"/>
          <w:sz w:val="24"/>
        </w:rPr>
        <w:t xml:space="preserve"> </w:t>
      </w:r>
      <w:r>
        <w:rPr>
          <w:sz w:val="24"/>
        </w:rPr>
        <w:t>representing</w:t>
      </w:r>
      <w:r>
        <w:rPr>
          <w:spacing w:val="-2"/>
          <w:sz w:val="24"/>
        </w:rPr>
        <w:t xml:space="preserve"> </w:t>
      </w:r>
      <w:r>
        <w:rPr>
          <w:sz w:val="24"/>
        </w:rPr>
        <w:t>18%</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total</w:t>
      </w:r>
      <w:r>
        <w:rPr>
          <w:spacing w:val="-2"/>
          <w:sz w:val="24"/>
        </w:rPr>
        <w:t xml:space="preserve"> </w:t>
      </w:r>
      <w:r>
        <w:rPr>
          <w:sz w:val="24"/>
        </w:rPr>
        <w:t>at</w:t>
      </w:r>
      <w:r>
        <w:rPr>
          <w:spacing w:val="-2"/>
          <w:sz w:val="24"/>
        </w:rPr>
        <w:t xml:space="preserve"> </w:t>
      </w:r>
      <w:r>
        <w:rPr>
          <w:sz w:val="24"/>
        </w:rPr>
        <w:t>GSU</w:t>
      </w:r>
      <w:r>
        <w:rPr>
          <w:spacing w:val="-2"/>
          <w:sz w:val="24"/>
        </w:rPr>
        <w:t xml:space="preserve"> </w:t>
      </w:r>
      <w:r>
        <w:rPr>
          <w:sz w:val="24"/>
        </w:rPr>
        <w:t>and</w:t>
      </w:r>
      <w:r>
        <w:rPr>
          <w:spacing w:val="-2"/>
          <w:sz w:val="24"/>
        </w:rPr>
        <w:t xml:space="preserve"> </w:t>
      </w:r>
      <w:r>
        <w:rPr>
          <w:sz w:val="24"/>
        </w:rPr>
        <w:t>10%</w:t>
      </w:r>
      <w:r>
        <w:rPr>
          <w:spacing w:val="-2"/>
          <w:sz w:val="24"/>
        </w:rPr>
        <w:t xml:space="preserve"> </w:t>
      </w:r>
      <w:r>
        <w:rPr>
          <w:sz w:val="24"/>
        </w:rPr>
        <w:t>at</w:t>
      </w:r>
      <w:r>
        <w:rPr>
          <w:spacing w:val="-2"/>
          <w:sz w:val="24"/>
        </w:rPr>
        <w:t xml:space="preserve"> </w:t>
      </w:r>
      <w:r>
        <w:rPr>
          <w:sz w:val="24"/>
        </w:rPr>
        <w:t>GT</w:t>
      </w:r>
      <w:r>
        <w:rPr>
          <w:spacing w:val="-2"/>
          <w:sz w:val="24"/>
        </w:rPr>
        <w:t xml:space="preserve"> </w:t>
      </w:r>
      <w:r>
        <w:rPr>
          <w:sz w:val="24"/>
        </w:rPr>
        <w:t>(</w:t>
      </w:r>
      <w:r>
        <w:rPr>
          <w:b/>
          <w:sz w:val="24"/>
        </w:rPr>
        <w:t>Table</w:t>
      </w:r>
      <w:r>
        <w:rPr>
          <w:b/>
          <w:spacing w:val="-3"/>
          <w:sz w:val="24"/>
        </w:rPr>
        <w:t xml:space="preserve"> </w:t>
      </w:r>
      <w:r>
        <w:rPr>
          <w:b/>
          <w:sz w:val="24"/>
        </w:rPr>
        <w:t>F.2</w:t>
      </w:r>
      <w:r>
        <w:rPr>
          <w:sz w:val="24"/>
        </w:rPr>
        <w:t>).</w:t>
      </w:r>
      <w:r>
        <w:rPr>
          <w:spacing w:val="-2"/>
          <w:sz w:val="24"/>
        </w:rPr>
        <w:t xml:space="preserve"> </w:t>
      </w:r>
      <w:r>
        <w:rPr>
          <w:sz w:val="24"/>
        </w:rPr>
        <w:t>GSU</w:t>
      </w:r>
      <w:r>
        <w:rPr>
          <w:spacing w:val="-2"/>
          <w:sz w:val="24"/>
        </w:rPr>
        <w:t xml:space="preserve"> </w:t>
      </w:r>
      <w:r>
        <w:rPr>
          <w:sz w:val="24"/>
        </w:rPr>
        <w:t>and</w:t>
      </w:r>
      <w:r>
        <w:rPr>
          <w:spacing w:val="-2"/>
          <w:sz w:val="24"/>
        </w:rPr>
        <w:t xml:space="preserve"> </w:t>
      </w:r>
      <w:r>
        <w:rPr>
          <w:sz w:val="24"/>
        </w:rPr>
        <w:t>GT have substantive collections in world regions of significance to AGSC’s activities (Latin America, Africa, Asia, and Europe). ScholarWorks @ Georgia State is the open access</w:t>
      </w:r>
    </w:p>
    <w:p w14:paraId="1D7A0E6C"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E6D" w14:textId="6B85A061" w:rsidR="007A0D23" w:rsidRDefault="00782AFD">
      <w:pPr>
        <w:pStyle w:val="BodyText"/>
        <w:spacing w:before="60" w:line="417" w:lineRule="auto"/>
        <w:ind w:right="274"/>
      </w:pPr>
      <w:r>
        <w:rPr>
          <w:noProof/>
        </w:rPr>
        <mc:AlternateContent>
          <mc:Choice Requires="wps">
            <w:drawing>
              <wp:anchor distT="0" distB="0" distL="114300" distR="114300" simplePos="0" relativeHeight="15732736" behindDoc="0" locked="0" layoutInCell="1" allowOverlap="1" wp14:anchorId="1D7A0FAF" wp14:editId="42FFD470">
                <wp:simplePos x="0" y="0"/>
                <wp:positionH relativeFrom="page">
                  <wp:posOffset>949325</wp:posOffset>
                </wp:positionH>
                <wp:positionV relativeFrom="paragraph">
                  <wp:posOffset>1533525</wp:posOffset>
                </wp:positionV>
                <wp:extent cx="2752725" cy="2357120"/>
                <wp:effectExtent l="0" t="0" r="0" b="0"/>
                <wp:wrapNone/>
                <wp:docPr id="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0"/>
                              <w:gridCol w:w="960"/>
                              <w:gridCol w:w="965"/>
                            </w:tblGrid>
                            <w:tr w:rsidR="007A0D23" w14:paraId="1D7A10B6" w14:textId="77777777">
                              <w:trPr>
                                <w:trHeight w:val="258"/>
                              </w:trPr>
                              <w:tc>
                                <w:tcPr>
                                  <w:tcW w:w="4195" w:type="dxa"/>
                                  <w:gridSpan w:val="3"/>
                                  <w:tcBorders>
                                    <w:bottom w:val="single" w:sz="4" w:space="0" w:color="000000"/>
                                  </w:tcBorders>
                                  <w:shd w:val="clear" w:color="auto" w:fill="003057"/>
                                </w:tcPr>
                                <w:p w14:paraId="1D7A10B5" w14:textId="77777777" w:rsidR="007A0D23" w:rsidRDefault="00782AFD">
                                  <w:pPr>
                                    <w:pStyle w:val="TableParagraph"/>
                                    <w:ind w:left="680"/>
                                    <w:rPr>
                                      <w:b/>
                                      <w:sz w:val="20"/>
                                    </w:rPr>
                                  </w:pPr>
                                  <w:r>
                                    <w:rPr>
                                      <w:b/>
                                      <w:color w:val="FFFFFF"/>
                                      <w:sz w:val="20"/>
                                    </w:rPr>
                                    <w:t>Table</w:t>
                                  </w:r>
                                  <w:r>
                                    <w:rPr>
                                      <w:b/>
                                      <w:color w:val="FFFFFF"/>
                                      <w:spacing w:val="-6"/>
                                      <w:sz w:val="20"/>
                                    </w:rPr>
                                    <w:t xml:space="preserve"> </w:t>
                                  </w:r>
                                  <w:r>
                                    <w:rPr>
                                      <w:b/>
                                      <w:color w:val="FFFFFF"/>
                                      <w:sz w:val="20"/>
                                    </w:rPr>
                                    <w:t>F.2:</w:t>
                                  </w:r>
                                  <w:r>
                                    <w:rPr>
                                      <w:b/>
                                      <w:color w:val="FFFFFF"/>
                                      <w:spacing w:val="-6"/>
                                      <w:sz w:val="20"/>
                                    </w:rPr>
                                    <w:t xml:space="preserve"> </w:t>
                                  </w:r>
                                  <w:r>
                                    <w:rPr>
                                      <w:b/>
                                      <w:color w:val="FFFFFF"/>
                                      <w:sz w:val="20"/>
                                    </w:rPr>
                                    <w:t>Area</w:t>
                                  </w:r>
                                  <w:r>
                                    <w:rPr>
                                      <w:b/>
                                      <w:color w:val="FFFFFF"/>
                                      <w:spacing w:val="-6"/>
                                      <w:sz w:val="20"/>
                                    </w:rPr>
                                    <w:t xml:space="preserve"> </w:t>
                                  </w:r>
                                  <w:r>
                                    <w:rPr>
                                      <w:b/>
                                      <w:color w:val="FFFFFF"/>
                                      <w:sz w:val="20"/>
                                    </w:rPr>
                                    <w:t>Studies</w:t>
                                  </w:r>
                                  <w:r>
                                    <w:rPr>
                                      <w:b/>
                                      <w:color w:val="FFFFFF"/>
                                      <w:spacing w:val="-5"/>
                                      <w:sz w:val="20"/>
                                    </w:rPr>
                                    <w:t xml:space="preserve"> </w:t>
                                  </w:r>
                                  <w:r>
                                    <w:rPr>
                                      <w:b/>
                                      <w:color w:val="FFFFFF"/>
                                      <w:spacing w:val="-2"/>
                                      <w:sz w:val="20"/>
                                    </w:rPr>
                                    <w:t>Holdings</w:t>
                                  </w:r>
                                </w:p>
                              </w:tc>
                            </w:tr>
                            <w:tr w:rsidR="007A0D23" w14:paraId="1D7A10BA" w14:textId="77777777">
                              <w:trPr>
                                <w:trHeight w:val="258"/>
                              </w:trPr>
                              <w:tc>
                                <w:tcPr>
                                  <w:tcW w:w="2270" w:type="dxa"/>
                                  <w:tcBorders>
                                    <w:top w:val="single" w:sz="4" w:space="0" w:color="000000"/>
                                    <w:right w:val="single" w:sz="4" w:space="0" w:color="000000"/>
                                  </w:tcBorders>
                                  <w:shd w:val="clear" w:color="auto" w:fill="BFBFBF"/>
                                </w:tcPr>
                                <w:p w14:paraId="1D7A10B7" w14:textId="77777777" w:rsidR="007A0D23" w:rsidRDefault="00782AFD">
                                  <w:pPr>
                                    <w:pStyle w:val="TableParagraph"/>
                                    <w:ind w:left="110"/>
                                    <w:rPr>
                                      <w:b/>
                                      <w:sz w:val="20"/>
                                    </w:rPr>
                                  </w:pPr>
                                  <w:r>
                                    <w:rPr>
                                      <w:b/>
                                      <w:spacing w:val="-2"/>
                                      <w:sz w:val="20"/>
                                    </w:rPr>
                                    <w:t>Holdings</w:t>
                                  </w:r>
                                </w:p>
                              </w:tc>
                              <w:tc>
                                <w:tcPr>
                                  <w:tcW w:w="960" w:type="dxa"/>
                                  <w:tcBorders>
                                    <w:top w:val="single" w:sz="4" w:space="0" w:color="000000"/>
                                    <w:left w:val="single" w:sz="4" w:space="0" w:color="000000"/>
                                    <w:right w:val="single" w:sz="4" w:space="0" w:color="000000"/>
                                  </w:tcBorders>
                                  <w:shd w:val="clear" w:color="auto" w:fill="BFBFBF"/>
                                </w:tcPr>
                                <w:p w14:paraId="1D7A10B8" w14:textId="77777777" w:rsidR="007A0D23" w:rsidRDefault="00782AFD">
                                  <w:pPr>
                                    <w:pStyle w:val="TableParagraph"/>
                                    <w:ind w:right="257"/>
                                    <w:jc w:val="right"/>
                                    <w:rPr>
                                      <w:b/>
                                      <w:sz w:val="20"/>
                                    </w:rPr>
                                  </w:pPr>
                                  <w:r>
                                    <w:rPr>
                                      <w:b/>
                                      <w:spacing w:val="-5"/>
                                      <w:sz w:val="20"/>
                                    </w:rPr>
                                    <w:t>GSU</w:t>
                                  </w:r>
                                </w:p>
                              </w:tc>
                              <w:tc>
                                <w:tcPr>
                                  <w:tcW w:w="965" w:type="dxa"/>
                                  <w:tcBorders>
                                    <w:top w:val="single" w:sz="4" w:space="0" w:color="000000"/>
                                    <w:left w:val="single" w:sz="4" w:space="0" w:color="000000"/>
                                  </w:tcBorders>
                                  <w:shd w:val="clear" w:color="auto" w:fill="BFBFBF"/>
                                </w:tcPr>
                                <w:p w14:paraId="1D7A10B9" w14:textId="77777777" w:rsidR="007A0D23" w:rsidRDefault="00782AFD">
                                  <w:pPr>
                                    <w:pStyle w:val="TableParagraph"/>
                                    <w:ind w:left="151" w:right="122"/>
                                    <w:jc w:val="center"/>
                                    <w:rPr>
                                      <w:b/>
                                      <w:sz w:val="20"/>
                                    </w:rPr>
                                  </w:pPr>
                                  <w:r>
                                    <w:rPr>
                                      <w:b/>
                                      <w:spacing w:val="-5"/>
                                      <w:sz w:val="20"/>
                                    </w:rPr>
                                    <w:t>GT</w:t>
                                  </w:r>
                                </w:p>
                              </w:tc>
                            </w:tr>
                            <w:tr w:rsidR="007A0D23" w14:paraId="1D7A10BE" w14:textId="77777777">
                              <w:trPr>
                                <w:trHeight w:val="248"/>
                              </w:trPr>
                              <w:tc>
                                <w:tcPr>
                                  <w:tcW w:w="2270" w:type="dxa"/>
                                  <w:tcBorders>
                                    <w:bottom w:val="nil"/>
                                    <w:right w:val="single" w:sz="4" w:space="0" w:color="000000"/>
                                  </w:tcBorders>
                                  <w:shd w:val="clear" w:color="auto" w:fill="F9F6E5"/>
                                </w:tcPr>
                                <w:p w14:paraId="1D7A10BB" w14:textId="77777777" w:rsidR="007A0D23" w:rsidRDefault="00782AFD">
                                  <w:pPr>
                                    <w:pStyle w:val="TableParagraph"/>
                                    <w:spacing w:line="228" w:lineRule="exact"/>
                                    <w:ind w:left="110"/>
                                    <w:rPr>
                                      <w:sz w:val="20"/>
                                    </w:rPr>
                                  </w:pPr>
                                  <w:r>
                                    <w:rPr>
                                      <w:spacing w:val="-2"/>
                                      <w:sz w:val="20"/>
                                    </w:rPr>
                                    <w:t>Africa</w:t>
                                  </w:r>
                                </w:p>
                              </w:tc>
                              <w:tc>
                                <w:tcPr>
                                  <w:tcW w:w="960" w:type="dxa"/>
                                  <w:tcBorders>
                                    <w:left w:val="single" w:sz="4" w:space="0" w:color="000000"/>
                                    <w:bottom w:val="nil"/>
                                    <w:right w:val="single" w:sz="4" w:space="0" w:color="000000"/>
                                  </w:tcBorders>
                                  <w:shd w:val="clear" w:color="auto" w:fill="F9F6E5"/>
                                </w:tcPr>
                                <w:p w14:paraId="1D7A10BC" w14:textId="77777777" w:rsidR="007A0D23" w:rsidRDefault="00782AFD">
                                  <w:pPr>
                                    <w:pStyle w:val="TableParagraph"/>
                                    <w:spacing w:line="228" w:lineRule="exact"/>
                                    <w:ind w:right="188"/>
                                    <w:jc w:val="right"/>
                                    <w:rPr>
                                      <w:sz w:val="20"/>
                                    </w:rPr>
                                  </w:pPr>
                                  <w:r>
                                    <w:rPr>
                                      <w:spacing w:val="-2"/>
                                      <w:sz w:val="20"/>
                                    </w:rPr>
                                    <w:t>69,745</w:t>
                                  </w:r>
                                </w:p>
                              </w:tc>
                              <w:tc>
                                <w:tcPr>
                                  <w:tcW w:w="965" w:type="dxa"/>
                                  <w:tcBorders>
                                    <w:left w:val="single" w:sz="4" w:space="0" w:color="000000"/>
                                    <w:bottom w:val="nil"/>
                                  </w:tcBorders>
                                  <w:shd w:val="clear" w:color="auto" w:fill="F9F6E5"/>
                                </w:tcPr>
                                <w:p w14:paraId="1D7A10BD" w14:textId="77777777" w:rsidR="007A0D23" w:rsidRDefault="00782AFD">
                                  <w:pPr>
                                    <w:pStyle w:val="TableParagraph"/>
                                    <w:spacing w:line="228" w:lineRule="exact"/>
                                    <w:ind w:left="151" w:right="122"/>
                                    <w:jc w:val="center"/>
                                    <w:rPr>
                                      <w:sz w:val="20"/>
                                    </w:rPr>
                                  </w:pPr>
                                  <w:r>
                                    <w:rPr>
                                      <w:spacing w:val="-2"/>
                                      <w:sz w:val="20"/>
                                    </w:rPr>
                                    <w:t>18,541</w:t>
                                  </w:r>
                                </w:p>
                              </w:tc>
                            </w:tr>
                            <w:tr w:rsidR="007A0D23" w14:paraId="1D7A10C2" w14:textId="77777777">
                              <w:trPr>
                                <w:trHeight w:val="259"/>
                              </w:trPr>
                              <w:tc>
                                <w:tcPr>
                                  <w:tcW w:w="2270" w:type="dxa"/>
                                  <w:tcBorders>
                                    <w:top w:val="nil"/>
                                    <w:bottom w:val="nil"/>
                                    <w:right w:val="single" w:sz="4" w:space="0" w:color="000000"/>
                                  </w:tcBorders>
                                  <w:shd w:val="clear" w:color="auto" w:fill="F9F6E5"/>
                                </w:tcPr>
                                <w:p w14:paraId="1D7A10BF" w14:textId="77777777" w:rsidR="007A0D23" w:rsidRDefault="00782AFD">
                                  <w:pPr>
                                    <w:pStyle w:val="TableParagraph"/>
                                    <w:spacing w:before="11" w:line="228" w:lineRule="exact"/>
                                    <w:ind w:left="110"/>
                                    <w:rPr>
                                      <w:sz w:val="20"/>
                                    </w:rPr>
                                  </w:pPr>
                                  <w:r>
                                    <w:rPr>
                                      <w:spacing w:val="-2"/>
                                      <w:sz w:val="20"/>
                                    </w:rPr>
                                    <w:t>Canada</w:t>
                                  </w:r>
                                </w:p>
                              </w:tc>
                              <w:tc>
                                <w:tcPr>
                                  <w:tcW w:w="960" w:type="dxa"/>
                                  <w:tcBorders>
                                    <w:top w:val="nil"/>
                                    <w:left w:val="single" w:sz="4" w:space="0" w:color="000000"/>
                                    <w:bottom w:val="nil"/>
                                    <w:right w:val="single" w:sz="4" w:space="0" w:color="000000"/>
                                  </w:tcBorders>
                                  <w:shd w:val="clear" w:color="auto" w:fill="F9F6E5"/>
                                </w:tcPr>
                                <w:p w14:paraId="1D7A10C0" w14:textId="77777777" w:rsidR="007A0D23" w:rsidRDefault="00782AFD">
                                  <w:pPr>
                                    <w:pStyle w:val="TableParagraph"/>
                                    <w:spacing w:before="11" w:line="228" w:lineRule="exact"/>
                                    <w:ind w:right="188"/>
                                    <w:jc w:val="right"/>
                                    <w:rPr>
                                      <w:sz w:val="20"/>
                                    </w:rPr>
                                  </w:pPr>
                                  <w:r>
                                    <w:rPr>
                                      <w:spacing w:val="-2"/>
                                      <w:sz w:val="20"/>
                                    </w:rPr>
                                    <w:t>49,805</w:t>
                                  </w:r>
                                </w:p>
                              </w:tc>
                              <w:tc>
                                <w:tcPr>
                                  <w:tcW w:w="965" w:type="dxa"/>
                                  <w:tcBorders>
                                    <w:top w:val="nil"/>
                                    <w:left w:val="single" w:sz="4" w:space="0" w:color="000000"/>
                                    <w:bottom w:val="nil"/>
                                  </w:tcBorders>
                                  <w:shd w:val="clear" w:color="auto" w:fill="F9F6E5"/>
                                </w:tcPr>
                                <w:p w14:paraId="1D7A10C1" w14:textId="77777777" w:rsidR="007A0D23" w:rsidRDefault="00782AFD">
                                  <w:pPr>
                                    <w:pStyle w:val="TableParagraph"/>
                                    <w:spacing w:before="11" w:line="228" w:lineRule="exact"/>
                                    <w:ind w:left="151" w:right="122"/>
                                    <w:jc w:val="center"/>
                                    <w:rPr>
                                      <w:sz w:val="20"/>
                                    </w:rPr>
                                  </w:pPr>
                                  <w:r>
                                    <w:rPr>
                                      <w:spacing w:val="-2"/>
                                      <w:sz w:val="20"/>
                                    </w:rPr>
                                    <w:t>26,339</w:t>
                                  </w:r>
                                </w:p>
                              </w:tc>
                            </w:tr>
                            <w:tr w:rsidR="007A0D23" w14:paraId="1D7A10C6" w14:textId="77777777">
                              <w:trPr>
                                <w:trHeight w:val="259"/>
                              </w:trPr>
                              <w:tc>
                                <w:tcPr>
                                  <w:tcW w:w="2270" w:type="dxa"/>
                                  <w:tcBorders>
                                    <w:top w:val="nil"/>
                                    <w:bottom w:val="nil"/>
                                    <w:right w:val="single" w:sz="4" w:space="0" w:color="000000"/>
                                  </w:tcBorders>
                                  <w:shd w:val="clear" w:color="auto" w:fill="F9F6E5"/>
                                </w:tcPr>
                                <w:p w14:paraId="1D7A10C3" w14:textId="77777777" w:rsidR="007A0D23" w:rsidRDefault="00782AFD">
                                  <w:pPr>
                                    <w:pStyle w:val="TableParagraph"/>
                                    <w:spacing w:before="11" w:line="228" w:lineRule="exact"/>
                                    <w:ind w:left="110"/>
                                    <w:rPr>
                                      <w:sz w:val="20"/>
                                    </w:rPr>
                                  </w:pPr>
                                  <w:r>
                                    <w:rPr>
                                      <w:sz w:val="20"/>
                                    </w:rPr>
                                    <w:t>East</w:t>
                                  </w:r>
                                  <w:r>
                                    <w:rPr>
                                      <w:spacing w:val="-4"/>
                                      <w:sz w:val="20"/>
                                    </w:rPr>
                                    <w:t xml:space="preserve"> Asia</w:t>
                                  </w:r>
                                </w:p>
                              </w:tc>
                              <w:tc>
                                <w:tcPr>
                                  <w:tcW w:w="960" w:type="dxa"/>
                                  <w:tcBorders>
                                    <w:top w:val="nil"/>
                                    <w:left w:val="single" w:sz="4" w:space="0" w:color="000000"/>
                                    <w:bottom w:val="nil"/>
                                    <w:right w:val="single" w:sz="4" w:space="0" w:color="000000"/>
                                  </w:tcBorders>
                                  <w:shd w:val="clear" w:color="auto" w:fill="F9F6E5"/>
                                </w:tcPr>
                                <w:p w14:paraId="1D7A10C4" w14:textId="77777777" w:rsidR="007A0D23" w:rsidRDefault="00782AFD">
                                  <w:pPr>
                                    <w:pStyle w:val="TableParagraph"/>
                                    <w:spacing w:before="11" w:line="228" w:lineRule="exact"/>
                                    <w:ind w:right="188"/>
                                    <w:jc w:val="right"/>
                                    <w:rPr>
                                      <w:sz w:val="20"/>
                                    </w:rPr>
                                  </w:pPr>
                                  <w:r>
                                    <w:rPr>
                                      <w:spacing w:val="-2"/>
                                      <w:sz w:val="20"/>
                                    </w:rPr>
                                    <w:t>87,978</w:t>
                                  </w:r>
                                </w:p>
                              </w:tc>
                              <w:tc>
                                <w:tcPr>
                                  <w:tcW w:w="965" w:type="dxa"/>
                                  <w:tcBorders>
                                    <w:top w:val="nil"/>
                                    <w:left w:val="single" w:sz="4" w:space="0" w:color="000000"/>
                                    <w:bottom w:val="nil"/>
                                  </w:tcBorders>
                                  <w:shd w:val="clear" w:color="auto" w:fill="F9F6E5"/>
                                </w:tcPr>
                                <w:p w14:paraId="1D7A10C5" w14:textId="77777777" w:rsidR="007A0D23" w:rsidRDefault="00782AFD">
                                  <w:pPr>
                                    <w:pStyle w:val="TableParagraph"/>
                                    <w:spacing w:before="11" w:line="228" w:lineRule="exact"/>
                                    <w:ind w:left="151" w:right="122"/>
                                    <w:jc w:val="center"/>
                                    <w:rPr>
                                      <w:sz w:val="20"/>
                                    </w:rPr>
                                  </w:pPr>
                                  <w:r>
                                    <w:rPr>
                                      <w:spacing w:val="-2"/>
                                      <w:sz w:val="20"/>
                                    </w:rPr>
                                    <w:t>64,917</w:t>
                                  </w:r>
                                </w:p>
                              </w:tc>
                            </w:tr>
                            <w:tr w:rsidR="007A0D23" w14:paraId="1D7A10CA" w14:textId="77777777">
                              <w:trPr>
                                <w:trHeight w:val="259"/>
                              </w:trPr>
                              <w:tc>
                                <w:tcPr>
                                  <w:tcW w:w="2270" w:type="dxa"/>
                                  <w:tcBorders>
                                    <w:top w:val="nil"/>
                                    <w:bottom w:val="nil"/>
                                    <w:right w:val="single" w:sz="4" w:space="0" w:color="000000"/>
                                  </w:tcBorders>
                                  <w:shd w:val="clear" w:color="auto" w:fill="F9F6E5"/>
                                </w:tcPr>
                                <w:p w14:paraId="1D7A10C7" w14:textId="77777777" w:rsidR="007A0D23" w:rsidRDefault="00782AFD">
                                  <w:pPr>
                                    <w:pStyle w:val="TableParagraph"/>
                                    <w:spacing w:before="11" w:line="228" w:lineRule="exact"/>
                                    <w:ind w:left="110"/>
                                    <w:rPr>
                                      <w:sz w:val="20"/>
                                    </w:rPr>
                                  </w:pPr>
                                  <w:r>
                                    <w:rPr>
                                      <w:spacing w:val="-2"/>
                                      <w:sz w:val="20"/>
                                    </w:rPr>
                                    <w:t>LatAm/Caribbean</w:t>
                                  </w:r>
                                </w:p>
                              </w:tc>
                              <w:tc>
                                <w:tcPr>
                                  <w:tcW w:w="960" w:type="dxa"/>
                                  <w:tcBorders>
                                    <w:top w:val="nil"/>
                                    <w:left w:val="single" w:sz="4" w:space="0" w:color="000000"/>
                                    <w:bottom w:val="nil"/>
                                    <w:right w:val="single" w:sz="4" w:space="0" w:color="000000"/>
                                  </w:tcBorders>
                                  <w:shd w:val="clear" w:color="auto" w:fill="F9F6E5"/>
                                </w:tcPr>
                                <w:p w14:paraId="1D7A10C8" w14:textId="77777777" w:rsidR="007A0D23" w:rsidRDefault="00782AFD">
                                  <w:pPr>
                                    <w:pStyle w:val="TableParagraph"/>
                                    <w:spacing w:before="11" w:line="228" w:lineRule="exact"/>
                                    <w:ind w:right="188"/>
                                    <w:jc w:val="right"/>
                                    <w:rPr>
                                      <w:sz w:val="20"/>
                                    </w:rPr>
                                  </w:pPr>
                                  <w:r>
                                    <w:rPr>
                                      <w:spacing w:val="-2"/>
                                      <w:sz w:val="20"/>
                                    </w:rPr>
                                    <w:t>57,689</w:t>
                                  </w:r>
                                </w:p>
                              </w:tc>
                              <w:tc>
                                <w:tcPr>
                                  <w:tcW w:w="965" w:type="dxa"/>
                                  <w:tcBorders>
                                    <w:top w:val="nil"/>
                                    <w:left w:val="single" w:sz="4" w:space="0" w:color="000000"/>
                                    <w:bottom w:val="nil"/>
                                  </w:tcBorders>
                                  <w:shd w:val="clear" w:color="auto" w:fill="F9F6E5"/>
                                </w:tcPr>
                                <w:p w14:paraId="1D7A10C9" w14:textId="77777777" w:rsidR="007A0D23" w:rsidRDefault="00782AFD">
                                  <w:pPr>
                                    <w:pStyle w:val="TableParagraph"/>
                                    <w:spacing w:before="11" w:line="228" w:lineRule="exact"/>
                                    <w:ind w:left="151" w:right="122"/>
                                    <w:jc w:val="center"/>
                                    <w:rPr>
                                      <w:sz w:val="20"/>
                                    </w:rPr>
                                  </w:pPr>
                                  <w:r>
                                    <w:rPr>
                                      <w:spacing w:val="-2"/>
                                      <w:sz w:val="20"/>
                                    </w:rPr>
                                    <w:t>36,178</w:t>
                                  </w:r>
                                </w:p>
                              </w:tc>
                            </w:tr>
                            <w:tr w:rsidR="007A0D23" w14:paraId="1D7A10CE" w14:textId="77777777">
                              <w:trPr>
                                <w:trHeight w:val="259"/>
                              </w:trPr>
                              <w:tc>
                                <w:tcPr>
                                  <w:tcW w:w="2270" w:type="dxa"/>
                                  <w:tcBorders>
                                    <w:top w:val="nil"/>
                                    <w:bottom w:val="nil"/>
                                    <w:right w:val="single" w:sz="4" w:space="0" w:color="000000"/>
                                  </w:tcBorders>
                                  <w:shd w:val="clear" w:color="auto" w:fill="F9F6E5"/>
                                </w:tcPr>
                                <w:p w14:paraId="1D7A10CB" w14:textId="77777777" w:rsidR="007A0D23" w:rsidRDefault="00782AFD">
                                  <w:pPr>
                                    <w:pStyle w:val="TableParagraph"/>
                                    <w:spacing w:before="11" w:line="228" w:lineRule="exact"/>
                                    <w:ind w:left="110"/>
                                    <w:rPr>
                                      <w:sz w:val="20"/>
                                    </w:rPr>
                                  </w:pPr>
                                  <w:r>
                                    <w:rPr>
                                      <w:sz w:val="20"/>
                                    </w:rPr>
                                    <w:t>Middle</w:t>
                                  </w:r>
                                  <w:r>
                                    <w:rPr>
                                      <w:spacing w:val="-7"/>
                                      <w:sz w:val="20"/>
                                    </w:rPr>
                                    <w:t xml:space="preserve"> </w:t>
                                  </w:r>
                                  <w:r>
                                    <w:rPr>
                                      <w:spacing w:val="-4"/>
                                      <w:sz w:val="20"/>
                                    </w:rPr>
                                    <w:t>East</w:t>
                                  </w:r>
                                </w:p>
                              </w:tc>
                              <w:tc>
                                <w:tcPr>
                                  <w:tcW w:w="960" w:type="dxa"/>
                                  <w:tcBorders>
                                    <w:top w:val="nil"/>
                                    <w:left w:val="single" w:sz="4" w:space="0" w:color="000000"/>
                                    <w:bottom w:val="nil"/>
                                    <w:right w:val="single" w:sz="4" w:space="0" w:color="000000"/>
                                  </w:tcBorders>
                                  <w:shd w:val="clear" w:color="auto" w:fill="F9F6E5"/>
                                </w:tcPr>
                                <w:p w14:paraId="1D7A10CC" w14:textId="77777777" w:rsidR="007A0D23" w:rsidRDefault="00782AFD">
                                  <w:pPr>
                                    <w:pStyle w:val="TableParagraph"/>
                                    <w:spacing w:before="11" w:line="228" w:lineRule="exact"/>
                                    <w:ind w:right="188"/>
                                    <w:jc w:val="right"/>
                                    <w:rPr>
                                      <w:sz w:val="20"/>
                                    </w:rPr>
                                  </w:pPr>
                                  <w:r>
                                    <w:rPr>
                                      <w:spacing w:val="-2"/>
                                      <w:sz w:val="20"/>
                                    </w:rPr>
                                    <w:t>51,624</w:t>
                                  </w:r>
                                </w:p>
                              </w:tc>
                              <w:tc>
                                <w:tcPr>
                                  <w:tcW w:w="965" w:type="dxa"/>
                                  <w:tcBorders>
                                    <w:top w:val="nil"/>
                                    <w:left w:val="single" w:sz="4" w:space="0" w:color="000000"/>
                                    <w:bottom w:val="nil"/>
                                  </w:tcBorders>
                                  <w:shd w:val="clear" w:color="auto" w:fill="F9F6E5"/>
                                </w:tcPr>
                                <w:p w14:paraId="1D7A10CD" w14:textId="77777777" w:rsidR="007A0D23" w:rsidRDefault="00782AFD">
                                  <w:pPr>
                                    <w:pStyle w:val="TableParagraph"/>
                                    <w:spacing w:before="11" w:line="228" w:lineRule="exact"/>
                                    <w:ind w:left="151" w:right="122"/>
                                    <w:jc w:val="center"/>
                                    <w:rPr>
                                      <w:sz w:val="20"/>
                                    </w:rPr>
                                  </w:pPr>
                                  <w:r>
                                    <w:rPr>
                                      <w:spacing w:val="-2"/>
                                      <w:sz w:val="20"/>
                                    </w:rPr>
                                    <w:t>31,617</w:t>
                                  </w:r>
                                </w:p>
                              </w:tc>
                            </w:tr>
                            <w:tr w:rsidR="007A0D23" w14:paraId="1D7A10D2" w14:textId="77777777">
                              <w:trPr>
                                <w:trHeight w:val="259"/>
                              </w:trPr>
                              <w:tc>
                                <w:tcPr>
                                  <w:tcW w:w="2270" w:type="dxa"/>
                                  <w:tcBorders>
                                    <w:top w:val="nil"/>
                                    <w:bottom w:val="nil"/>
                                    <w:right w:val="single" w:sz="4" w:space="0" w:color="000000"/>
                                  </w:tcBorders>
                                  <w:shd w:val="clear" w:color="auto" w:fill="F9F6E5"/>
                                </w:tcPr>
                                <w:p w14:paraId="1D7A10CF" w14:textId="77777777" w:rsidR="007A0D23" w:rsidRDefault="00782AFD">
                                  <w:pPr>
                                    <w:pStyle w:val="TableParagraph"/>
                                    <w:spacing w:before="11" w:line="228" w:lineRule="exact"/>
                                    <w:ind w:left="110"/>
                                    <w:rPr>
                                      <w:sz w:val="20"/>
                                    </w:rPr>
                                  </w:pPr>
                                  <w:r>
                                    <w:rPr>
                                      <w:sz w:val="20"/>
                                    </w:rPr>
                                    <w:t>Pacific</w:t>
                                  </w:r>
                                  <w:r>
                                    <w:rPr>
                                      <w:spacing w:val="-7"/>
                                      <w:sz w:val="20"/>
                                    </w:rPr>
                                    <w:t xml:space="preserve"> </w:t>
                                  </w:r>
                                  <w:r>
                                    <w:rPr>
                                      <w:spacing w:val="-2"/>
                                      <w:sz w:val="20"/>
                                    </w:rPr>
                                    <w:t>Islands</w:t>
                                  </w:r>
                                </w:p>
                              </w:tc>
                              <w:tc>
                                <w:tcPr>
                                  <w:tcW w:w="960" w:type="dxa"/>
                                  <w:tcBorders>
                                    <w:top w:val="nil"/>
                                    <w:left w:val="single" w:sz="4" w:space="0" w:color="000000"/>
                                    <w:bottom w:val="nil"/>
                                    <w:right w:val="single" w:sz="4" w:space="0" w:color="000000"/>
                                  </w:tcBorders>
                                  <w:shd w:val="clear" w:color="auto" w:fill="F9F6E5"/>
                                </w:tcPr>
                                <w:p w14:paraId="1D7A10D0" w14:textId="77777777" w:rsidR="007A0D23" w:rsidRDefault="00782AFD">
                                  <w:pPr>
                                    <w:pStyle w:val="TableParagraph"/>
                                    <w:spacing w:before="11" w:line="228" w:lineRule="exact"/>
                                    <w:ind w:right="238"/>
                                    <w:jc w:val="right"/>
                                    <w:rPr>
                                      <w:sz w:val="20"/>
                                    </w:rPr>
                                  </w:pPr>
                                  <w:r>
                                    <w:rPr>
                                      <w:spacing w:val="-2"/>
                                      <w:sz w:val="20"/>
                                    </w:rPr>
                                    <w:t>3,505</w:t>
                                  </w:r>
                                </w:p>
                              </w:tc>
                              <w:tc>
                                <w:tcPr>
                                  <w:tcW w:w="965" w:type="dxa"/>
                                  <w:tcBorders>
                                    <w:top w:val="nil"/>
                                    <w:left w:val="single" w:sz="4" w:space="0" w:color="000000"/>
                                    <w:bottom w:val="nil"/>
                                  </w:tcBorders>
                                  <w:shd w:val="clear" w:color="auto" w:fill="F9F6E5"/>
                                </w:tcPr>
                                <w:p w14:paraId="1D7A10D1" w14:textId="77777777" w:rsidR="007A0D23" w:rsidRDefault="00782AFD">
                                  <w:pPr>
                                    <w:pStyle w:val="TableParagraph"/>
                                    <w:spacing w:before="11" w:line="228" w:lineRule="exact"/>
                                    <w:ind w:left="151" w:right="122"/>
                                    <w:jc w:val="center"/>
                                    <w:rPr>
                                      <w:sz w:val="20"/>
                                    </w:rPr>
                                  </w:pPr>
                                  <w:r>
                                    <w:rPr>
                                      <w:spacing w:val="-2"/>
                                      <w:sz w:val="20"/>
                                    </w:rPr>
                                    <w:t>1,326</w:t>
                                  </w:r>
                                </w:p>
                              </w:tc>
                            </w:tr>
                            <w:tr w:rsidR="007A0D23" w14:paraId="1D7A10D6" w14:textId="77777777">
                              <w:trPr>
                                <w:trHeight w:val="259"/>
                              </w:trPr>
                              <w:tc>
                                <w:tcPr>
                                  <w:tcW w:w="2270" w:type="dxa"/>
                                  <w:tcBorders>
                                    <w:top w:val="nil"/>
                                    <w:bottom w:val="nil"/>
                                    <w:right w:val="single" w:sz="4" w:space="0" w:color="000000"/>
                                  </w:tcBorders>
                                  <w:shd w:val="clear" w:color="auto" w:fill="F9F6E5"/>
                                </w:tcPr>
                                <w:p w14:paraId="1D7A10D3" w14:textId="77777777" w:rsidR="007A0D23" w:rsidRDefault="00782AFD">
                                  <w:pPr>
                                    <w:pStyle w:val="TableParagraph"/>
                                    <w:spacing w:before="11" w:line="228" w:lineRule="exact"/>
                                    <w:ind w:left="110"/>
                                    <w:rPr>
                                      <w:sz w:val="20"/>
                                    </w:rPr>
                                  </w:pPr>
                                  <w:r>
                                    <w:rPr>
                                      <w:sz w:val="20"/>
                                    </w:rPr>
                                    <w:t>E.</w:t>
                                  </w:r>
                                  <w:r>
                                    <w:rPr>
                                      <w:spacing w:val="-2"/>
                                      <w:sz w:val="20"/>
                                    </w:rPr>
                                    <w:t xml:space="preserve"> Europe/Eurasia/Russia</w:t>
                                  </w:r>
                                </w:p>
                              </w:tc>
                              <w:tc>
                                <w:tcPr>
                                  <w:tcW w:w="960" w:type="dxa"/>
                                  <w:tcBorders>
                                    <w:top w:val="nil"/>
                                    <w:left w:val="single" w:sz="4" w:space="0" w:color="000000"/>
                                    <w:bottom w:val="nil"/>
                                    <w:right w:val="single" w:sz="4" w:space="0" w:color="000000"/>
                                  </w:tcBorders>
                                  <w:shd w:val="clear" w:color="auto" w:fill="F9F6E5"/>
                                </w:tcPr>
                                <w:p w14:paraId="1D7A10D4" w14:textId="77777777" w:rsidR="007A0D23" w:rsidRDefault="00782AFD">
                                  <w:pPr>
                                    <w:pStyle w:val="TableParagraph"/>
                                    <w:spacing w:before="11" w:line="228" w:lineRule="exact"/>
                                    <w:ind w:right="188"/>
                                    <w:jc w:val="right"/>
                                    <w:rPr>
                                      <w:sz w:val="20"/>
                                    </w:rPr>
                                  </w:pPr>
                                  <w:r>
                                    <w:rPr>
                                      <w:spacing w:val="-2"/>
                                      <w:sz w:val="20"/>
                                    </w:rPr>
                                    <w:t>45,124</w:t>
                                  </w:r>
                                </w:p>
                              </w:tc>
                              <w:tc>
                                <w:tcPr>
                                  <w:tcW w:w="965" w:type="dxa"/>
                                  <w:tcBorders>
                                    <w:top w:val="nil"/>
                                    <w:left w:val="single" w:sz="4" w:space="0" w:color="000000"/>
                                    <w:bottom w:val="nil"/>
                                  </w:tcBorders>
                                  <w:shd w:val="clear" w:color="auto" w:fill="F9F6E5"/>
                                </w:tcPr>
                                <w:p w14:paraId="1D7A10D5" w14:textId="77777777" w:rsidR="007A0D23" w:rsidRDefault="00782AFD">
                                  <w:pPr>
                                    <w:pStyle w:val="TableParagraph"/>
                                    <w:spacing w:before="11" w:line="228" w:lineRule="exact"/>
                                    <w:ind w:left="151" w:right="122"/>
                                    <w:jc w:val="center"/>
                                    <w:rPr>
                                      <w:sz w:val="20"/>
                                    </w:rPr>
                                  </w:pPr>
                                  <w:r>
                                    <w:rPr>
                                      <w:spacing w:val="-2"/>
                                      <w:sz w:val="20"/>
                                    </w:rPr>
                                    <w:t>24,270</w:t>
                                  </w:r>
                                </w:p>
                              </w:tc>
                            </w:tr>
                            <w:tr w:rsidR="007A0D23" w14:paraId="1D7A10DA" w14:textId="77777777">
                              <w:trPr>
                                <w:trHeight w:val="259"/>
                              </w:trPr>
                              <w:tc>
                                <w:tcPr>
                                  <w:tcW w:w="2270" w:type="dxa"/>
                                  <w:tcBorders>
                                    <w:top w:val="nil"/>
                                    <w:bottom w:val="nil"/>
                                    <w:right w:val="single" w:sz="4" w:space="0" w:color="000000"/>
                                  </w:tcBorders>
                                  <w:shd w:val="clear" w:color="auto" w:fill="F9F6E5"/>
                                </w:tcPr>
                                <w:p w14:paraId="1D7A10D7" w14:textId="77777777" w:rsidR="007A0D23" w:rsidRDefault="00782AFD">
                                  <w:pPr>
                                    <w:pStyle w:val="TableParagraph"/>
                                    <w:spacing w:before="11" w:line="228" w:lineRule="exact"/>
                                    <w:ind w:left="110"/>
                                    <w:rPr>
                                      <w:sz w:val="20"/>
                                    </w:rPr>
                                  </w:pPr>
                                  <w:r>
                                    <w:rPr>
                                      <w:sz w:val="20"/>
                                    </w:rPr>
                                    <w:t>South</w:t>
                                  </w:r>
                                  <w:r>
                                    <w:rPr>
                                      <w:spacing w:val="-7"/>
                                      <w:sz w:val="20"/>
                                    </w:rPr>
                                    <w:t xml:space="preserve"> </w:t>
                                  </w:r>
                                  <w:r>
                                    <w:rPr>
                                      <w:spacing w:val="-4"/>
                                      <w:sz w:val="20"/>
                                    </w:rPr>
                                    <w:t>Asia</w:t>
                                  </w:r>
                                </w:p>
                              </w:tc>
                              <w:tc>
                                <w:tcPr>
                                  <w:tcW w:w="960" w:type="dxa"/>
                                  <w:tcBorders>
                                    <w:top w:val="nil"/>
                                    <w:left w:val="single" w:sz="4" w:space="0" w:color="000000"/>
                                    <w:bottom w:val="nil"/>
                                    <w:right w:val="single" w:sz="4" w:space="0" w:color="000000"/>
                                  </w:tcBorders>
                                  <w:shd w:val="clear" w:color="auto" w:fill="F9F6E5"/>
                                </w:tcPr>
                                <w:p w14:paraId="1D7A10D8" w14:textId="77777777" w:rsidR="007A0D23" w:rsidRDefault="00782AFD">
                                  <w:pPr>
                                    <w:pStyle w:val="TableParagraph"/>
                                    <w:spacing w:before="11" w:line="228" w:lineRule="exact"/>
                                    <w:ind w:right="188"/>
                                    <w:jc w:val="right"/>
                                    <w:rPr>
                                      <w:sz w:val="20"/>
                                    </w:rPr>
                                  </w:pPr>
                                  <w:r>
                                    <w:rPr>
                                      <w:spacing w:val="-2"/>
                                      <w:sz w:val="20"/>
                                    </w:rPr>
                                    <w:t>42,875</w:t>
                                  </w:r>
                                </w:p>
                              </w:tc>
                              <w:tc>
                                <w:tcPr>
                                  <w:tcW w:w="965" w:type="dxa"/>
                                  <w:tcBorders>
                                    <w:top w:val="nil"/>
                                    <w:left w:val="single" w:sz="4" w:space="0" w:color="000000"/>
                                    <w:bottom w:val="nil"/>
                                  </w:tcBorders>
                                  <w:shd w:val="clear" w:color="auto" w:fill="F9F6E5"/>
                                </w:tcPr>
                                <w:p w14:paraId="1D7A10D9" w14:textId="77777777" w:rsidR="007A0D23" w:rsidRDefault="00782AFD">
                                  <w:pPr>
                                    <w:pStyle w:val="TableParagraph"/>
                                    <w:spacing w:before="11" w:line="228" w:lineRule="exact"/>
                                    <w:ind w:left="151" w:right="122"/>
                                    <w:jc w:val="center"/>
                                    <w:rPr>
                                      <w:sz w:val="20"/>
                                    </w:rPr>
                                  </w:pPr>
                                  <w:r>
                                    <w:rPr>
                                      <w:spacing w:val="-2"/>
                                      <w:sz w:val="20"/>
                                    </w:rPr>
                                    <w:t>21,935</w:t>
                                  </w:r>
                                </w:p>
                              </w:tc>
                            </w:tr>
                            <w:tr w:rsidR="007A0D23" w14:paraId="1D7A10DE" w14:textId="77777777">
                              <w:trPr>
                                <w:trHeight w:val="259"/>
                              </w:trPr>
                              <w:tc>
                                <w:tcPr>
                                  <w:tcW w:w="2270" w:type="dxa"/>
                                  <w:tcBorders>
                                    <w:top w:val="nil"/>
                                    <w:bottom w:val="nil"/>
                                    <w:right w:val="single" w:sz="4" w:space="0" w:color="000000"/>
                                  </w:tcBorders>
                                  <w:shd w:val="clear" w:color="auto" w:fill="F9F6E5"/>
                                </w:tcPr>
                                <w:p w14:paraId="1D7A10DB" w14:textId="77777777" w:rsidR="007A0D23" w:rsidRDefault="00782AFD">
                                  <w:pPr>
                                    <w:pStyle w:val="TableParagraph"/>
                                    <w:spacing w:before="11" w:line="228" w:lineRule="exact"/>
                                    <w:ind w:left="110"/>
                                    <w:rPr>
                                      <w:sz w:val="20"/>
                                    </w:rPr>
                                  </w:pPr>
                                  <w:r>
                                    <w:rPr>
                                      <w:sz w:val="20"/>
                                    </w:rPr>
                                    <w:t>Southeast</w:t>
                                  </w:r>
                                  <w:r>
                                    <w:rPr>
                                      <w:spacing w:val="-9"/>
                                      <w:sz w:val="20"/>
                                    </w:rPr>
                                    <w:t xml:space="preserve"> </w:t>
                                  </w:r>
                                  <w:r>
                                    <w:rPr>
                                      <w:spacing w:val="-4"/>
                                      <w:sz w:val="20"/>
                                    </w:rPr>
                                    <w:t>Asia</w:t>
                                  </w:r>
                                </w:p>
                              </w:tc>
                              <w:tc>
                                <w:tcPr>
                                  <w:tcW w:w="960" w:type="dxa"/>
                                  <w:tcBorders>
                                    <w:top w:val="nil"/>
                                    <w:left w:val="single" w:sz="4" w:space="0" w:color="000000"/>
                                    <w:bottom w:val="nil"/>
                                    <w:right w:val="single" w:sz="4" w:space="0" w:color="000000"/>
                                  </w:tcBorders>
                                  <w:shd w:val="clear" w:color="auto" w:fill="F9F6E5"/>
                                </w:tcPr>
                                <w:p w14:paraId="1D7A10DC" w14:textId="77777777" w:rsidR="007A0D23" w:rsidRDefault="00782AFD">
                                  <w:pPr>
                                    <w:pStyle w:val="TableParagraph"/>
                                    <w:spacing w:before="11" w:line="228" w:lineRule="exact"/>
                                    <w:ind w:right="188"/>
                                    <w:jc w:val="right"/>
                                    <w:rPr>
                                      <w:sz w:val="20"/>
                                    </w:rPr>
                                  </w:pPr>
                                  <w:r>
                                    <w:rPr>
                                      <w:spacing w:val="-2"/>
                                      <w:sz w:val="20"/>
                                    </w:rPr>
                                    <w:t>21,451</w:t>
                                  </w:r>
                                </w:p>
                              </w:tc>
                              <w:tc>
                                <w:tcPr>
                                  <w:tcW w:w="965" w:type="dxa"/>
                                  <w:tcBorders>
                                    <w:top w:val="nil"/>
                                    <w:left w:val="single" w:sz="4" w:space="0" w:color="000000"/>
                                    <w:bottom w:val="nil"/>
                                  </w:tcBorders>
                                  <w:shd w:val="clear" w:color="auto" w:fill="F9F6E5"/>
                                </w:tcPr>
                                <w:p w14:paraId="1D7A10DD" w14:textId="77777777" w:rsidR="007A0D23" w:rsidRDefault="00782AFD">
                                  <w:pPr>
                                    <w:pStyle w:val="TableParagraph"/>
                                    <w:spacing w:before="11" w:line="228" w:lineRule="exact"/>
                                    <w:ind w:left="151" w:right="122"/>
                                    <w:jc w:val="center"/>
                                    <w:rPr>
                                      <w:sz w:val="20"/>
                                    </w:rPr>
                                  </w:pPr>
                                  <w:r>
                                    <w:rPr>
                                      <w:spacing w:val="-2"/>
                                      <w:sz w:val="20"/>
                                    </w:rPr>
                                    <w:t>11,544</w:t>
                                  </w:r>
                                </w:p>
                              </w:tc>
                            </w:tr>
                            <w:tr w:rsidR="007A0D23" w14:paraId="1D7A10E2" w14:textId="77777777">
                              <w:trPr>
                                <w:trHeight w:val="259"/>
                              </w:trPr>
                              <w:tc>
                                <w:tcPr>
                                  <w:tcW w:w="2270" w:type="dxa"/>
                                  <w:tcBorders>
                                    <w:top w:val="nil"/>
                                    <w:bottom w:val="nil"/>
                                    <w:right w:val="single" w:sz="4" w:space="0" w:color="000000"/>
                                  </w:tcBorders>
                                  <w:shd w:val="clear" w:color="auto" w:fill="F9F6E5"/>
                                </w:tcPr>
                                <w:p w14:paraId="1D7A10DF" w14:textId="77777777" w:rsidR="007A0D23" w:rsidRDefault="00782AFD">
                                  <w:pPr>
                                    <w:pStyle w:val="TableParagraph"/>
                                    <w:spacing w:before="11" w:line="228" w:lineRule="exact"/>
                                    <w:ind w:left="110"/>
                                    <w:rPr>
                                      <w:sz w:val="20"/>
                                    </w:rPr>
                                  </w:pPr>
                                  <w:r>
                                    <w:rPr>
                                      <w:sz w:val="20"/>
                                    </w:rPr>
                                    <w:t>Western</w:t>
                                  </w:r>
                                  <w:r>
                                    <w:rPr>
                                      <w:spacing w:val="-8"/>
                                      <w:sz w:val="20"/>
                                    </w:rPr>
                                    <w:t xml:space="preserve"> </w:t>
                                  </w:r>
                                  <w:r>
                                    <w:rPr>
                                      <w:spacing w:val="-2"/>
                                      <w:sz w:val="20"/>
                                    </w:rPr>
                                    <w:t>Europe</w:t>
                                  </w:r>
                                </w:p>
                              </w:tc>
                              <w:tc>
                                <w:tcPr>
                                  <w:tcW w:w="960" w:type="dxa"/>
                                  <w:tcBorders>
                                    <w:top w:val="nil"/>
                                    <w:left w:val="single" w:sz="4" w:space="0" w:color="000000"/>
                                    <w:bottom w:val="nil"/>
                                    <w:right w:val="single" w:sz="4" w:space="0" w:color="000000"/>
                                  </w:tcBorders>
                                  <w:shd w:val="clear" w:color="auto" w:fill="F9F6E5"/>
                                </w:tcPr>
                                <w:p w14:paraId="1D7A10E0" w14:textId="77777777" w:rsidR="007A0D23" w:rsidRDefault="00782AFD">
                                  <w:pPr>
                                    <w:pStyle w:val="TableParagraph"/>
                                    <w:spacing w:before="11" w:line="228" w:lineRule="exact"/>
                                    <w:ind w:right="138"/>
                                    <w:jc w:val="right"/>
                                    <w:rPr>
                                      <w:sz w:val="20"/>
                                    </w:rPr>
                                  </w:pPr>
                                  <w:r>
                                    <w:rPr>
                                      <w:spacing w:val="-2"/>
                                      <w:sz w:val="20"/>
                                    </w:rPr>
                                    <w:t>377,510</w:t>
                                  </w:r>
                                </w:p>
                              </w:tc>
                              <w:tc>
                                <w:tcPr>
                                  <w:tcW w:w="965" w:type="dxa"/>
                                  <w:tcBorders>
                                    <w:top w:val="nil"/>
                                    <w:left w:val="single" w:sz="4" w:space="0" w:color="000000"/>
                                    <w:bottom w:val="nil"/>
                                  </w:tcBorders>
                                  <w:shd w:val="clear" w:color="auto" w:fill="F9F6E5"/>
                                </w:tcPr>
                                <w:p w14:paraId="1D7A10E1" w14:textId="77777777" w:rsidR="007A0D23" w:rsidRDefault="00782AFD">
                                  <w:pPr>
                                    <w:pStyle w:val="TableParagraph"/>
                                    <w:spacing w:before="11" w:line="228" w:lineRule="exact"/>
                                    <w:ind w:left="151" w:right="122"/>
                                    <w:jc w:val="center"/>
                                    <w:rPr>
                                      <w:sz w:val="20"/>
                                    </w:rPr>
                                  </w:pPr>
                                  <w:r>
                                    <w:rPr>
                                      <w:spacing w:val="-2"/>
                                      <w:sz w:val="20"/>
                                    </w:rPr>
                                    <w:t>180,339</w:t>
                                  </w:r>
                                </w:p>
                              </w:tc>
                            </w:tr>
                            <w:tr w:rsidR="007A0D23" w14:paraId="1D7A10E6" w14:textId="77777777">
                              <w:trPr>
                                <w:trHeight w:val="269"/>
                              </w:trPr>
                              <w:tc>
                                <w:tcPr>
                                  <w:tcW w:w="2270" w:type="dxa"/>
                                  <w:tcBorders>
                                    <w:top w:val="nil"/>
                                    <w:right w:val="single" w:sz="4" w:space="0" w:color="000000"/>
                                  </w:tcBorders>
                                  <w:shd w:val="clear" w:color="auto" w:fill="F9F6E5"/>
                                </w:tcPr>
                                <w:p w14:paraId="1D7A10E3" w14:textId="77777777" w:rsidR="007A0D23" w:rsidRDefault="00782AFD">
                                  <w:pPr>
                                    <w:pStyle w:val="TableParagraph"/>
                                    <w:spacing w:before="11"/>
                                    <w:ind w:left="110"/>
                                    <w:rPr>
                                      <w:sz w:val="20"/>
                                    </w:rPr>
                                  </w:pPr>
                                  <w:r>
                                    <w:rPr>
                                      <w:spacing w:val="-2"/>
                                      <w:sz w:val="20"/>
                                    </w:rPr>
                                    <w:t>Arctic/Scandinavia</w:t>
                                  </w:r>
                                </w:p>
                              </w:tc>
                              <w:tc>
                                <w:tcPr>
                                  <w:tcW w:w="960" w:type="dxa"/>
                                  <w:tcBorders>
                                    <w:top w:val="nil"/>
                                    <w:left w:val="single" w:sz="4" w:space="0" w:color="000000"/>
                                    <w:right w:val="single" w:sz="4" w:space="0" w:color="000000"/>
                                  </w:tcBorders>
                                  <w:shd w:val="clear" w:color="auto" w:fill="F9F6E5"/>
                                </w:tcPr>
                                <w:p w14:paraId="1D7A10E4" w14:textId="77777777" w:rsidR="007A0D23" w:rsidRDefault="00782AFD">
                                  <w:pPr>
                                    <w:pStyle w:val="TableParagraph"/>
                                    <w:spacing w:before="11"/>
                                    <w:ind w:right="188"/>
                                    <w:jc w:val="right"/>
                                    <w:rPr>
                                      <w:sz w:val="20"/>
                                    </w:rPr>
                                  </w:pPr>
                                  <w:r>
                                    <w:rPr>
                                      <w:spacing w:val="-2"/>
                                      <w:sz w:val="20"/>
                                    </w:rPr>
                                    <w:t>22,660</w:t>
                                  </w:r>
                                </w:p>
                              </w:tc>
                              <w:tc>
                                <w:tcPr>
                                  <w:tcW w:w="965" w:type="dxa"/>
                                  <w:tcBorders>
                                    <w:top w:val="nil"/>
                                    <w:left w:val="single" w:sz="4" w:space="0" w:color="000000"/>
                                  </w:tcBorders>
                                  <w:shd w:val="clear" w:color="auto" w:fill="F9F6E5"/>
                                </w:tcPr>
                                <w:p w14:paraId="1D7A10E5" w14:textId="77777777" w:rsidR="007A0D23" w:rsidRDefault="00782AFD">
                                  <w:pPr>
                                    <w:pStyle w:val="TableParagraph"/>
                                    <w:spacing w:before="11"/>
                                    <w:ind w:left="151" w:right="122"/>
                                    <w:jc w:val="center"/>
                                    <w:rPr>
                                      <w:sz w:val="20"/>
                                    </w:rPr>
                                  </w:pPr>
                                  <w:r>
                                    <w:rPr>
                                      <w:spacing w:val="-2"/>
                                      <w:sz w:val="20"/>
                                    </w:rPr>
                                    <w:t>-</w:t>
                                  </w:r>
                                  <w:r>
                                    <w:rPr>
                                      <w:spacing w:val="-12"/>
                                      <w:sz w:val="20"/>
                                    </w:rPr>
                                    <w:t>-</w:t>
                                  </w:r>
                                </w:p>
                              </w:tc>
                            </w:tr>
                            <w:tr w:rsidR="007A0D23" w14:paraId="1D7A10EA" w14:textId="77777777">
                              <w:trPr>
                                <w:trHeight w:val="258"/>
                              </w:trPr>
                              <w:tc>
                                <w:tcPr>
                                  <w:tcW w:w="2270" w:type="dxa"/>
                                  <w:tcBorders>
                                    <w:right w:val="single" w:sz="4" w:space="0" w:color="000000"/>
                                  </w:tcBorders>
                                  <w:shd w:val="clear" w:color="auto" w:fill="F9F6E5"/>
                                </w:tcPr>
                                <w:p w14:paraId="1D7A10E7" w14:textId="77777777" w:rsidR="007A0D23" w:rsidRDefault="00782AFD">
                                  <w:pPr>
                                    <w:pStyle w:val="TableParagraph"/>
                                    <w:ind w:left="110"/>
                                    <w:rPr>
                                      <w:b/>
                                      <w:sz w:val="20"/>
                                    </w:rPr>
                                  </w:pPr>
                                  <w:r>
                                    <w:rPr>
                                      <w:b/>
                                      <w:spacing w:val="-2"/>
                                      <w:sz w:val="20"/>
                                    </w:rPr>
                                    <w:t>Total</w:t>
                                  </w:r>
                                </w:p>
                              </w:tc>
                              <w:tc>
                                <w:tcPr>
                                  <w:tcW w:w="960" w:type="dxa"/>
                                  <w:tcBorders>
                                    <w:left w:val="single" w:sz="4" w:space="0" w:color="000000"/>
                                    <w:right w:val="single" w:sz="4" w:space="0" w:color="000000"/>
                                  </w:tcBorders>
                                  <w:shd w:val="clear" w:color="auto" w:fill="F9F6E5"/>
                                </w:tcPr>
                                <w:p w14:paraId="1D7A10E8" w14:textId="77777777" w:rsidR="007A0D23" w:rsidRDefault="00782AFD">
                                  <w:pPr>
                                    <w:pStyle w:val="TableParagraph"/>
                                    <w:ind w:right="138"/>
                                    <w:jc w:val="right"/>
                                    <w:rPr>
                                      <w:b/>
                                      <w:sz w:val="20"/>
                                    </w:rPr>
                                  </w:pPr>
                                  <w:r>
                                    <w:rPr>
                                      <w:b/>
                                      <w:spacing w:val="-2"/>
                                      <w:sz w:val="20"/>
                                    </w:rPr>
                                    <w:t>829,966</w:t>
                                  </w:r>
                                </w:p>
                              </w:tc>
                              <w:tc>
                                <w:tcPr>
                                  <w:tcW w:w="965" w:type="dxa"/>
                                  <w:tcBorders>
                                    <w:left w:val="single" w:sz="4" w:space="0" w:color="000000"/>
                                  </w:tcBorders>
                                  <w:shd w:val="clear" w:color="auto" w:fill="F9F6E5"/>
                                </w:tcPr>
                                <w:p w14:paraId="1D7A10E9" w14:textId="77777777" w:rsidR="007A0D23" w:rsidRDefault="00782AFD">
                                  <w:pPr>
                                    <w:pStyle w:val="TableParagraph"/>
                                    <w:ind w:left="151" w:right="122"/>
                                    <w:jc w:val="center"/>
                                    <w:rPr>
                                      <w:b/>
                                      <w:sz w:val="20"/>
                                    </w:rPr>
                                  </w:pPr>
                                  <w:r>
                                    <w:rPr>
                                      <w:b/>
                                      <w:spacing w:val="-2"/>
                                      <w:sz w:val="20"/>
                                    </w:rPr>
                                    <w:t>417,007</w:t>
                                  </w:r>
                                </w:p>
                              </w:tc>
                            </w:tr>
                          </w:tbl>
                          <w:p w14:paraId="1D7A10EB" w14:textId="77777777" w:rsidR="007A0D23" w:rsidRDefault="007A0D2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A0FAF" id="docshape15" o:spid="_x0000_s1038" type="#_x0000_t202" style="position:absolute;left:0;text-align:left;margin-left:74.75pt;margin-top:120.75pt;width:216.75pt;height:185.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Gr2wEAAJkDAAAOAAAAZHJzL2Uyb0RvYy54bWysU9uO0zAQfUfiHyy/07RBpRA1XS27WoS0&#10;XKSFD3Acp7FIPGbGbVK+nrHTdIF9W/FiTcb28blMtldj34mjQbLgSrlaLKUwTkNt3b6U37/dvXor&#10;BQXlatWBM6U8GZJXu5cvtoMvTA4tdLVBwSCOisGXsg3BF1lGujW9ogV443izAexV4E/cZzWqgdH7&#10;LsuXyzfZAFh7BG2IuHs7bcpdwm8ao8OXpiETRFdK5hbSimmt4prttqrYo/Kt1Wca6hksemUdP3qB&#10;ulVBiQPaJ1C91QgETVho6DNoGqtN0sBqVst/1Dy0ypukhc0hf7GJ/h+s/nx88F9RhPE9jBxgEkH+&#10;HvQPEg5uWuX25hoRhtaomh9eRcuywVNxvhqtpoIiSDV8gppDVocACWhssI+usE7B6BzA6WK6GYPQ&#10;3Mw363yTr6XQvJe/Xm9WeYolU8V83SOFDwZ6EYtSIqea4NXxnkKko4r5SHzNwZ3tupRs5/5q8MHY&#10;SfQj44l7GKtR2LqU76K2qKaC+sR6EKZ54fnmogX8JcXAs1JK+nlQaKToPjr2JA7WXOBcVHOhnOar&#10;pQxSTOVNmAbw4NHuW0aeXHdwzb41Nil6ZHGmy/knoedZjQP253c69fhH7X4DAAD//wMAUEsDBBQA&#10;BgAIAAAAIQAXb8mr4AAAAAsBAAAPAAAAZHJzL2Rvd25yZXYueG1sTI9NT4NAEIbvJv6HzZh4swvY&#10;YossTWP0ZGKkePC4sFMgZWeR3bb47x1Peps38+T9yLezHcQZJ987UhAvIhBIjTM9tQo+qpe7NQgf&#10;NBk9OEIF3+hhW1xf5Toz7kIlnvehFWxCPtMKuhDGTErfdGi1X7gRiX8HN1kdWE6tNJO+sLkdZBJF&#10;qbS6J07o9IhPHTbH/ckq2H1S+dx/vdXv5aHsq2oT0Wt6VOr2Zt49ggg4hz8YfutzdSi4U+1OZLwY&#10;WC83K0YVJMuYDyZW63teVytI4+QBZJHL/xuKHwAAAP//AwBQSwECLQAUAAYACAAAACEAtoM4kv4A&#10;AADhAQAAEwAAAAAAAAAAAAAAAAAAAAAAW0NvbnRlbnRfVHlwZXNdLnhtbFBLAQItABQABgAIAAAA&#10;IQA4/SH/1gAAAJQBAAALAAAAAAAAAAAAAAAAAC8BAABfcmVscy8ucmVsc1BLAQItABQABgAIAAAA&#10;IQARngGr2wEAAJkDAAAOAAAAAAAAAAAAAAAAAC4CAABkcnMvZTJvRG9jLnhtbFBLAQItABQABgAI&#10;AAAAIQAXb8mr4AAAAAsBAAAPAAAAAAAAAAAAAAAAADUEAABkcnMvZG93bnJldi54bWxQSwUGAAAA&#10;AAQABADzAAAAQg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0"/>
                        <w:gridCol w:w="960"/>
                        <w:gridCol w:w="965"/>
                      </w:tblGrid>
                      <w:tr w:rsidR="007A0D23" w14:paraId="1D7A10B6" w14:textId="77777777">
                        <w:trPr>
                          <w:trHeight w:val="258"/>
                        </w:trPr>
                        <w:tc>
                          <w:tcPr>
                            <w:tcW w:w="4195" w:type="dxa"/>
                            <w:gridSpan w:val="3"/>
                            <w:tcBorders>
                              <w:bottom w:val="single" w:sz="4" w:space="0" w:color="000000"/>
                            </w:tcBorders>
                            <w:shd w:val="clear" w:color="auto" w:fill="003057"/>
                          </w:tcPr>
                          <w:p w14:paraId="1D7A10B5" w14:textId="77777777" w:rsidR="007A0D23" w:rsidRDefault="00782AFD">
                            <w:pPr>
                              <w:pStyle w:val="TableParagraph"/>
                              <w:ind w:left="680"/>
                              <w:rPr>
                                <w:b/>
                                <w:sz w:val="20"/>
                              </w:rPr>
                            </w:pPr>
                            <w:r>
                              <w:rPr>
                                <w:b/>
                                <w:color w:val="FFFFFF"/>
                                <w:sz w:val="20"/>
                              </w:rPr>
                              <w:t>Table</w:t>
                            </w:r>
                            <w:r>
                              <w:rPr>
                                <w:b/>
                                <w:color w:val="FFFFFF"/>
                                <w:spacing w:val="-6"/>
                                <w:sz w:val="20"/>
                              </w:rPr>
                              <w:t xml:space="preserve"> </w:t>
                            </w:r>
                            <w:r>
                              <w:rPr>
                                <w:b/>
                                <w:color w:val="FFFFFF"/>
                                <w:sz w:val="20"/>
                              </w:rPr>
                              <w:t>F.2:</w:t>
                            </w:r>
                            <w:r>
                              <w:rPr>
                                <w:b/>
                                <w:color w:val="FFFFFF"/>
                                <w:spacing w:val="-6"/>
                                <w:sz w:val="20"/>
                              </w:rPr>
                              <w:t xml:space="preserve"> </w:t>
                            </w:r>
                            <w:r>
                              <w:rPr>
                                <w:b/>
                                <w:color w:val="FFFFFF"/>
                                <w:sz w:val="20"/>
                              </w:rPr>
                              <w:t>Area</w:t>
                            </w:r>
                            <w:r>
                              <w:rPr>
                                <w:b/>
                                <w:color w:val="FFFFFF"/>
                                <w:spacing w:val="-6"/>
                                <w:sz w:val="20"/>
                              </w:rPr>
                              <w:t xml:space="preserve"> </w:t>
                            </w:r>
                            <w:r>
                              <w:rPr>
                                <w:b/>
                                <w:color w:val="FFFFFF"/>
                                <w:sz w:val="20"/>
                              </w:rPr>
                              <w:t>Studies</w:t>
                            </w:r>
                            <w:r>
                              <w:rPr>
                                <w:b/>
                                <w:color w:val="FFFFFF"/>
                                <w:spacing w:val="-5"/>
                                <w:sz w:val="20"/>
                              </w:rPr>
                              <w:t xml:space="preserve"> </w:t>
                            </w:r>
                            <w:r>
                              <w:rPr>
                                <w:b/>
                                <w:color w:val="FFFFFF"/>
                                <w:spacing w:val="-2"/>
                                <w:sz w:val="20"/>
                              </w:rPr>
                              <w:t>Holdings</w:t>
                            </w:r>
                          </w:p>
                        </w:tc>
                      </w:tr>
                      <w:tr w:rsidR="007A0D23" w14:paraId="1D7A10BA" w14:textId="77777777">
                        <w:trPr>
                          <w:trHeight w:val="258"/>
                        </w:trPr>
                        <w:tc>
                          <w:tcPr>
                            <w:tcW w:w="2270" w:type="dxa"/>
                            <w:tcBorders>
                              <w:top w:val="single" w:sz="4" w:space="0" w:color="000000"/>
                              <w:right w:val="single" w:sz="4" w:space="0" w:color="000000"/>
                            </w:tcBorders>
                            <w:shd w:val="clear" w:color="auto" w:fill="BFBFBF"/>
                          </w:tcPr>
                          <w:p w14:paraId="1D7A10B7" w14:textId="77777777" w:rsidR="007A0D23" w:rsidRDefault="00782AFD">
                            <w:pPr>
                              <w:pStyle w:val="TableParagraph"/>
                              <w:ind w:left="110"/>
                              <w:rPr>
                                <w:b/>
                                <w:sz w:val="20"/>
                              </w:rPr>
                            </w:pPr>
                            <w:r>
                              <w:rPr>
                                <w:b/>
                                <w:spacing w:val="-2"/>
                                <w:sz w:val="20"/>
                              </w:rPr>
                              <w:t>Holdings</w:t>
                            </w:r>
                          </w:p>
                        </w:tc>
                        <w:tc>
                          <w:tcPr>
                            <w:tcW w:w="960" w:type="dxa"/>
                            <w:tcBorders>
                              <w:top w:val="single" w:sz="4" w:space="0" w:color="000000"/>
                              <w:left w:val="single" w:sz="4" w:space="0" w:color="000000"/>
                              <w:right w:val="single" w:sz="4" w:space="0" w:color="000000"/>
                            </w:tcBorders>
                            <w:shd w:val="clear" w:color="auto" w:fill="BFBFBF"/>
                          </w:tcPr>
                          <w:p w14:paraId="1D7A10B8" w14:textId="77777777" w:rsidR="007A0D23" w:rsidRDefault="00782AFD">
                            <w:pPr>
                              <w:pStyle w:val="TableParagraph"/>
                              <w:ind w:right="257"/>
                              <w:jc w:val="right"/>
                              <w:rPr>
                                <w:b/>
                                <w:sz w:val="20"/>
                              </w:rPr>
                            </w:pPr>
                            <w:r>
                              <w:rPr>
                                <w:b/>
                                <w:spacing w:val="-5"/>
                                <w:sz w:val="20"/>
                              </w:rPr>
                              <w:t>GSU</w:t>
                            </w:r>
                          </w:p>
                        </w:tc>
                        <w:tc>
                          <w:tcPr>
                            <w:tcW w:w="965" w:type="dxa"/>
                            <w:tcBorders>
                              <w:top w:val="single" w:sz="4" w:space="0" w:color="000000"/>
                              <w:left w:val="single" w:sz="4" w:space="0" w:color="000000"/>
                            </w:tcBorders>
                            <w:shd w:val="clear" w:color="auto" w:fill="BFBFBF"/>
                          </w:tcPr>
                          <w:p w14:paraId="1D7A10B9" w14:textId="77777777" w:rsidR="007A0D23" w:rsidRDefault="00782AFD">
                            <w:pPr>
                              <w:pStyle w:val="TableParagraph"/>
                              <w:ind w:left="151" w:right="122"/>
                              <w:jc w:val="center"/>
                              <w:rPr>
                                <w:b/>
                                <w:sz w:val="20"/>
                              </w:rPr>
                            </w:pPr>
                            <w:r>
                              <w:rPr>
                                <w:b/>
                                <w:spacing w:val="-5"/>
                                <w:sz w:val="20"/>
                              </w:rPr>
                              <w:t>GT</w:t>
                            </w:r>
                          </w:p>
                        </w:tc>
                      </w:tr>
                      <w:tr w:rsidR="007A0D23" w14:paraId="1D7A10BE" w14:textId="77777777">
                        <w:trPr>
                          <w:trHeight w:val="248"/>
                        </w:trPr>
                        <w:tc>
                          <w:tcPr>
                            <w:tcW w:w="2270" w:type="dxa"/>
                            <w:tcBorders>
                              <w:bottom w:val="nil"/>
                              <w:right w:val="single" w:sz="4" w:space="0" w:color="000000"/>
                            </w:tcBorders>
                            <w:shd w:val="clear" w:color="auto" w:fill="F9F6E5"/>
                          </w:tcPr>
                          <w:p w14:paraId="1D7A10BB" w14:textId="77777777" w:rsidR="007A0D23" w:rsidRDefault="00782AFD">
                            <w:pPr>
                              <w:pStyle w:val="TableParagraph"/>
                              <w:spacing w:line="228" w:lineRule="exact"/>
                              <w:ind w:left="110"/>
                              <w:rPr>
                                <w:sz w:val="20"/>
                              </w:rPr>
                            </w:pPr>
                            <w:r>
                              <w:rPr>
                                <w:spacing w:val="-2"/>
                                <w:sz w:val="20"/>
                              </w:rPr>
                              <w:t>Africa</w:t>
                            </w:r>
                          </w:p>
                        </w:tc>
                        <w:tc>
                          <w:tcPr>
                            <w:tcW w:w="960" w:type="dxa"/>
                            <w:tcBorders>
                              <w:left w:val="single" w:sz="4" w:space="0" w:color="000000"/>
                              <w:bottom w:val="nil"/>
                              <w:right w:val="single" w:sz="4" w:space="0" w:color="000000"/>
                            </w:tcBorders>
                            <w:shd w:val="clear" w:color="auto" w:fill="F9F6E5"/>
                          </w:tcPr>
                          <w:p w14:paraId="1D7A10BC" w14:textId="77777777" w:rsidR="007A0D23" w:rsidRDefault="00782AFD">
                            <w:pPr>
                              <w:pStyle w:val="TableParagraph"/>
                              <w:spacing w:line="228" w:lineRule="exact"/>
                              <w:ind w:right="188"/>
                              <w:jc w:val="right"/>
                              <w:rPr>
                                <w:sz w:val="20"/>
                              </w:rPr>
                            </w:pPr>
                            <w:r>
                              <w:rPr>
                                <w:spacing w:val="-2"/>
                                <w:sz w:val="20"/>
                              </w:rPr>
                              <w:t>69,745</w:t>
                            </w:r>
                          </w:p>
                        </w:tc>
                        <w:tc>
                          <w:tcPr>
                            <w:tcW w:w="965" w:type="dxa"/>
                            <w:tcBorders>
                              <w:left w:val="single" w:sz="4" w:space="0" w:color="000000"/>
                              <w:bottom w:val="nil"/>
                            </w:tcBorders>
                            <w:shd w:val="clear" w:color="auto" w:fill="F9F6E5"/>
                          </w:tcPr>
                          <w:p w14:paraId="1D7A10BD" w14:textId="77777777" w:rsidR="007A0D23" w:rsidRDefault="00782AFD">
                            <w:pPr>
                              <w:pStyle w:val="TableParagraph"/>
                              <w:spacing w:line="228" w:lineRule="exact"/>
                              <w:ind w:left="151" w:right="122"/>
                              <w:jc w:val="center"/>
                              <w:rPr>
                                <w:sz w:val="20"/>
                              </w:rPr>
                            </w:pPr>
                            <w:r>
                              <w:rPr>
                                <w:spacing w:val="-2"/>
                                <w:sz w:val="20"/>
                              </w:rPr>
                              <w:t>18,541</w:t>
                            </w:r>
                          </w:p>
                        </w:tc>
                      </w:tr>
                      <w:tr w:rsidR="007A0D23" w14:paraId="1D7A10C2" w14:textId="77777777">
                        <w:trPr>
                          <w:trHeight w:val="259"/>
                        </w:trPr>
                        <w:tc>
                          <w:tcPr>
                            <w:tcW w:w="2270" w:type="dxa"/>
                            <w:tcBorders>
                              <w:top w:val="nil"/>
                              <w:bottom w:val="nil"/>
                              <w:right w:val="single" w:sz="4" w:space="0" w:color="000000"/>
                            </w:tcBorders>
                            <w:shd w:val="clear" w:color="auto" w:fill="F9F6E5"/>
                          </w:tcPr>
                          <w:p w14:paraId="1D7A10BF" w14:textId="77777777" w:rsidR="007A0D23" w:rsidRDefault="00782AFD">
                            <w:pPr>
                              <w:pStyle w:val="TableParagraph"/>
                              <w:spacing w:before="11" w:line="228" w:lineRule="exact"/>
                              <w:ind w:left="110"/>
                              <w:rPr>
                                <w:sz w:val="20"/>
                              </w:rPr>
                            </w:pPr>
                            <w:r>
                              <w:rPr>
                                <w:spacing w:val="-2"/>
                                <w:sz w:val="20"/>
                              </w:rPr>
                              <w:t>Canada</w:t>
                            </w:r>
                          </w:p>
                        </w:tc>
                        <w:tc>
                          <w:tcPr>
                            <w:tcW w:w="960" w:type="dxa"/>
                            <w:tcBorders>
                              <w:top w:val="nil"/>
                              <w:left w:val="single" w:sz="4" w:space="0" w:color="000000"/>
                              <w:bottom w:val="nil"/>
                              <w:right w:val="single" w:sz="4" w:space="0" w:color="000000"/>
                            </w:tcBorders>
                            <w:shd w:val="clear" w:color="auto" w:fill="F9F6E5"/>
                          </w:tcPr>
                          <w:p w14:paraId="1D7A10C0" w14:textId="77777777" w:rsidR="007A0D23" w:rsidRDefault="00782AFD">
                            <w:pPr>
                              <w:pStyle w:val="TableParagraph"/>
                              <w:spacing w:before="11" w:line="228" w:lineRule="exact"/>
                              <w:ind w:right="188"/>
                              <w:jc w:val="right"/>
                              <w:rPr>
                                <w:sz w:val="20"/>
                              </w:rPr>
                            </w:pPr>
                            <w:r>
                              <w:rPr>
                                <w:spacing w:val="-2"/>
                                <w:sz w:val="20"/>
                              </w:rPr>
                              <w:t>49,805</w:t>
                            </w:r>
                          </w:p>
                        </w:tc>
                        <w:tc>
                          <w:tcPr>
                            <w:tcW w:w="965" w:type="dxa"/>
                            <w:tcBorders>
                              <w:top w:val="nil"/>
                              <w:left w:val="single" w:sz="4" w:space="0" w:color="000000"/>
                              <w:bottom w:val="nil"/>
                            </w:tcBorders>
                            <w:shd w:val="clear" w:color="auto" w:fill="F9F6E5"/>
                          </w:tcPr>
                          <w:p w14:paraId="1D7A10C1" w14:textId="77777777" w:rsidR="007A0D23" w:rsidRDefault="00782AFD">
                            <w:pPr>
                              <w:pStyle w:val="TableParagraph"/>
                              <w:spacing w:before="11" w:line="228" w:lineRule="exact"/>
                              <w:ind w:left="151" w:right="122"/>
                              <w:jc w:val="center"/>
                              <w:rPr>
                                <w:sz w:val="20"/>
                              </w:rPr>
                            </w:pPr>
                            <w:r>
                              <w:rPr>
                                <w:spacing w:val="-2"/>
                                <w:sz w:val="20"/>
                              </w:rPr>
                              <w:t>26,339</w:t>
                            </w:r>
                          </w:p>
                        </w:tc>
                      </w:tr>
                      <w:tr w:rsidR="007A0D23" w14:paraId="1D7A10C6" w14:textId="77777777">
                        <w:trPr>
                          <w:trHeight w:val="259"/>
                        </w:trPr>
                        <w:tc>
                          <w:tcPr>
                            <w:tcW w:w="2270" w:type="dxa"/>
                            <w:tcBorders>
                              <w:top w:val="nil"/>
                              <w:bottom w:val="nil"/>
                              <w:right w:val="single" w:sz="4" w:space="0" w:color="000000"/>
                            </w:tcBorders>
                            <w:shd w:val="clear" w:color="auto" w:fill="F9F6E5"/>
                          </w:tcPr>
                          <w:p w14:paraId="1D7A10C3" w14:textId="77777777" w:rsidR="007A0D23" w:rsidRDefault="00782AFD">
                            <w:pPr>
                              <w:pStyle w:val="TableParagraph"/>
                              <w:spacing w:before="11" w:line="228" w:lineRule="exact"/>
                              <w:ind w:left="110"/>
                              <w:rPr>
                                <w:sz w:val="20"/>
                              </w:rPr>
                            </w:pPr>
                            <w:r>
                              <w:rPr>
                                <w:sz w:val="20"/>
                              </w:rPr>
                              <w:t>East</w:t>
                            </w:r>
                            <w:r>
                              <w:rPr>
                                <w:spacing w:val="-4"/>
                                <w:sz w:val="20"/>
                              </w:rPr>
                              <w:t xml:space="preserve"> Asia</w:t>
                            </w:r>
                          </w:p>
                        </w:tc>
                        <w:tc>
                          <w:tcPr>
                            <w:tcW w:w="960" w:type="dxa"/>
                            <w:tcBorders>
                              <w:top w:val="nil"/>
                              <w:left w:val="single" w:sz="4" w:space="0" w:color="000000"/>
                              <w:bottom w:val="nil"/>
                              <w:right w:val="single" w:sz="4" w:space="0" w:color="000000"/>
                            </w:tcBorders>
                            <w:shd w:val="clear" w:color="auto" w:fill="F9F6E5"/>
                          </w:tcPr>
                          <w:p w14:paraId="1D7A10C4" w14:textId="77777777" w:rsidR="007A0D23" w:rsidRDefault="00782AFD">
                            <w:pPr>
                              <w:pStyle w:val="TableParagraph"/>
                              <w:spacing w:before="11" w:line="228" w:lineRule="exact"/>
                              <w:ind w:right="188"/>
                              <w:jc w:val="right"/>
                              <w:rPr>
                                <w:sz w:val="20"/>
                              </w:rPr>
                            </w:pPr>
                            <w:r>
                              <w:rPr>
                                <w:spacing w:val="-2"/>
                                <w:sz w:val="20"/>
                              </w:rPr>
                              <w:t>87,978</w:t>
                            </w:r>
                          </w:p>
                        </w:tc>
                        <w:tc>
                          <w:tcPr>
                            <w:tcW w:w="965" w:type="dxa"/>
                            <w:tcBorders>
                              <w:top w:val="nil"/>
                              <w:left w:val="single" w:sz="4" w:space="0" w:color="000000"/>
                              <w:bottom w:val="nil"/>
                            </w:tcBorders>
                            <w:shd w:val="clear" w:color="auto" w:fill="F9F6E5"/>
                          </w:tcPr>
                          <w:p w14:paraId="1D7A10C5" w14:textId="77777777" w:rsidR="007A0D23" w:rsidRDefault="00782AFD">
                            <w:pPr>
                              <w:pStyle w:val="TableParagraph"/>
                              <w:spacing w:before="11" w:line="228" w:lineRule="exact"/>
                              <w:ind w:left="151" w:right="122"/>
                              <w:jc w:val="center"/>
                              <w:rPr>
                                <w:sz w:val="20"/>
                              </w:rPr>
                            </w:pPr>
                            <w:r>
                              <w:rPr>
                                <w:spacing w:val="-2"/>
                                <w:sz w:val="20"/>
                              </w:rPr>
                              <w:t>64,917</w:t>
                            </w:r>
                          </w:p>
                        </w:tc>
                      </w:tr>
                      <w:tr w:rsidR="007A0D23" w14:paraId="1D7A10CA" w14:textId="77777777">
                        <w:trPr>
                          <w:trHeight w:val="259"/>
                        </w:trPr>
                        <w:tc>
                          <w:tcPr>
                            <w:tcW w:w="2270" w:type="dxa"/>
                            <w:tcBorders>
                              <w:top w:val="nil"/>
                              <w:bottom w:val="nil"/>
                              <w:right w:val="single" w:sz="4" w:space="0" w:color="000000"/>
                            </w:tcBorders>
                            <w:shd w:val="clear" w:color="auto" w:fill="F9F6E5"/>
                          </w:tcPr>
                          <w:p w14:paraId="1D7A10C7" w14:textId="77777777" w:rsidR="007A0D23" w:rsidRDefault="00782AFD">
                            <w:pPr>
                              <w:pStyle w:val="TableParagraph"/>
                              <w:spacing w:before="11" w:line="228" w:lineRule="exact"/>
                              <w:ind w:left="110"/>
                              <w:rPr>
                                <w:sz w:val="20"/>
                              </w:rPr>
                            </w:pPr>
                            <w:r>
                              <w:rPr>
                                <w:spacing w:val="-2"/>
                                <w:sz w:val="20"/>
                              </w:rPr>
                              <w:t>LatAm/Caribbean</w:t>
                            </w:r>
                          </w:p>
                        </w:tc>
                        <w:tc>
                          <w:tcPr>
                            <w:tcW w:w="960" w:type="dxa"/>
                            <w:tcBorders>
                              <w:top w:val="nil"/>
                              <w:left w:val="single" w:sz="4" w:space="0" w:color="000000"/>
                              <w:bottom w:val="nil"/>
                              <w:right w:val="single" w:sz="4" w:space="0" w:color="000000"/>
                            </w:tcBorders>
                            <w:shd w:val="clear" w:color="auto" w:fill="F9F6E5"/>
                          </w:tcPr>
                          <w:p w14:paraId="1D7A10C8" w14:textId="77777777" w:rsidR="007A0D23" w:rsidRDefault="00782AFD">
                            <w:pPr>
                              <w:pStyle w:val="TableParagraph"/>
                              <w:spacing w:before="11" w:line="228" w:lineRule="exact"/>
                              <w:ind w:right="188"/>
                              <w:jc w:val="right"/>
                              <w:rPr>
                                <w:sz w:val="20"/>
                              </w:rPr>
                            </w:pPr>
                            <w:r>
                              <w:rPr>
                                <w:spacing w:val="-2"/>
                                <w:sz w:val="20"/>
                              </w:rPr>
                              <w:t>57,689</w:t>
                            </w:r>
                          </w:p>
                        </w:tc>
                        <w:tc>
                          <w:tcPr>
                            <w:tcW w:w="965" w:type="dxa"/>
                            <w:tcBorders>
                              <w:top w:val="nil"/>
                              <w:left w:val="single" w:sz="4" w:space="0" w:color="000000"/>
                              <w:bottom w:val="nil"/>
                            </w:tcBorders>
                            <w:shd w:val="clear" w:color="auto" w:fill="F9F6E5"/>
                          </w:tcPr>
                          <w:p w14:paraId="1D7A10C9" w14:textId="77777777" w:rsidR="007A0D23" w:rsidRDefault="00782AFD">
                            <w:pPr>
                              <w:pStyle w:val="TableParagraph"/>
                              <w:spacing w:before="11" w:line="228" w:lineRule="exact"/>
                              <w:ind w:left="151" w:right="122"/>
                              <w:jc w:val="center"/>
                              <w:rPr>
                                <w:sz w:val="20"/>
                              </w:rPr>
                            </w:pPr>
                            <w:r>
                              <w:rPr>
                                <w:spacing w:val="-2"/>
                                <w:sz w:val="20"/>
                              </w:rPr>
                              <w:t>36,178</w:t>
                            </w:r>
                          </w:p>
                        </w:tc>
                      </w:tr>
                      <w:tr w:rsidR="007A0D23" w14:paraId="1D7A10CE" w14:textId="77777777">
                        <w:trPr>
                          <w:trHeight w:val="259"/>
                        </w:trPr>
                        <w:tc>
                          <w:tcPr>
                            <w:tcW w:w="2270" w:type="dxa"/>
                            <w:tcBorders>
                              <w:top w:val="nil"/>
                              <w:bottom w:val="nil"/>
                              <w:right w:val="single" w:sz="4" w:space="0" w:color="000000"/>
                            </w:tcBorders>
                            <w:shd w:val="clear" w:color="auto" w:fill="F9F6E5"/>
                          </w:tcPr>
                          <w:p w14:paraId="1D7A10CB" w14:textId="77777777" w:rsidR="007A0D23" w:rsidRDefault="00782AFD">
                            <w:pPr>
                              <w:pStyle w:val="TableParagraph"/>
                              <w:spacing w:before="11" w:line="228" w:lineRule="exact"/>
                              <w:ind w:left="110"/>
                              <w:rPr>
                                <w:sz w:val="20"/>
                              </w:rPr>
                            </w:pPr>
                            <w:r>
                              <w:rPr>
                                <w:sz w:val="20"/>
                              </w:rPr>
                              <w:t>Middle</w:t>
                            </w:r>
                            <w:r>
                              <w:rPr>
                                <w:spacing w:val="-7"/>
                                <w:sz w:val="20"/>
                              </w:rPr>
                              <w:t xml:space="preserve"> </w:t>
                            </w:r>
                            <w:r>
                              <w:rPr>
                                <w:spacing w:val="-4"/>
                                <w:sz w:val="20"/>
                              </w:rPr>
                              <w:t>East</w:t>
                            </w:r>
                          </w:p>
                        </w:tc>
                        <w:tc>
                          <w:tcPr>
                            <w:tcW w:w="960" w:type="dxa"/>
                            <w:tcBorders>
                              <w:top w:val="nil"/>
                              <w:left w:val="single" w:sz="4" w:space="0" w:color="000000"/>
                              <w:bottom w:val="nil"/>
                              <w:right w:val="single" w:sz="4" w:space="0" w:color="000000"/>
                            </w:tcBorders>
                            <w:shd w:val="clear" w:color="auto" w:fill="F9F6E5"/>
                          </w:tcPr>
                          <w:p w14:paraId="1D7A10CC" w14:textId="77777777" w:rsidR="007A0D23" w:rsidRDefault="00782AFD">
                            <w:pPr>
                              <w:pStyle w:val="TableParagraph"/>
                              <w:spacing w:before="11" w:line="228" w:lineRule="exact"/>
                              <w:ind w:right="188"/>
                              <w:jc w:val="right"/>
                              <w:rPr>
                                <w:sz w:val="20"/>
                              </w:rPr>
                            </w:pPr>
                            <w:r>
                              <w:rPr>
                                <w:spacing w:val="-2"/>
                                <w:sz w:val="20"/>
                              </w:rPr>
                              <w:t>51,624</w:t>
                            </w:r>
                          </w:p>
                        </w:tc>
                        <w:tc>
                          <w:tcPr>
                            <w:tcW w:w="965" w:type="dxa"/>
                            <w:tcBorders>
                              <w:top w:val="nil"/>
                              <w:left w:val="single" w:sz="4" w:space="0" w:color="000000"/>
                              <w:bottom w:val="nil"/>
                            </w:tcBorders>
                            <w:shd w:val="clear" w:color="auto" w:fill="F9F6E5"/>
                          </w:tcPr>
                          <w:p w14:paraId="1D7A10CD" w14:textId="77777777" w:rsidR="007A0D23" w:rsidRDefault="00782AFD">
                            <w:pPr>
                              <w:pStyle w:val="TableParagraph"/>
                              <w:spacing w:before="11" w:line="228" w:lineRule="exact"/>
                              <w:ind w:left="151" w:right="122"/>
                              <w:jc w:val="center"/>
                              <w:rPr>
                                <w:sz w:val="20"/>
                              </w:rPr>
                            </w:pPr>
                            <w:r>
                              <w:rPr>
                                <w:spacing w:val="-2"/>
                                <w:sz w:val="20"/>
                              </w:rPr>
                              <w:t>31,617</w:t>
                            </w:r>
                          </w:p>
                        </w:tc>
                      </w:tr>
                      <w:tr w:rsidR="007A0D23" w14:paraId="1D7A10D2" w14:textId="77777777">
                        <w:trPr>
                          <w:trHeight w:val="259"/>
                        </w:trPr>
                        <w:tc>
                          <w:tcPr>
                            <w:tcW w:w="2270" w:type="dxa"/>
                            <w:tcBorders>
                              <w:top w:val="nil"/>
                              <w:bottom w:val="nil"/>
                              <w:right w:val="single" w:sz="4" w:space="0" w:color="000000"/>
                            </w:tcBorders>
                            <w:shd w:val="clear" w:color="auto" w:fill="F9F6E5"/>
                          </w:tcPr>
                          <w:p w14:paraId="1D7A10CF" w14:textId="77777777" w:rsidR="007A0D23" w:rsidRDefault="00782AFD">
                            <w:pPr>
                              <w:pStyle w:val="TableParagraph"/>
                              <w:spacing w:before="11" w:line="228" w:lineRule="exact"/>
                              <w:ind w:left="110"/>
                              <w:rPr>
                                <w:sz w:val="20"/>
                              </w:rPr>
                            </w:pPr>
                            <w:r>
                              <w:rPr>
                                <w:sz w:val="20"/>
                              </w:rPr>
                              <w:t>Pacific</w:t>
                            </w:r>
                            <w:r>
                              <w:rPr>
                                <w:spacing w:val="-7"/>
                                <w:sz w:val="20"/>
                              </w:rPr>
                              <w:t xml:space="preserve"> </w:t>
                            </w:r>
                            <w:r>
                              <w:rPr>
                                <w:spacing w:val="-2"/>
                                <w:sz w:val="20"/>
                              </w:rPr>
                              <w:t>Islands</w:t>
                            </w:r>
                          </w:p>
                        </w:tc>
                        <w:tc>
                          <w:tcPr>
                            <w:tcW w:w="960" w:type="dxa"/>
                            <w:tcBorders>
                              <w:top w:val="nil"/>
                              <w:left w:val="single" w:sz="4" w:space="0" w:color="000000"/>
                              <w:bottom w:val="nil"/>
                              <w:right w:val="single" w:sz="4" w:space="0" w:color="000000"/>
                            </w:tcBorders>
                            <w:shd w:val="clear" w:color="auto" w:fill="F9F6E5"/>
                          </w:tcPr>
                          <w:p w14:paraId="1D7A10D0" w14:textId="77777777" w:rsidR="007A0D23" w:rsidRDefault="00782AFD">
                            <w:pPr>
                              <w:pStyle w:val="TableParagraph"/>
                              <w:spacing w:before="11" w:line="228" w:lineRule="exact"/>
                              <w:ind w:right="238"/>
                              <w:jc w:val="right"/>
                              <w:rPr>
                                <w:sz w:val="20"/>
                              </w:rPr>
                            </w:pPr>
                            <w:r>
                              <w:rPr>
                                <w:spacing w:val="-2"/>
                                <w:sz w:val="20"/>
                              </w:rPr>
                              <w:t>3,505</w:t>
                            </w:r>
                          </w:p>
                        </w:tc>
                        <w:tc>
                          <w:tcPr>
                            <w:tcW w:w="965" w:type="dxa"/>
                            <w:tcBorders>
                              <w:top w:val="nil"/>
                              <w:left w:val="single" w:sz="4" w:space="0" w:color="000000"/>
                              <w:bottom w:val="nil"/>
                            </w:tcBorders>
                            <w:shd w:val="clear" w:color="auto" w:fill="F9F6E5"/>
                          </w:tcPr>
                          <w:p w14:paraId="1D7A10D1" w14:textId="77777777" w:rsidR="007A0D23" w:rsidRDefault="00782AFD">
                            <w:pPr>
                              <w:pStyle w:val="TableParagraph"/>
                              <w:spacing w:before="11" w:line="228" w:lineRule="exact"/>
                              <w:ind w:left="151" w:right="122"/>
                              <w:jc w:val="center"/>
                              <w:rPr>
                                <w:sz w:val="20"/>
                              </w:rPr>
                            </w:pPr>
                            <w:r>
                              <w:rPr>
                                <w:spacing w:val="-2"/>
                                <w:sz w:val="20"/>
                              </w:rPr>
                              <w:t>1,326</w:t>
                            </w:r>
                          </w:p>
                        </w:tc>
                      </w:tr>
                      <w:tr w:rsidR="007A0D23" w14:paraId="1D7A10D6" w14:textId="77777777">
                        <w:trPr>
                          <w:trHeight w:val="259"/>
                        </w:trPr>
                        <w:tc>
                          <w:tcPr>
                            <w:tcW w:w="2270" w:type="dxa"/>
                            <w:tcBorders>
                              <w:top w:val="nil"/>
                              <w:bottom w:val="nil"/>
                              <w:right w:val="single" w:sz="4" w:space="0" w:color="000000"/>
                            </w:tcBorders>
                            <w:shd w:val="clear" w:color="auto" w:fill="F9F6E5"/>
                          </w:tcPr>
                          <w:p w14:paraId="1D7A10D3" w14:textId="77777777" w:rsidR="007A0D23" w:rsidRDefault="00782AFD">
                            <w:pPr>
                              <w:pStyle w:val="TableParagraph"/>
                              <w:spacing w:before="11" w:line="228" w:lineRule="exact"/>
                              <w:ind w:left="110"/>
                              <w:rPr>
                                <w:sz w:val="20"/>
                              </w:rPr>
                            </w:pPr>
                            <w:r>
                              <w:rPr>
                                <w:sz w:val="20"/>
                              </w:rPr>
                              <w:t>E.</w:t>
                            </w:r>
                            <w:r>
                              <w:rPr>
                                <w:spacing w:val="-2"/>
                                <w:sz w:val="20"/>
                              </w:rPr>
                              <w:t xml:space="preserve"> Europe/Eurasia/Russia</w:t>
                            </w:r>
                          </w:p>
                        </w:tc>
                        <w:tc>
                          <w:tcPr>
                            <w:tcW w:w="960" w:type="dxa"/>
                            <w:tcBorders>
                              <w:top w:val="nil"/>
                              <w:left w:val="single" w:sz="4" w:space="0" w:color="000000"/>
                              <w:bottom w:val="nil"/>
                              <w:right w:val="single" w:sz="4" w:space="0" w:color="000000"/>
                            </w:tcBorders>
                            <w:shd w:val="clear" w:color="auto" w:fill="F9F6E5"/>
                          </w:tcPr>
                          <w:p w14:paraId="1D7A10D4" w14:textId="77777777" w:rsidR="007A0D23" w:rsidRDefault="00782AFD">
                            <w:pPr>
                              <w:pStyle w:val="TableParagraph"/>
                              <w:spacing w:before="11" w:line="228" w:lineRule="exact"/>
                              <w:ind w:right="188"/>
                              <w:jc w:val="right"/>
                              <w:rPr>
                                <w:sz w:val="20"/>
                              </w:rPr>
                            </w:pPr>
                            <w:r>
                              <w:rPr>
                                <w:spacing w:val="-2"/>
                                <w:sz w:val="20"/>
                              </w:rPr>
                              <w:t>45,124</w:t>
                            </w:r>
                          </w:p>
                        </w:tc>
                        <w:tc>
                          <w:tcPr>
                            <w:tcW w:w="965" w:type="dxa"/>
                            <w:tcBorders>
                              <w:top w:val="nil"/>
                              <w:left w:val="single" w:sz="4" w:space="0" w:color="000000"/>
                              <w:bottom w:val="nil"/>
                            </w:tcBorders>
                            <w:shd w:val="clear" w:color="auto" w:fill="F9F6E5"/>
                          </w:tcPr>
                          <w:p w14:paraId="1D7A10D5" w14:textId="77777777" w:rsidR="007A0D23" w:rsidRDefault="00782AFD">
                            <w:pPr>
                              <w:pStyle w:val="TableParagraph"/>
                              <w:spacing w:before="11" w:line="228" w:lineRule="exact"/>
                              <w:ind w:left="151" w:right="122"/>
                              <w:jc w:val="center"/>
                              <w:rPr>
                                <w:sz w:val="20"/>
                              </w:rPr>
                            </w:pPr>
                            <w:r>
                              <w:rPr>
                                <w:spacing w:val="-2"/>
                                <w:sz w:val="20"/>
                              </w:rPr>
                              <w:t>24,270</w:t>
                            </w:r>
                          </w:p>
                        </w:tc>
                      </w:tr>
                      <w:tr w:rsidR="007A0D23" w14:paraId="1D7A10DA" w14:textId="77777777">
                        <w:trPr>
                          <w:trHeight w:val="259"/>
                        </w:trPr>
                        <w:tc>
                          <w:tcPr>
                            <w:tcW w:w="2270" w:type="dxa"/>
                            <w:tcBorders>
                              <w:top w:val="nil"/>
                              <w:bottom w:val="nil"/>
                              <w:right w:val="single" w:sz="4" w:space="0" w:color="000000"/>
                            </w:tcBorders>
                            <w:shd w:val="clear" w:color="auto" w:fill="F9F6E5"/>
                          </w:tcPr>
                          <w:p w14:paraId="1D7A10D7" w14:textId="77777777" w:rsidR="007A0D23" w:rsidRDefault="00782AFD">
                            <w:pPr>
                              <w:pStyle w:val="TableParagraph"/>
                              <w:spacing w:before="11" w:line="228" w:lineRule="exact"/>
                              <w:ind w:left="110"/>
                              <w:rPr>
                                <w:sz w:val="20"/>
                              </w:rPr>
                            </w:pPr>
                            <w:r>
                              <w:rPr>
                                <w:sz w:val="20"/>
                              </w:rPr>
                              <w:t>South</w:t>
                            </w:r>
                            <w:r>
                              <w:rPr>
                                <w:spacing w:val="-7"/>
                                <w:sz w:val="20"/>
                              </w:rPr>
                              <w:t xml:space="preserve"> </w:t>
                            </w:r>
                            <w:r>
                              <w:rPr>
                                <w:spacing w:val="-4"/>
                                <w:sz w:val="20"/>
                              </w:rPr>
                              <w:t>Asia</w:t>
                            </w:r>
                          </w:p>
                        </w:tc>
                        <w:tc>
                          <w:tcPr>
                            <w:tcW w:w="960" w:type="dxa"/>
                            <w:tcBorders>
                              <w:top w:val="nil"/>
                              <w:left w:val="single" w:sz="4" w:space="0" w:color="000000"/>
                              <w:bottom w:val="nil"/>
                              <w:right w:val="single" w:sz="4" w:space="0" w:color="000000"/>
                            </w:tcBorders>
                            <w:shd w:val="clear" w:color="auto" w:fill="F9F6E5"/>
                          </w:tcPr>
                          <w:p w14:paraId="1D7A10D8" w14:textId="77777777" w:rsidR="007A0D23" w:rsidRDefault="00782AFD">
                            <w:pPr>
                              <w:pStyle w:val="TableParagraph"/>
                              <w:spacing w:before="11" w:line="228" w:lineRule="exact"/>
                              <w:ind w:right="188"/>
                              <w:jc w:val="right"/>
                              <w:rPr>
                                <w:sz w:val="20"/>
                              </w:rPr>
                            </w:pPr>
                            <w:r>
                              <w:rPr>
                                <w:spacing w:val="-2"/>
                                <w:sz w:val="20"/>
                              </w:rPr>
                              <w:t>42,875</w:t>
                            </w:r>
                          </w:p>
                        </w:tc>
                        <w:tc>
                          <w:tcPr>
                            <w:tcW w:w="965" w:type="dxa"/>
                            <w:tcBorders>
                              <w:top w:val="nil"/>
                              <w:left w:val="single" w:sz="4" w:space="0" w:color="000000"/>
                              <w:bottom w:val="nil"/>
                            </w:tcBorders>
                            <w:shd w:val="clear" w:color="auto" w:fill="F9F6E5"/>
                          </w:tcPr>
                          <w:p w14:paraId="1D7A10D9" w14:textId="77777777" w:rsidR="007A0D23" w:rsidRDefault="00782AFD">
                            <w:pPr>
                              <w:pStyle w:val="TableParagraph"/>
                              <w:spacing w:before="11" w:line="228" w:lineRule="exact"/>
                              <w:ind w:left="151" w:right="122"/>
                              <w:jc w:val="center"/>
                              <w:rPr>
                                <w:sz w:val="20"/>
                              </w:rPr>
                            </w:pPr>
                            <w:r>
                              <w:rPr>
                                <w:spacing w:val="-2"/>
                                <w:sz w:val="20"/>
                              </w:rPr>
                              <w:t>21,935</w:t>
                            </w:r>
                          </w:p>
                        </w:tc>
                      </w:tr>
                      <w:tr w:rsidR="007A0D23" w14:paraId="1D7A10DE" w14:textId="77777777">
                        <w:trPr>
                          <w:trHeight w:val="259"/>
                        </w:trPr>
                        <w:tc>
                          <w:tcPr>
                            <w:tcW w:w="2270" w:type="dxa"/>
                            <w:tcBorders>
                              <w:top w:val="nil"/>
                              <w:bottom w:val="nil"/>
                              <w:right w:val="single" w:sz="4" w:space="0" w:color="000000"/>
                            </w:tcBorders>
                            <w:shd w:val="clear" w:color="auto" w:fill="F9F6E5"/>
                          </w:tcPr>
                          <w:p w14:paraId="1D7A10DB" w14:textId="77777777" w:rsidR="007A0D23" w:rsidRDefault="00782AFD">
                            <w:pPr>
                              <w:pStyle w:val="TableParagraph"/>
                              <w:spacing w:before="11" w:line="228" w:lineRule="exact"/>
                              <w:ind w:left="110"/>
                              <w:rPr>
                                <w:sz w:val="20"/>
                              </w:rPr>
                            </w:pPr>
                            <w:r>
                              <w:rPr>
                                <w:sz w:val="20"/>
                              </w:rPr>
                              <w:t>Southeast</w:t>
                            </w:r>
                            <w:r>
                              <w:rPr>
                                <w:spacing w:val="-9"/>
                                <w:sz w:val="20"/>
                              </w:rPr>
                              <w:t xml:space="preserve"> </w:t>
                            </w:r>
                            <w:r>
                              <w:rPr>
                                <w:spacing w:val="-4"/>
                                <w:sz w:val="20"/>
                              </w:rPr>
                              <w:t>Asia</w:t>
                            </w:r>
                          </w:p>
                        </w:tc>
                        <w:tc>
                          <w:tcPr>
                            <w:tcW w:w="960" w:type="dxa"/>
                            <w:tcBorders>
                              <w:top w:val="nil"/>
                              <w:left w:val="single" w:sz="4" w:space="0" w:color="000000"/>
                              <w:bottom w:val="nil"/>
                              <w:right w:val="single" w:sz="4" w:space="0" w:color="000000"/>
                            </w:tcBorders>
                            <w:shd w:val="clear" w:color="auto" w:fill="F9F6E5"/>
                          </w:tcPr>
                          <w:p w14:paraId="1D7A10DC" w14:textId="77777777" w:rsidR="007A0D23" w:rsidRDefault="00782AFD">
                            <w:pPr>
                              <w:pStyle w:val="TableParagraph"/>
                              <w:spacing w:before="11" w:line="228" w:lineRule="exact"/>
                              <w:ind w:right="188"/>
                              <w:jc w:val="right"/>
                              <w:rPr>
                                <w:sz w:val="20"/>
                              </w:rPr>
                            </w:pPr>
                            <w:r>
                              <w:rPr>
                                <w:spacing w:val="-2"/>
                                <w:sz w:val="20"/>
                              </w:rPr>
                              <w:t>21,451</w:t>
                            </w:r>
                          </w:p>
                        </w:tc>
                        <w:tc>
                          <w:tcPr>
                            <w:tcW w:w="965" w:type="dxa"/>
                            <w:tcBorders>
                              <w:top w:val="nil"/>
                              <w:left w:val="single" w:sz="4" w:space="0" w:color="000000"/>
                              <w:bottom w:val="nil"/>
                            </w:tcBorders>
                            <w:shd w:val="clear" w:color="auto" w:fill="F9F6E5"/>
                          </w:tcPr>
                          <w:p w14:paraId="1D7A10DD" w14:textId="77777777" w:rsidR="007A0D23" w:rsidRDefault="00782AFD">
                            <w:pPr>
                              <w:pStyle w:val="TableParagraph"/>
                              <w:spacing w:before="11" w:line="228" w:lineRule="exact"/>
                              <w:ind w:left="151" w:right="122"/>
                              <w:jc w:val="center"/>
                              <w:rPr>
                                <w:sz w:val="20"/>
                              </w:rPr>
                            </w:pPr>
                            <w:r>
                              <w:rPr>
                                <w:spacing w:val="-2"/>
                                <w:sz w:val="20"/>
                              </w:rPr>
                              <w:t>11,544</w:t>
                            </w:r>
                          </w:p>
                        </w:tc>
                      </w:tr>
                      <w:tr w:rsidR="007A0D23" w14:paraId="1D7A10E2" w14:textId="77777777">
                        <w:trPr>
                          <w:trHeight w:val="259"/>
                        </w:trPr>
                        <w:tc>
                          <w:tcPr>
                            <w:tcW w:w="2270" w:type="dxa"/>
                            <w:tcBorders>
                              <w:top w:val="nil"/>
                              <w:bottom w:val="nil"/>
                              <w:right w:val="single" w:sz="4" w:space="0" w:color="000000"/>
                            </w:tcBorders>
                            <w:shd w:val="clear" w:color="auto" w:fill="F9F6E5"/>
                          </w:tcPr>
                          <w:p w14:paraId="1D7A10DF" w14:textId="77777777" w:rsidR="007A0D23" w:rsidRDefault="00782AFD">
                            <w:pPr>
                              <w:pStyle w:val="TableParagraph"/>
                              <w:spacing w:before="11" w:line="228" w:lineRule="exact"/>
                              <w:ind w:left="110"/>
                              <w:rPr>
                                <w:sz w:val="20"/>
                              </w:rPr>
                            </w:pPr>
                            <w:r>
                              <w:rPr>
                                <w:sz w:val="20"/>
                              </w:rPr>
                              <w:t>Western</w:t>
                            </w:r>
                            <w:r>
                              <w:rPr>
                                <w:spacing w:val="-8"/>
                                <w:sz w:val="20"/>
                              </w:rPr>
                              <w:t xml:space="preserve"> </w:t>
                            </w:r>
                            <w:r>
                              <w:rPr>
                                <w:spacing w:val="-2"/>
                                <w:sz w:val="20"/>
                              </w:rPr>
                              <w:t>Europe</w:t>
                            </w:r>
                          </w:p>
                        </w:tc>
                        <w:tc>
                          <w:tcPr>
                            <w:tcW w:w="960" w:type="dxa"/>
                            <w:tcBorders>
                              <w:top w:val="nil"/>
                              <w:left w:val="single" w:sz="4" w:space="0" w:color="000000"/>
                              <w:bottom w:val="nil"/>
                              <w:right w:val="single" w:sz="4" w:space="0" w:color="000000"/>
                            </w:tcBorders>
                            <w:shd w:val="clear" w:color="auto" w:fill="F9F6E5"/>
                          </w:tcPr>
                          <w:p w14:paraId="1D7A10E0" w14:textId="77777777" w:rsidR="007A0D23" w:rsidRDefault="00782AFD">
                            <w:pPr>
                              <w:pStyle w:val="TableParagraph"/>
                              <w:spacing w:before="11" w:line="228" w:lineRule="exact"/>
                              <w:ind w:right="138"/>
                              <w:jc w:val="right"/>
                              <w:rPr>
                                <w:sz w:val="20"/>
                              </w:rPr>
                            </w:pPr>
                            <w:r>
                              <w:rPr>
                                <w:spacing w:val="-2"/>
                                <w:sz w:val="20"/>
                              </w:rPr>
                              <w:t>377,510</w:t>
                            </w:r>
                          </w:p>
                        </w:tc>
                        <w:tc>
                          <w:tcPr>
                            <w:tcW w:w="965" w:type="dxa"/>
                            <w:tcBorders>
                              <w:top w:val="nil"/>
                              <w:left w:val="single" w:sz="4" w:space="0" w:color="000000"/>
                              <w:bottom w:val="nil"/>
                            </w:tcBorders>
                            <w:shd w:val="clear" w:color="auto" w:fill="F9F6E5"/>
                          </w:tcPr>
                          <w:p w14:paraId="1D7A10E1" w14:textId="77777777" w:rsidR="007A0D23" w:rsidRDefault="00782AFD">
                            <w:pPr>
                              <w:pStyle w:val="TableParagraph"/>
                              <w:spacing w:before="11" w:line="228" w:lineRule="exact"/>
                              <w:ind w:left="151" w:right="122"/>
                              <w:jc w:val="center"/>
                              <w:rPr>
                                <w:sz w:val="20"/>
                              </w:rPr>
                            </w:pPr>
                            <w:r>
                              <w:rPr>
                                <w:spacing w:val="-2"/>
                                <w:sz w:val="20"/>
                              </w:rPr>
                              <w:t>180,339</w:t>
                            </w:r>
                          </w:p>
                        </w:tc>
                      </w:tr>
                      <w:tr w:rsidR="007A0D23" w14:paraId="1D7A10E6" w14:textId="77777777">
                        <w:trPr>
                          <w:trHeight w:val="269"/>
                        </w:trPr>
                        <w:tc>
                          <w:tcPr>
                            <w:tcW w:w="2270" w:type="dxa"/>
                            <w:tcBorders>
                              <w:top w:val="nil"/>
                              <w:right w:val="single" w:sz="4" w:space="0" w:color="000000"/>
                            </w:tcBorders>
                            <w:shd w:val="clear" w:color="auto" w:fill="F9F6E5"/>
                          </w:tcPr>
                          <w:p w14:paraId="1D7A10E3" w14:textId="77777777" w:rsidR="007A0D23" w:rsidRDefault="00782AFD">
                            <w:pPr>
                              <w:pStyle w:val="TableParagraph"/>
                              <w:spacing w:before="11"/>
                              <w:ind w:left="110"/>
                              <w:rPr>
                                <w:sz w:val="20"/>
                              </w:rPr>
                            </w:pPr>
                            <w:r>
                              <w:rPr>
                                <w:spacing w:val="-2"/>
                                <w:sz w:val="20"/>
                              </w:rPr>
                              <w:t>Arctic/Scandinavia</w:t>
                            </w:r>
                          </w:p>
                        </w:tc>
                        <w:tc>
                          <w:tcPr>
                            <w:tcW w:w="960" w:type="dxa"/>
                            <w:tcBorders>
                              <w:top w:val="nil"/>
                              <w:left w:val="single" w:sz="4" w:space="0" w:color="000000"/>
                              <w:right w:val="single" w:sz="4" w:space="0" w:color="000000"/>
                            </w:tcBorders>
                            <w:shd w:val="clear" w:color="auto" w:fill="F9F6E5"/>
                          </w:tcPr>
                          <w:p w14:paraId="1D7A10E4" w14:textId="77777777" w:rsidR="007A0D23" w:rsidRDefault="00782AFD">
                            <w:pPr>
                              <w:pStyle w:val="TableParagraph"/>
                              <w:spacing w:before="11"/>
                              <w:ind w:right="188"/>
                              <w:jc w:val="right"/>
                              <w:rPr>
                                <w:sz w:val="20"/>
                              </w:rPr>
                            </w:pPr>
                            <w:r>
                              <w:rPr>
                                <w:spacing w:val="-2"/>
                                <w:sz w:val="20"/>
                              </w:rPr>
                              <w:t>22,660</w:t>
                            </w:r>
                          </w:p>
                        </w:tc>
                        <w:tc>
                          <w:tcPr>
                            <w:tcW w:w="965" w:type="dxa"/>
                            <w:tcBorders>
                              <w:top w:val="nil"/>
                              <w:left w:val="single" w:sz="4" w:space="0" w:color="000000"/>
                            </w:tcBorders>
                            <w:shd w:val="clear" w:color="auto" w:fill="F9F6E5"/>
                          </w:tcPr>
                          <w:p w14:paraId="1D7A10E5" w14:textId="77777777" w:rsidR="007A0D23" w:rsidRDefault="00782AFD">
                            <w:pPr>
                              <w:pStyle w:val="TableParagraph"/>
                              <w:spacing w:before="11"/>
                              <w:ind w:left="151" w:right="122"/>
                              <w:jc w:val="center"/>
                              <w:rPr>
                                <w:sz w:val="20"/>
                              </w:rPr>
                            </w:pPr>
                            <w:r>
                              <w:rPr>
                                <w:spacing w:val="-2"/>
                                <w:sz w:val="20"/>
                              </w:rPr>
                              <w:t>-</w:t>
                            </w:r>
                            <w:r>
                              <w:rPr>
                                <w:spacing w:val="-12"/>
                                <w:sz w:val="20"/>
                              </w:rPr>
                              <w:t>-</w:t>
                            </w:r>
                          </w:p>
                        </w:tc>
                      </w:tr>
                      <w:tr w:rsidR="007A0D23" w14:paraId="1D7A10EA" w14:textId="77777777">
                        <w:trPr>
                          <w:trHeight w:val="258"/>
                        </w:trPr>
                        <w:tc>
                          <w:tcPr>
                            <w:tcW w:w="2270" w:type="dxa"/>
                            <w:tcBorders>
                              <w:right w:val="single" w:sz="4" w:space="0" w:color="000000"/>
                            </w:tcBorders>
                            <w:shd w:val="clear" w:color="auto" w:fill="F9F6E5"/>
                          </w:tcPr>
                          <w:p w14:paraId="1D7A10E7" w14:textId="77777777" w:rsidR="007A0D23" w:rsidRDefault="00782AFD">
                            <w:pPr>
                              <w:pStyle w:val="TableParagraph"/>
                              <w:ind w:left="110"/>
                              <w:rPr>
                                <w:b/>
                                <w:sz w:val="20"/>
                              </w:rPr>
                            </w:pPr>
                            <w:r>
                              <w:rPr>
                                <w:b/>
                                <w:spacing w:val="-2"/>
                                <w:sz w:val="20"/>
                              </w:rPr>
                              <w:t>Total</w:t>
                            </w:r>
                          </w:p>
                        </w:tc>
                        <w:tc>
                          <w:tcPr>
                            <w:tcW w:w="960" w:type="dxa"/>
                            <w:tcBorders>
                              <w:left w:val="single" w:sz="4" w:space="0" w:color="000000"/>
                              <w:right w:val="single" w:sz="4" w:space="0" w:color="000000"/>
                            </w:tcBorders>
                            <w:shd w:val="clear" w:color="auto" w:fill="F9F6E5"/>
                          </w:tcPr>
                          <w:p w14:paraId="1D7A10E8" w14:textId="77777777" w:rsidR="007A0D23" w:rsidRDefault="00782AFD">
                            <w:pPr>
                              <w:pStyle w:val="TableParagraph"/>
                              <w:ind w:right="138"/>
                              <w:jc w:val="right"/>
                              <w:rPr>
                                <w:b/>
                                <w:sz w:val="20"/>
                              </w:rPr>
                            </w:pPr>
                            <w:r>
                              <w:rPr>
                                <w:b/>
                                <w:spacing w:val="-2"/>
                                <w:sz w:val="20"/>
                              </w:rPr>
                              <w:t>829,966</w:t>
                            </w:r>
                          </w:p>
                        </w:tc>
                        <w:tc>
                          <w:tcPr>
                            <w:tcW w:w="965" w:type="dxa"/>
                            <w:tcBorders>
                              <w:left w:val="single" w:sz="4" w:space="0" w:color="000000"/>
                            </w:tcBorders>
                            <w:shd w:val="clear" w:color="auto" w:fill="F9F6E5"/>
                          </w:tcPr>
                          <w:p w14:paraId="1D7A10E9" w14:textId="77777777" w:rsidR="007A0D23" w:rsidRDefault="00782AFD">
                            <w:pPr>
                              <w:pStyle w:val="TableParagraph"/>
                              <w:ind w:left="151" w:right="122"/>
                              <w:jc w:val="center"/>
                              <w:rPr>
                                <w:b/>
                                <w:sz w:val="20"/>
                              </w:rPr>
                            </w:pPr>
                            <w:r>
                              <w:rPr>
                                <w:b/>
                                <w:spacing w:val="-2"/>
                                <w:sz w:val="20"/>
                              </w:rPr>
                              <w:t>417,007</w:t>
                            </w:r>
                          </w:p>
                        </w:tc>
                      </w:tr>
                    </w:tbl>
                    <w:p w14:paraId="1D7A10EB" w14:textId="77777777" w:rsidR="007A0D23" w:rsidRDefault="007A0D23">
                      <w:pPr>
                        <w:pStyle w:val="BodyText"/>
                        <w:ind w:left="0"/>
                      </w:pPr>
                    </w:p>
                  </w:txbxContent>
                </v:textbox>
                <w10:wrap anchorx="page"/>
              </v:shape>
            </w:pict>
          </mc:Fallback>
        </mc:AlternateContent>
      </w:r>
      <w:r>
        <w:t>institutional</w:t>
      </w:r>
      <w:r>
        <w:rPr>
          <w:spacing w:val="-4"/>
        </w:rPr>
        <w:t xml:space="preserve"> </w:t>
      </w:r>
      <w:r>
        <w:t>repository</w:t>
      </w:r>
      <w:r>
        <w:rPr>
          <w:spacing w:val="-4"/>
        </w:rPr>
        <w:t xml:space="preserve"> </w:t>
      </w:r>
      <w:r>
        <w:t>for</w:t>
      </w:r>
      <w:r>
        <w:rPr>
          <w:spacing w:val="-4"/>
        </w:rPr>
        <w:t xml:space="preserve"> </w:t>
      </w:r>
      <w:r>
        <w:t>3,346</w:t>
      </w:r>
      <w:r>
        <w:rPr>
          <w:spacing w:val="-4"/>
        </w:rPr>
        <w:t xml:space="preserve"> </w:t>
      </w:r>
      <w:r>
        <w:t>faculty</w:t>
      </w:r>
      <w:r>
        <w:rPr>
          <w:spacing w:val="-4"/>
        </w:rPr>
        <w:t xml:space="preserve"> </w:t>
      </w:r>
      <w:r>
        <w:t>publications</w:t>
      </w:r>
      <w:r>
        <w:rPr>
          <w:spacing w:val="-4"/>
        </w:rPr>
        <w:t xml:space="preserve"> </w:t>
      </w:r>
      <w:r>
        <w:t>and</w:t>
      </w:r>
      <w:r>
        <w:rPr>
          <w:spacing w:val="-4"/>
        </w:rPr>
        <w:t xml:space="preserve"> </w:t>
      </w:r>
      <w:r>
        <w:t>presentations,</w:t>
      </w:r>
      <w:r>
        <w:rPr>
          <w:spacing w:val="-4"/>
        </w:rPr>
        <w:t xml:space="preserve"> </w:t>
      </w:r>
      <w:r>
        <w:t>7,141</w:t>
      </w:r>
      <w:r>
        <w:rPr>
          <w:spacing w:val="-4"/>
        </w:rPr>
        <w:t xml:space="preserve"> </w:t>
      </w:r>
      <w:r>
        <w:t>student</w:t>
      </w:r>
      <w:r>
        <w:rPr>
          <w:spacing w:val="-5"/>
        </w:rPr>
        <w:t xml:space="preserve"> </w:t>
      </w:r>
      <w:r>
        <w:t>theses</w:t>
      </w:r>
      <w:r>
        <w:rPr>
          <w:spacing w:val="-4"/>
        </w:rPr>
        <w:t xml:space="preserve"> </w:t>
      </w:r>
      <w:r>
        <w:t>and dissertations,</w:t>
      </w:r>
      <w:r>
        <w:rPr>
          <w:spacing w:val="-4"/>
        </w:rPr>
        <w:t xml:space="preserve"> </w:t>
      </w:r>
      <w:r>
        <w:t>university-created</w:t>
      </w:r>
      <w:r>
        <w:rPr>
          <w:spacing w:val="-4"/>
        </w:rPr>
        <w:t xml:space="preserve"> </w:t>
      </w:r>
      <w:r>
        <w:t>and</w:t>
      </w:r>
      <w:r>
        <w:rPr>
          <w:spacing w:val="-4"/>
        </w:rPr>
        <w:t xml:space="preserve"> </w:t>
      </w:r>
      <w:r>
        <w:t>managed</w:t>
      </w:r>
      <w:r>
        <w:rPr>
          <w:spacing w:val="-4"/>
        </w:rPr>
        <w:t xml:space="preserve"> </w:t>
      </w:r>
      <w:r>
        <w:t>open</w:t>
      </w:r>
      <w:r>
        <w:rPr>
          <w:spacing w:val="-4"/>
        </w:rPr>
        <w:t xml:space="preserve"> </w:t>
      </w:r>
      <w:r>
        <w:t>access</w:t>
      </w:r>
      <w:r>
        <w:rPr>
          <w:spacing w:val="-4"/>
        </w:rPr>
        <w:t xml:space="preserve"> </w:t>
      </w:r>
      <w:r>
        <w:t>journals,</w:t>
      </w:r>
      <w:r>
        <w:rPr>
          <w:spacing w:val="-4"/>
        </w:rPr>
        <w:t xml:space="preserve"> </w:t>
      </w:r>
      <w:r>
        <w:t>and</w:t>
      </w:r>
      <w:r>
        <w:rPr>
          <w:spacing w:val="-4"/>
        </w:rPr>
        <w:t xml:space="preserve"> </w:t>
      </w:r>
      <w:r>
        <w:t>conference</w:t>
      </w:r>
      <w:r>
        <w:rPr>
          <w:spacing w:val="-5"/>
        </w:rPr>
        <w:t xml:space="preserve"> </w:t>
      </w:r>
      <w:r>
        <w:t>proceedings. GT’s digital institutional repository, SMARTech, the largest in the Southeast, is comprised of 59,000 GT produced research items and campus publications, many with a focus on global and language</w:t>
      </w:r>
      <w:r>
        <w:rPr>
          <w:spacing w:val="-4"/>
        </w:rPr>
        <w:t xml:space="preserve"> </w:t>
      </w:r>
      <w:r>
        <w:t>studies.</w:t>
      </w:r>
      <w:r>
        <w:rPr>
          <w:spacing w:val="-3"/>
        </w:rPr>
        <w:t xml:space="preserve"> </w:t>
      </w:r>
      <w:r>
        <w:t>Through</w:t>
      </w:r>
      <w:r>
        <w:rPr>
          <w:spacing w:val="-3"/>
        </w:rPr>
        <w:t xml:space="preserve"> </w:t>
      </w:r>
      <w:r>
        <w:t>the</w:t>
      </w:r>
      <w:r>
        <w:rPr>
          <w:spacing w:val="-4"/>
        </w:rPr>
        <w:t xml:space="preserve"> </w:t>
      </w:r>
      <w:r>
        <w:t>US</w:t>
      </w:r>
      <w:r>
        <w:t>G</w:t>
      </w:r>
      <w:r>
        <w:rPr>
          <w:spacing w:val="-3"/>
        </w:rPr>
        <w:t xml:space="preserve"> </w:t>
      </w:r>
      <w:r>
        <w:t>and</w:t>
      </w:r>
      <w:r>
        <w:rPr>
          <w:spacing w:val="-3"/>
        </w:rPr>
        <w:t xml:space="preserve"> </w:t>
      </w:r>
      <w:r>
        <w:t>an</w:t>
      </w:r>
      <w:r>
        <w:rPr>
          <w:spacing w:val="-3"/>
        </w:rPr>
        <w:t xml:space="preserve"> </w:t>
      </w:r>
      <w:r>
        <w:t>established</w:t>
      </w:r>
      <w:r>
        <w:rPr>
          <w:spacing w:val="-3"/>
        </w:rPr>
        <w:t xml:space="preserve"> </w:t>
      </w:r>
      <w:r>
        <w:t>partnership</w:t>
      </w:r>
      <w:r>
        <w:rPr>
          <w:spacing w:val="-3"/>
        </w:rPr>
        <w:t xml:space="preserve"> </w:t>
      </w:r>
      <w:r>
        <w:t>with</w:t>
      </w:r>
      <w:r>
        <w:rPr>
          <w:spacing w:val="-3"/>
        </w:rPr>
        <w:t xml:space="preserve"> </w:t>
      </w:r>
      <w:r>
        <w:t>Emory</w:t>
      </w:r>
      <w:r>
        <w:rPr>
          <w:spacing w:val="-3"/>
        </w:rPr>
        <w:t xml:space="preserve"> </w:t>
      </w:r>
      <w:r>
        <w:t>Libraries,</w:t>
      </w:r>
      <w:r>
        <w:rPr>
          <w:spacing w:val="-3"/>
        </w:rPr>
        <w:t xml:space="preserve"> </w:t>
      </w:r>
      <w:r>
        <w:t>AGSC</w:t>
      </w:r>
    </w:p>
    <w:p w14:paraId="1D7A0E6E" w14:textId="77777777" w:rsidR="007A0D23" w:rsidRDefault="00782AFD">
      <w:pPr>
        <w:pStyle w:val="BodyText"/>
        <w:spacing w:line="417" w:lineRule="auto"/>
        <w:ind w:left="4639" w:right="234"/>
      </w:pPr>
      <w:r>
        <w:t>has access to more than 1,274,200 individual records in advanced languages supported by the Center</w:t>
      </w:r>
      <w:r>
        <w:rPr>
          <w:spacing w:val="-5"/>
        </w:rPr>
        <w:t xml:space="preserve"> </w:t>
      </w:r>
      <w:r>
        <w:t>(</w:t>
      </w:r>
      <w:r>
        <w:rPr>
          <w:b/>
        </w:rPr>
        <w:t>Table</w:t>
      </w:r>
      <w:r>
        <w:rPr>
          <w:b/>
          <w:spacing w:val="-5"/>
        </w:rPr>
        <w:t xml:space="preserve"> </w:t>
      </w:r>
      <w:r>
        <w:rPr>
          <w:b/>
        </w:rPr>
        <w:t>F.3</w:t>
      </w:r>
      <w:r>
        <w:t>)</w:t>
      </w:r>
      <w:r>
        <w:rPr>
          <w:spacing w:val="-5"/>
        </w:rPr>
        <w:t xml:space="preserve"> </w:t>
      </w:r>
      <w:r>
        <w:t>as</w:t>
      </w:r>
      <w:r>
        <w:rPr>
          <w:spacing w:val="-5"/>
        </w:rPr>
        <w:t xml:space="preserve"> </w:t>
      </w:r>
      <w:r>
        <w:t>well</w:t>
      </w:r>
      <w:r>
        <w:rPr>
          <w:spacing w:val="-5"/>
        </w:rPr>
        <w:t xml:space="preserve"> </w:t>
      </w:r>
      <w:r>
        <w:t>as</w:t>
      </w:r>
      <w:r>
        <w:rPr>
          <w:spacing w:val="-5"/>
        </w:rPr>
        <w:t xml:space="preserve"> </w:t>
      </w:r>
      <w:r>
        <w:t>2</w:t>
      </w:r>
      <w:r>
        <w:rPr>
          <w:spacing w:val="-5"/>
        </w:rPr>
        <w:t xml:space="preserve"> </w:t>
      </w:r>
      <w:r>
        <w:t>million</w:t>
      </w:r>
      <w:r>
        <w:rPr>
          <w:spacing w:val="-5"/>
        </w:rPr>
        <w:t xml:space="preserve"> </w:t>
      </w:r>
      <w:r>
        <w:t>books</w:t>
      </w:r>
      <w:r>
        <w:rPr>
          <w:spacing w:val="-5"/>
        </w:rPr>
        <w:t xml:space="preserve"> </w:t>
      </w:r>
      <w:r>
        <w:t>and government documents through the Woodruff library, which has one of the most extensive collections</w:t>
      </w:r>
      <w:r>
        <w:rPr>
          <w:spacing w:val="-2"/>
        </w:rPr>
        <w:t xml:space="preserve"> </w:t>
      </w:r>
      <w:r>
        <w:t>of</w:t>
      </w:r>
      <w:r>
        <w:rPr>
          <w:spacing w:val="-2"/>
        </w:rPr>
        <w:t xml:space="preserve"> </w:t>
      </w:r>
      <w:r>
        <w:t>language</w:t>
      </w:r>
      <w:r>
        <w:rPr>
          <w:spacing w:val="-3"/>
        </w:rPr>
        <w:t xml:space="preserve"> </w:t>
      </w:r>
      <w:r>
        <w:t>and</w:t>
      </w:r>
      <w:r>
        <w:rPr>
          <w:spacing w:val="-2"/>
        </w:rPr>
        <w:t xml:space="preserve"> </w:t>
      </w:r>
      <w:r>
        <w:t>international</w:t>
      </w:r>
      <w:r>
        <w:rPr>
          <w:spacing w:val="-2"/>
        </w:rPr>
        <w:t xml:space="preserve"> </w:t>
      </w:r>
      <w:r>
        <w:t>and</w:t>
      </w:r>
      <w:r>
        <w:rPr>
          <w:spacing w:val="-2"/>
        </w:rPr>
        <w:t xml:space="preserve"> </w:t>
      </w:r>
      <w:r>
        <w:t>area studies in the nation. This partnership creates a shared collection of Emory and GT-GSU books,</w:t>
      </w:r>
    </w:p>
    <w:p w14:paraId="1D7A0E6F" w14:textId="77777777" w:rsidR="007A0D23" w:rsidRDefault="00782AFD">
      <w:pPr>
        <w:pStyle w:val="BodyText"/>
        <w:spacing w:line="417" w:lineRule="auto"/>
        <w:ind w:right="227"/>
      </w:pPr>
      <w:r>
        <w:t>journals, and other</w:t>
      </w:r>
      <w:r>
        <w:t xml:space="preserve"> library materials. The FY21 combined acquisitions budget is $17,471,843 (GSU</w:t>
      </w:r>
      <w:r>
        <w:rPr>
          <w:spacing w:val="-4"/>
        </w:rPr>
        <w:t xml:space="preserve"> </w:t>
      </w:r>
      <w:r>
        <w:t>5,761,731;</w:t>
      </w:r>
      <w:r>
        <w:rPr>
          <w:spacing w:val="-5"/>
        </w:rPr>
        <w:t xml:space="preserve"> </w:t>
      </w:r>
      <w:r>
        <w:t>GT</w:t>
      </w:r>
      <w:r>
        <w:rPr>
          <w:spacing w:val="-5"/>
        </w:rPr>
        <w:t xml:space="preserve"> </w:t>
      </w:r>
      <w:r>
        <w:t>10,665,645)</w:t>
      </w:r>
      <w:r>
        <w:rPr>
          <w:spacing w:val="-4"/>
        </w:rPr>
        <w:t xml:space="preserve"> </w:t>
      </w:r>
      <w:r>
        <w:t>with</w:t>
      </w:r>
      <w:r>
        <w:rPr>
          <w:spacing w:val="-4"/>
        </w:rPr>
        <w:t xml:space="preserve"> </w:t>
      </w:r>
      <w:r>
        <w:t>salary</w:t>
      </w:r>
      <w:r>
        <w:rPr>
          <w:spacing w:val="-4"/>
        </w:rPr>
        <w:t xml:space="preserve"> </w:t>
      </w:r>
      <w:r>
        <w:t>expenses</w:t>
      </w:r>
      <w:r>
        <w:rPr>
          <w:spacing w:val="-4"/>
        </w:rPr>
        <w:t xml:space="preserve"> </w:t>
      </w:r>
      <w:r>
        <w:t>at</w:t>
      </w:r>
      <w:r>
        <w:rPr>
          <w:spacing w:val="-4"/>
        </w:rPr>
        <w:t xml:space="preserve"> </w:t>
      </w:r>
      <w:r>
        <w:t>$11,839.579</w:t>
      </w:r>
      <w:r>
        <w:rPr>
          <w:spacing w:val="-4"/>
        </w:rPr>
        <w:t xml:space="preserve"> </w:t>
      </w:r>
      <w:r>
        <w:t>(GSU</w:t>
      </w:r>
      <w:r>
        <w:rPr>
          <w:spacing w:val="-4"/>
        </w:rPr>
        <w:t xml:space="preserve"> </w:t>
      </w:r>
      <w:r>
        <w:t>$5,818,152;</w:t>
      </w:r>
      <w:r>
        <w:rPr>
          <w:spacing w:val="-5"/>
        </w:rPr>
        <w:t xml:space="preserve"> </w:t>
      </w:r>
      <w:r>
        <w:t>GT</w:t>
      </w:r>
    </w:p>
    <w:p w14:paraId="1D7A0E70" w14:textId="77777777" w:rsidR="007A0D23" w:rsidRDefault="00782AFD">
      <w:pPr>
        <w:pStyle w:val="BodyText"/>
        <w:spacing w:line="276" w:lineRule="exact"/>
      </w:pPr>
      <w:r>
        <w:rPr>
          <w:spacing w:val="-2"/>
        </w:rPr>
        <w:t>$6,021,427).</w:t>
      </w:r>
    </w:p>
    <w:p w14:paraId="1D7A0E71" w14:textId="77777777" w:rsidR="007A0D23" w:rsidRDefault="00782AFD">
      <w:pPr>
        <w:pStyle w:val="BodyText"/>
        <w:spacing w:before="201" w:after="17" w:line="417" w:lineRule="auto"/>
        <w:ind w:right="240" w:firstLine="720"/>
      </w:pPr>
      <w:r>
        <w:t xml:space="preserve">Of the 94 full-time librarians employed at GT (22) and GSU (72), all hold at least </w:t>
      </w:r>
      <w:r>
        <w:t>an ALA-accredited master’s degree in library sciences, with 27 holding an additional Master’s degree and 5 a J.D. or Ph.D. GSU has built its international holdings as a function of its support for</w:t>
      </w:r>
      <w:r>
        <w:rPr>
          <w:spacing w:val="-4"/>
        </w:rPr>
        <w:t xml:space="preserve"> </w:t>
      </w:r>
      <w:r>
        <w:t>global</w:t>
      </w:r>
      <w:r>
        <w:rPr>
          <w:spacing w:val="-4"/>
        </w:rPr>
        <w:t xml:space="preserve"> </w:t>
      </w:r>
      <w:r>
        <w:t>studies,</w:t>
      </w:r>
      <w:r>
        <w:rPr>
          <w:spacing w:val="-4"/>
        </w:rPr>
        <w:t xml:space="preserve"> </w:t>
      </w:r>
      <w:r>
        <w:t>language</w:t>
      </w:r>
      <w:r>
        <w:rPr>
          <w:spacing w:val="-5"/>
        </w:rPr>
        <w:t xml:space="preserve"> </w:t>
      </w:r>
      <w:r>
        <w:t>instruction,</w:t>
      </w:r>
      <w:r>
        <w:rPr>
          <w:spacing w:val="-4"/>
        </w:rPr>
        <w:t xml:space="preserve"> </w:t>
      </w:r>
      <w:r>
        <w:t>and</w:t>
      </w:r>
      <w:r>
        <w:rPr>
          <w:spacing w:val="-4"/>
        </w:rPr>
        <w:t xml:space="preserve"> </w:t>
      </w:r>
      <w:r>
        <w:t>international</w:t>
      </w:r>
      <w:r>
        <w:rPr>
          <w:spacing w:val="-4"/>
        </w:rPr>
        <w:t xml:space="preserve"> </w:t>
      </w:r>
      <w:r>
        <w:t>ini</w:t>
      </w:r>
      <w:r>
        <w:t>tiatives.</w:t>
      </w:r>
      <w:r>
        <w:rPr>
          <w:spacing w:val="-4"/>
        </w:rPr>
        <w:t xml:space="preserve"> </w:t>
      </w:r>
      <w:r>
        <w:t>GT</w:t>
      </w:r>
      <w:r>
        <w:rPr>
          <w:spacing w:val="-4"/>
        </w:rPr>
        <w:t xml:space="preserve"> </w:t>
      </w:r>
      <w:r>
        <w:t>is</w:t>
      </w:r>
      <w:r>
        <w:rPr>
          <w:spacing w:val="-4"/>
        </w:rPr>
        <w:t xml:space="preserve"> </w:t>
      </w:r>
      <w:r>
        <w:t>committed</w:t>
      </w:r>
      <w:r>
        <w:rPr>
          <w:spacing w:val="-4"/>
        </w:rPr>
        <w:t xml:space="preserve"> </w:t>
      </w:r>
      <w:r>
        <w:t>to</w:t>
      </w:r>
      <w:r>
        <w:rPr>
          <w:spacing w:val="-4"/>
        </w:rPr>
        <w:t xml:space="preserve"> </w:t>
      </w:r>
      <w:r>
        <w:t>building</w:t>
      </w:r>
    </w:p>
    <w:tbl>
      <w:tblPr>
        <w:tblW w:w="0" w:type="auto"/>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57"/>
        <w:gridCol w:w="792"/>
        <w:gridCol w:w="792"/>
        <w:gridCol w:w="941"/>
        <w:gridCol w:w="898"/>
        <w:gridCol w:w="812"/>
        <w:gridCol w:w="812"/>
        <w:gridCol w:w="644"/>
        <w:gridCol w:w="793"/>
        <w:gridCol w:w="903"/>
        <w:gridCol w:w="721"/>
      </w:tblGrid>
      <w:tr w:rsidR="007A0D23" w14:paraId="1D7A0E73" w14:textId="77777777">
        <w:trPr>
          <w:trHeight w:val="259"/>
        </w:trPr>
        <w:tc>
          <w:tcPr>
            <w:tcW w:w="9265" w:type="dxa"/>
            <w:gridSpan w:val="11"/>
            <w:tcBorders>
              <w:top w:val="nil"/>
              <w:bottom w:val="nil"/>
              <w:right w:val="single" w:sz="4" w:space="0" w:color="000000"/>
            </w:tcBorders>
            <w:shd w:val="clear" w:color="auto" w:fill="003057"/>
          </w:tcPr>
          <w:p w14:paraId="1D7A0E72" w14:textId="77777777" w:rsidR="007A0D23" w:rsidRDefault="00782AFD">
            <w:pPr>
              <w:pStyle w:val="TableParagraph"/>
              <w:spacing w:before="15" w:line="224" w:lineRule="exact"/>
              <w:ind w:left="2675" w:right="2662"/>
              <w:jc w:val="center"/>
              <w:rPr>
                <w:b/>
                <w:sz w:val="20"/>
              </w:rPr>
            </w:pPr>
            <w:r>
              <w:rPr>
                <w:b/>
                <w:color w:val="FFFFFF"/>
                <w:sz w:val="20"/>
              </w:rPr>
              <w:t>Table</w:t>
            </w:r>
            <w:r>
              <w:rPr>
                <w:b/>
                <w:color w:val="FFFFFF"/>
                <w:spacing w:val="-7"/>
                <w:sz w:val="20"/>
              </w:rPr>
              <w:t xml:space="preserve"> </w:t>
            </w:r>
            <w:r>
              <w:rPr>
                <w:b/>
                <w:color w:val="FFFFFF"/>
                <w:sz w:val="20"/>
              </w:rPr>
              <w:t>F.3:</w:t>
            </w:r>
            <w:r>
              <w:rPr>
                <w:b/>
                <w:color w:val="FFFFFF"/>
                <w:spacing w:val="-7"/>
                <w:sz w:val="20"/>
              </w:rPr>
              <w:t xml:space="preserve"> </w:t>
            </w:r>
            <w:r>
              <w:rPr>
                <w:b/>
                <w:color w:val="FFFFFF"/>
                <w:sz w:val="20"/>
              </w:rPr>
              <w:t>AGSC</w:t>
            </w:r>
            <w:r>
              <w:rPr>
                <w:b/>
                <w:color w:val="FFFFFF"/>
                <w:spacing w:val="-8"/>
                <w:sz w:val="20"/>
              </w:rPr>
              <w:t xml:space="preserve"> </w:t>
            </w:r>
            <w:r>
              <w:rPr>
                <w:b/>
                <w:color w:val="FFFFFF"/>
                <w:sz w:val="20"/>
              </w:rPr>
              <w:t>Library</w:t>
            </w:r>
            <w:r>
              <w:rPr>
                <w:b/>
                <w:color w:val="FFFFFF"/>
                <w:spacing w:val="-7"/>
                <w:sz w:val="20"/>
              </w:rPr>
              <w:t xml:space="preserve"> </w:t>
            </w:r>
            <w:r>
              <w:rPr>
                <w:b/>
                <w:color w:val="FFFFFF"/>
                <w:sz w:val="20"/>
              </w:rPr>
              <w:t>Language</w:t>
            </w:r>
            <w:r>
              <w:rPr>
                <w:b/>
                <w:color w:val="FFFFFF"/>
                <w:spacing w:val="-6"/>
                <w:sz w:val="20"/>
              </w:rPr>
              <w:t xml:space="preserve"> </w:t>
            </w:r>
            <w:r>
              <w:rPr>
                <w:b/>
                <w:color w:val="FFFFFF"/>
                <w:spacing w:val="-2"/>
                <w:sz w:val="20"/>
              </w:rPr>
              <w:t>Holdings</w:t>
            </w:r>
          </w:p>
        </w:tc>
      </w:tr>
      <w:tr w:rsidR="007A0D23" w14:paraId="1D7A0E80" w14:textId="77777777">
        <w:trPr>
          <w:trHeight w:val="460"/>
        </w:trPr>
        <w:tc>
          <w:tcPr>
            <w:tcW w:w="1157" w:type="dxa"/>
            <w:tcBorders>
              <w:top w:val="nil"/>
              <w:bottom w:val="single" w:sz="4" w:space="0" w:color="000000"/>
              <w:right w:val="single" w:sz="4" w:space="0" w:color="000000"/>
            </w:tcBorders>
            <w:shd w:val="clear" w:color="auto" w:fill="BFBFBF"/>
          </w:tcPr>
          <w:p w14:paraId="1D7A0E74" w14:textId="77777777" w:rsidR="007A0D23" w:rsidRDefault="00782AFD">
            <w:pPr>
              <w:pStyle w:val="TableParagraph"/>
              <w:spacing w:before="115"/>
              <w:ind w:left="110"/>
              <w:rPr>
                <w:b/>
                <w:sz w:val="20"/>
              </w:rPr>
            </w:pPr>
            <w:r>
              <w:rPr>
                <w:b/>
                <w:spacing w:val="-2"/>
                <w:sz w:val="20"/>
              </w:rPr>
              <w:t>Institution</w:t>
            </w:r>
          </w:p>
        </w:tc>
        <w:tc>
          <w:tcPr>
            <w:tcW w:w="792" w:type="dxa"/>
            <w:tcBorders>
              <w:top w:val="nil"/>
              <w:left w:val="single" w:sz="4" w:space="0" w:color="000000"/>
              <w:bottom w:val="single" w:sz="4" w:space="0" w:color="000000"/>
              <w:right w:val="single" w:sz="4" w:space="0" w:color="000000"/>
            </w:tcBorders>
            <w:shd w:val="clear" w:color="auto" w:fill="BFBFBF"/>
          </w:tcPr>
          <w:p w14:paraId="1D7A0E75" w14:textId="77777777" w:rsidR="007A0D23" w:rsidRDefault="00782AFD">
            <w:pPr>
              <w:pStyle w:val="TableParagraph"/>
              <w:spacing w:before="115"/>
              <w:ind w:left="141" w:right="117"/>
              <w:jc w:val="center"/>
              <w:rPr>
                <w:b/>
                <w:sz w:val="20"/>
              </w:rPr>
            </w:pPr>
            <w:r>
              <w:rPr>
                <w:b/>
                <w:spacing w:val="-4"/>
                <w:sz w:val="20"/>
              </w:rPr>
              <w:t>Arbc</w:t>
            </w:r>
          </w:p>
        </w:tc>
        <w:tc>
          <w:tcPr>
            <w:tcW w:w="792" w:type="dxa"/>
            <w:tcBorders>
              <w:top w:val="nil"/>
              <w:left w:val="single" w:sz="4" w:space="0" w:color="000000"/>
              <w:bottom w:val="single" w:sz="4" w:space="0" w:color="000000"/>
              <w:right w:val="single" w:sz="4" w:space="0" w:color="000000"/>
            </w:tcBorders>
            <w:shd w:val="clear" w:color="auto" w:fill="BFBFBF"/>
          </w:tcPr>
          <w:p w14:paraId="1D7A0E76" w14:textId="77777777" w:rsidR="007A0D23" w:rsidRDefault="00782AFD">
            <w:pPr>
              <w:pStyle w:val="TableParagraph"/>
              <w:spacing w:before="115"/>
              <w:ind w:left="191"/>
              <w:rPr>
                <w:b/>
                <w:sz w:val="20"/>
              </w:rPr>
            </w:pPr>
            <w:r>
              <w:rPr>
                <w:b/>
                <w:spacing w:val="-4"/>
                <w:sz w:val="20"/>
              </w:rPr>
              <w:t>Chin</w:t>
            </w:r>
          </w:p>
        </w:tc>
        <w:tc>
          <w:tcPr>
            <w:tcW w:w="941" w:type="dxa"/>
            <w:tcBorders>
              <w:top w:val="nil"/>
              <w:left w:val="single" w:sz="4" w:space="0" w:color="000000"/>
              <w:bottom w:val="single" w:sz="4" w:space="0" w:color="000000"/>
              <w:right w:val="single" w:sz="4" w:space="0" w:color="000000"/>
            </w:tcBorders>
            <w:shd w:val="clear" w:color="auto" w:fill="BFBFBF"/>
          </w:tcPr>
          <w:p w14:paraId="1D7A0E77" w14:textId="77777777" w:rsidR="007A0D23" w:rsidRDefault="00782AFD">
            <w:pPr>
              <w:pStyle w:val="TableParagraph"/>
              <w:spacing w:before="115"/>
              <w:ind w:left="139" w:right="117"/>
              <w:jc w:val="center"/>
              <w:rPr>
                <w:b/>
                <w:sz w:val="20"/>
              </w:rPr>
            </w:pPr>
            <w:r>
              <w:rPr>
                <w:b/>
                <w:spacing w:val="-4"/>
                <w:sz w:val="20"/>
              </w:rPr>
              <w:t>Fren</w:t>
            </w:r>
          </w:p>
        </w:tc>
        <w:tc>
          <w:tcPr>
            <w:tcW w:w="898" w:type="dxa"/>
            <w:tcBorders>
              <w:top w:val="nil"/>
              <w:left w:val="single" w:sz="4" w:space="0" w:color="000000"/>
              <w:bottom w:val="single" w:sz="4" w:space="0" w:color="000000"/>
              <w:right w:val="single" w:sz="4" w:space="0" w:color="000000"/>
            </w:tcBorders>
            <w:shd w:val="clear" w:color="auto" w:fill="BFBFBF"/>
          </w:tcPr>
          <w:p w14:paraId="1D7A0E78" w14:textId="77777777" w:rsidR="007A0D23" w:rsidRDefault="00782AFD">
            <w:pPr>
              <w:pStyle w:val="TableParagraph"/>
              <w:spacing w:before="115"/>
              <w:ind w:left="190"/>
              <w:rPr>
                <w:b/>
                <w:sz w:val="20"/>
              </w:rPr>
            </w:pPr>
            <w:r>
              <w:rPr>
                <w:b/>
                <w:spacing w:val="-4"/>
                <w:sz w:val="20"/>
              </w:rPr>
              <w:t>Grmn</w:t>
            </w:r>
          </w:p>
        </w:tc>
        <w:tc>
          <w:tcPr>
            <w:tcW w:w="812" w:type="dxa"/>
            <w:tcBorders>
              <w:top w:val="nil"/>
              <w:left w:val="single" w:sz="4" w:space="0" w:color="000000"/>
              <w:bottom w:val="single" w:sz="4" w:space="0" w:color="000000"/>
              <w:right w:val="single" w:sz="4" w:space="0" w:color="000000"/>
            </w:tcBorders>
            <w:shd w:val="clear" w:color="auto" w:fill="BFBFBF"/>
          </w:tcPr>
          <w:p w14:paraId="1D7A0E79" w14:textId="77777777" w:rsidR="007A0D23" w:rsidRDefault="00782AFD">
            <w:pPr>
              <w:pStyle w:val="TableParagraph"/>
              <w:spacing w:before="115"/>
              <w:ind w:right="171"/>
              <w:jc w:val="right"/>
              <w:rPr>
                <w:b/>
                <w:sz w:val="20"/>
              </w:rPr>
            </w:pPr>
            <w:r>
              <w:rPr>
                <w:b/>
                <w:spacing w:val="-4"/>
                <w:sz w:val="20"/>
              </w:rPr>
              <w:t>Hind</w:t>
            </w:r>
          </w:p>
        </w:tc>
        <w:tc>
          <w:tcPr>
            <w:tcW w:w="812" w:type="dxa"/>
            <w:tcBorders>
              <w:top w:val="nil"/>
              <w:left w:val="single" w:sz="4" w:space="0" w:color="000000"/>
              <w:bottom w:val="single" w:sz="4" w:space="0" w:color="000000"/>
              <w:right w:val="single" w:sz="4" w:space="0" w:color="000000"/>
            </w:tcBorders>
            <w:shd w:val="clear" w:color="auto" w:fill="BFBFBF"/>
          </w:tcPr>
          <w:p w14:paraId="1D7A0E7A" w14:textId="77777777" w:rsidR="007A0D23" w:rsidRDefault="00782AFD">
            <w:pPr>
              <w:pStyle w:val="TableParagraph"/>
              <w:spacing w:before="115"/>
              <w:ind w:left="144" w:right="135"/>
              <w:jc w:val="center"/>
              <w:rPr>
                <w:b/>
                <w:sz w:val="20"/>
              </w:rPr>
            </w:pPr>
            <w:r>
              <w:rPr>
                <w:b/>
                <w:spacing w:val="-4"/>
                <w:sz w:val="20"/>
              </w:rPr>
              <w:t>Japn</w:t>
            </w:r>
          </w:p>
        </w:tc>
        <w:tc>
          <w:tcPr>
            <w:tcW w:w="644" w:type="dxa"/>
            <w:tcBorders>
              <w:top w:val="nil"/>
              <w:left w:val="single" w:sz="4" w:space="0" w:color="000000"/>
              <w:bottom w:val="single" w:sz="4" w:space="0" w:color="000000"/>
              <w:right w:val="single" w:sz="4" w:space="0" w:color="000000"/>
            </w:tcBorders>
            <w:shd w:val="clear" w:color="auto" w:fill="BFBFBF"/>
          </w:tcPr>
          <w:p w14:paraId="1D7A0E7B" w14:textId="77777777" w:rsidR="007A0D23" w:rsidRDefault="00782AFD">
            <w:pPr>
              <w:pStyle w:val="TableParagraph"/>
              <w:spacing w:before="115"/>
              <w:ind w:left="104" w:right="93"/>
              <w:jc w:val="center"/>
              <w:rPr>
                <w:b/>
                <w:sz w:val="20"/>
              </w:rPr>
            </w:pPr>
            <w:r>
              <w:rPr>
                <w:b/>
                <w:spacing w:val="-4"/>
                <w:sz w:val="20"/>
              </w:rPr>
              <w:t>Pers</w:t>
            </w:r>
          </w:p>
        </w:tc>
        <w:tc>
          <w:tcPr>
            <w:tcW w:w="793" w:type="dxa"/>
            <w:tcBorders>
              <w:top w:val="nil"/>
              <w:left w:val="single" w:sz="4" w:space="0" w:color="000000"/>
              <w:bottom w:val="single" w:sz="4" w:space="0" w:color="000000"/>
              <w:right w:val="single" w:sz="4" w:space="0" w:color="000000"/>
            </w:tcBorders>
            <w:shd w:val="clear" w:color="auto" w:fill="BFBFBF"/>
          </w:tcPr>
          <w:p w14:paraId="1D7A0E7C" w14:textId="77777777" w:rsidR="007A0D23" w:rsidRDefault="00782AFD">
            <w:pPr>
              <w:pStyle w:val="TableParagraph"/>
              <w:spacing w:before="115"/>
              <w:ind w:left="138" w:right="121"/>
              <w:jc w:val="center"/>
              <w:rPr>
                <w:b/>
                <w:sz w:val="20"/>
              </w:rPr>
            </w:pPr>
            <w:r>
              <w:rPr>
                <w:b/>
                <w:spacing w:val="-4"/>
                <w:sz w:val="20"/>
              </w:rPr>
              <w:t>Port</w:t>
            </w:r>
          </w:p>
        </w:tc>
        <w:tc>
          <w:tcPr>
            <w:tcW w:w="903" w:type="dxa"/>
            <w:tcBorders>
              <w:top w:val="nil"/>
              <w:left w:val="single" w:sz="4" w:space="0" w:color="000000"/>
              <w:bottom w:val="single" w:sz="4" w:space="0" w:color="000000"/>
              <w:right w:val="single" w:sz="4" w:space="0" w:color="000000"/>
            </w:tcBorders>
            <w:shd w:val="clear" w:color="auto" w:fill="BFBFBF"/>
          </w:tcPr>
          <w:p w14:paraId="1D7A0E7D" w14:textId="77777777" w:rsidR="007A0D23" w:rsidRDefault="00782AFD">
            <w:pPr>
              <w:pStyle w:val="TableParagraph"/>
              <w:spacing w:before="115"/>
              <w:ind w:left="148" w:right="133"/>
              <w:jc w:val="center"/>
              <w:rPr>
                <w:b/>
                <w:sz w:val="20"/>
              </w:rPr>
            </w:pPr>
            <w:r>
              <w:rPr>
                <w:b/>
                <w:spacing w:val="-4"/>
                <w:sz w:val="20"/>
              </w:rPr>
              <w:t>Span</w:t>
            </w:r>
          </w:p>
        </w:tc>
        <w:tc>
          <w:tcPr>
            <w:tcW w:w="721" w:type="dxa"/>
            <w:tcBorders>
              <w:top w:val="nil"/>
              <w:left w:val="single" w:sz="4" w:space="0" w:color="000000"/>
              <w:bottom w:val="single" w:sz="4" w:space="0" w:color="000000"/>
              <w:right w:val="single" w:sz="4" w:space="0" w:color="000000"/>
            </w:tcBorders>
            <w:shd w:val="clear" w:color="auto" w:fill="BFBFBF"/>
          </w:tcPr>
          <w:p w14:paraId="1D7A0E7E" w14:textId="77777777" w:rsidR="007A0D23" w:rsidRDefault="00782AFD">
            <w:pPr>
              <w:pStyle w:val="TableParagraph"/>
              <w:ind w:left="128"/>
              <w:rPr>
                <w:b/>
                <w:sz w:val="20"/>
              </w:rPr>
            </w:pPr>
            <w:r>
              <w:rPr>
                <w:b/>
                <w:spacing w:val="-4"/>
                <w:sz w:val="20"/>
              </w:rPr>
              <w:t>Swah</w:t>
            </w:r>
          </w:p>
          <w:p w14:paraId="1D7A0E7F" w14:textId="77777777" w:rsidR="007A0D23" w:rsidRDefault="00782AFD">
            <w:pPr>
              <w:pStyle w:val="TableParagraph"/>
              <w:spacing w:before="1" w:line="210" w:lineRule="exact"/>
              <w:ind w:left="156"/>
              <w:rPr>
                <w:b/>
                <w:sz w:val="20"/>
              </w:rPr>
            </w:pPr>
            <w:r>
              <w:rPr>
                <w:b/>
                <w:spacing w:val="-4"/>
                <w:sz w:val="20"/>
              </w:rPr>
              <w:t>/Wol</w:t>
            </w:r>
          </w:p>
        </w:tc>
      </w:tr>
      <w:tr w:rsidR="007A0D23" w14:paraId="1D7A0E8C" w14:textId="77777777">
        <w:trPr>
          <w:trHeight w:val="258"/>
        </w:trPr>
        <w:tc>
          <w:tcPr>
            <w:tcW w:w="1157" w:type="dxa"/>
            <w:tcBorders>
              <w:top w:val="single" w:sz="4" w:space="0" w:color="000000"/>
              <w:left w:val="single" w:sz="4" w:space="0" w:color="000000"/>
              <w:bottom w:val="single" w:sz="4" w:space="0" w:color="000000"/>
              <w:right w:val="dotted" w:sz="4" w:space="0" w:color="000000"/>
            </w:tcBorders>
            <w:shd w:val="clear" w:color="auto" w:fill="F9F6E5"/>
          </w:tcPr>
          <w:p w14:paraId="1D7A0E81" w14:textId="77777777" w:rsidR="007A0D23" w:rsidRDefault="00782AFD">
            <w:pPr>
              <w:pStyle w:val="TableParagraph"/>
              <w:spacing w:before="14" w:line="224" w:lineRule="exact"/>
              <w:ind w:left="115"/>
              <w:rPr>
                <w:sz w:val="20"/>
              </w:rPr>
            </w:pPr>
            <w:r>
              <w:rPr>
                <w:spacing w:val="-2"/>
                <w:sz w:val="20"/>
              </w:rPr>
              <w:t>GSU-</w:t>
            </w:r>
            <w:r>
              <w:rPr>
                <w:spacing w:val="-5"/>
                <w:sz w:val="20"/>
              </w:rPr>
              <w:t>GT</w:t>
            </w:r>
          </w:p>
        </w:tc>
        <w:tc>
          <w:tcPr>
            <w:tcW w:w="792" w:type="dxa"/>
            <w:tcBorders>
              <w:top w:val="single" w:sz="4" w:space="0" w:color="000000"/>
              <w:left w:val="dotted" w:sz="4" w:space="0" w:color="000000"/>
              <w:bottom w:val="single" w:sz="4" w:space="0" w:color="000000"/>
              <w:right w:val="dotted" w:sz="4" w:space="0" w:color="000000"/>
            </w:tcBorders>
            <w:shd w:val="clear" w:color="auto" w:fill="F9F6E5"/>
          </w:tcPr>
          <w:p w14:paraId="1D7A0E82" w14:textId="77777777" w:rsidR="007A0D23" w:rsidRDefault="00782AFD">
            <w:pPr>
              <w:pStyle w:val="TableParagraph"/>
              <w:spacing w:before="23"/>
              <w:ind w:left="141" w:right="118"/>
              <w:jc w:val="center"/>
              <w:rPr>
                <w:sz w:val="18"/>
              </w:rPr>
            </w:pPr>
            <w:r>
              <w:rPr>
                <w:spacing w:val="-2"/>
                <w:sz w:val="18"/>
              </w:rPr>
              <w:t>2,074</w:t>
            </w:r>
          </w:p>
        </w:tc>
        <w:tc>
          <w:tcPr>
            <w:tcW w:w="792" w:type="dxa"/>
            <w:tcBorders>
              <w:top w:val="single" w:sz="4" w:space="0" w:color="000000"/>
              <w:left w:val="dotted" w:sz="4" w:space="0" w:color="000000"/>
              <w:bottom w:val="single" w:sz="4" w:space="0" w:color="000000"/>
              <w:right w:val="dotted" w:sz="4" w:space="0" w:color="000000"/>
            </w:tcBorders>
            <w:shd w:val="clear" w:color="auto" w:fill="F9F6E5"/>
          </w:tcPr>
          <w:p w14:paraId="1D7A0E83" w14:textId="77777777" w:rsidR="007A0D23" w:rsidRDefault="00782AFD">
            <w:pPr>
              <w:pStyle w:val="TableParagraph"/>
              <w:spacing w:before="23"/>
              <w:ind w:left="200"/>
              <w:rPr>
                <w:sz w:val="18"/>
              </w:rPr>
            </w:pPr>
            <w:r>
              <w:rPr>
                <w:spacing w:val="-2"/>
                <w:sz w:val="18"/>
              </w:rPr>
              <w:t>2,405</w:t>
            </w:r>
          </w:p>
        </w:tc>
        <w:tc>
          <w:tcPr>
            <w:tcW w:w="941" w:type="dxa"/>
            <w:tcBorders>
              <w:top w:val="single" w:sz="4" w:space="0" w:color="000000"/>
              <w:left w:val="dotted" w:sz="4" w:space="0" w:color="000000"/>
              <w:bottom w:val="single" w:sz="4" w:space="0" w:color="000000"/>
              <w:right w:val="dotted" w:sz="4" w:space="0" w:color="000000"/>
            </w:tcBorders>
            <w:shd w:val="clear" w:color="auto" w:fill="F9F6E5"/>
          </w:tcPr>
          <w:p w14:paraId="1D7A0E84" w14:textId="77777777" w:rsidR="007A0D23" w:rsidRDefault="00782AFD">
            <w:pPr>
              <w:pStyle w:val="TableParagraph"/>
              <w:spacing w:before="23"/>
              <w:ind w:left="139" w:right="118"/>
              <w:jc w:val="center"/>
              <w:rPr>
                <w:sz w:val="18"/>
              </w:rPr>
            </w:pPr>
            <w:r>
              <w:rPr>
                <w:spacing w:val="-2"/>
                <w:sz w:val="18"/>
              </w:rPr>
              <w:t>105,593</w:t>
            </w:r>
          </w:p>
        </w:tc>
        <w:tc>
          <w:tcPr>
            <w:tcW w:w="898" w:type="dxa"/>
            <w:tcBorders>
              <w:top w:val="single" w:sz="4" w:space="0" w:color="000000"/>
              <w:left w:val="dotted" w:sz="4" w:space="0" w:color="000000"/>
              <w:bottom w:val="single" w:sz="4" w:space="0" w:color="000000"/>
              <w:right w:val="dotted" w:sz="4" w:space="0" w:color="000000"/>
            </w:tcBorders>
            <w:shd w:val="clear" w:color="auto" w:fill="F9F6E5"/>
          </w:tcPr>
          <w:p w14:paraId="1D7A0E85" w14:textId="77777777" w:rsidR="007A0D23" w:rsidRDefault="00782AFD">
            <w:pPr>
              <w:pStyle w:val="TableParagraph"/>
              <w:spacing w:before="23"/>
              <w:ind w:left="204"/>
              <w:rPr>
                <w:sz w:val="18"/>
              </w:rPr>
            </w:pPr>
            <w:r>
              <w:rPr>
                <w:spacing w:val="-2"/>
                <w:sz w:val="18"/>
              </w:rPr>
              <w:t>61,664</w:t>
            </w:r>
          </w:p>
        </w:tc>
        <w:tc>
          <w:tcPr>
            <w:tcW w:w="812" w:type="dxa"/>
            <w:tcBorders>
              <w:top w:val="single" w:sz="4" w:space="0" w:color="000000"/>
              <w:left w:val="dotted" w:sz="4" w:space="0" w:color="000000"/>
              <w:bottom w:val="single" w:sz="4" w:space="0" w:color="000000"/>
              <w:right w:val="dotted" w:sz="4" w:space="0" w:color="000000"/>
            </w:tcBorders>
            <w:shd w:val="clear" w:color="auto" w:fill="F9F6E5"/>
          </w:tcPr>
          <w:p w14:paraId="1D7A0E86" w14:textId="77777777" w:rsidR="007A0D23" w:rsidRDefault="00782AFD">
            <w:pPr>
              <w:pStyle w:val="TableParagraph"/>
              <w:spacing w:before="23"/>
              <w:ind w:right="253"/>
              <w:jc w:val="right"/>
              <w:rPr>
                <w:sz w:val="18"/>
              </w:rPr>
            </w:pPr>
            <w:r>
              <w:rPr>
                <w:spacing w:val="-5"/>
                <w:sz w:val="18"/>
              </w:rPr>
              <w:t>192</w:t>
            </w:r>
          </w:p>
        </w:tc>
        <w:tc>
          <w:tcPr>
            <w:tcW w:w="812" w:type="dxa"/>
            <w:tcBorders>
              <w:top w:val="single" w:sz="4" w:space="0" w:color="000000"/>
              <w:left w:val="dotted" w:sz="4" w:space="0" w:color="000000"/>
              <w:bottom w:val="single" w:sz="4" w:space="0" w:color="000000"/>
              <w:right w:val="dotted" w:sz="4" w:space="0" w:color="000000"/>
            </w:tcBorders>
            <w:shd w:val="clear" w:color="auto" w:fill="F9F6E5"/>
          </w:tcPr>
          <w:p w14:paraId="1D7A0E87" w14:textId="77777777" w:rsidR="007A0D23" w:rsidRDefault="00782AFD">
            <w:pPr>
              <w:pStyle w:val="TableParagraph"/>
              <w:spacing w:before="23"/>
              <w:ind w:left="144" w:right="135"/>
              <w:jc w:val="center"/>
              <w:rPr>
                <w:sz w:val="18"/>
              </w:rPr>
            </w:pPr>
            <w:r>
              <w:rPr>
                <w:spacing w:val="-2"/>
                <w:sz w:val="18"/>
              </w:rPr>
              <w:t>2,255</w:t>
            </w:r>
          </w:p>
        </w:tc>
        <w:tc>
          <w:tcPr>
            <w:tcW w:w="644" w:type="dxa"/>
            <w:tcBorders>
              <w:top w:val="single" w:sz="4" w:space="0" w:color="000000"/>
              <w:left w:val="dotted" w:sz="4" w:space="0" w:color="000000"/>
              <w:bottom w:val="single" w:sz="4" w:space="0" w:color="000000"/>
              <w:right w:val="dotted" w:sz="4" w:space="0" w:color="000000"/>
            </w:tcBorders>
            <w:shd w:val="clear" w:color="auto" w:fill="F9F6E5"/>
          </w:tcPr>
          <w:p w14:paraId="1D7A0E88" w14:textId="77777777" w:rsidR="007A0D23" w:rsidRDefault="00782AFD">
            <w:pPr>
              <w:pStyle w:val="TableParagraph"/>
              <w:spacing w:before="23"/>
              <w:ind w:left="104" w:right="94"/>
              <w:jc w:val="center"/>
              <w:rPr>
                <w:sz w:val="18"/>
              </w:rPr>
            </w:pPr>
            <w:r>
              <w:rPr>
                <w:spacing w:val="-5"/>
                <w:sz w:val="18"/>
              </w:rPr>
              <w:t>694</w:t>
            </w:r>
          </w:p>
        </w:tc>
        <w:tc>
          <w:tcPr>
            <w:tcW w:w="793" w:type="dxa"/>
            <w:tcBorders>
              <w:top w:val="single" w:sz="4" w:space="0" w:color="000000"/>
              <w:left w:val="dotted" w:sz="4" w:space="0" w:color="000000"/>
              <w:bottom w:val="single" w:sz="4" w:space="0" w:color="000000"/>
              <w:right w:val="dotted" w:sz="4" w:space="0" w:color="000000"/>
            </w:tcBorders>
            <w:shd w:val="clear" w:color="auto" w:fill="F9F6E5"/>
          </w:tcPr>
          <w:p w14:paraId="1D7A0E89" w14:textId="77777777" w:rsidR="007A0D23" w:rsidRDefault="00782AFD">
            <w:pPr>
              <w:pStyle w:val="TableParagraph"/>
              <w:spacing w:before="23"/>
              <w:ind w:left="138" w:right="122"/>
              <w:jc w:val="center"/>
              <w:rPr>
                <w:sz w:val="18"/>
              </w:rPr>
            </w:pPr>
            <w:r>
              <w:rPr>
                <w:spacing w:val="-2"/>
                <w:sz w:val="18"/>
              </w:rPr>
              <w:t>8,085</w:t>
            </w:r>
          </w:p>
        </w:tc>
        <w:tc>
          <w:tcPr>
            <w:tcW w:w="903" w:type="dxa"/>
            <w:tcBorders>
              <w:top w:val="single" w:sz="4" w:space="0" w:color="000000"/>
              <w:left w:val="dotted" w:sz="4" w:space="0" w:color="000000"/>
              <w:bottom w:val="single" w:sz="4" w:space="0" w:color="000000"/>
              <w:right w:val="dotted" w:sz="4" w:space="0" w:color="000000"/>
            </w:tcBorders>
            <w:shd w:val="clear" w:color="auto" w:fill="F9F6E5"/>
          </w:tcPr>
          <w:p w14:paraId="1D7A0E8A" w14:textId="77777777" w:rsidR="007A0D23" w:rsidRDefault="00782AFD">
            <w:pPr>
              <w:pStyle w:val="TableParagraph"/>
              <w:spacing w:before="23"/>
              <w:ind w:left="148" w:right="133"/>
              <w:jc w:val="center"/>
              <w:rPr>
                <w:sz w:val="18"/>
              </w:rPr>
            </w:pPr>
            <w:r>
              <w:rPr>
                <w:spacing w:val="-2"/>
                <w:sz w:val="18"/>
              </w:rPr>
              <w:t>37,820</w:t>
            </w:r>
          </w:p>
        </w:tc>
        <w:tc>
          <w:tcPr>
            <w:tcW w:w="721" w:type="dxa"/>
            <w:tcBorders>
              <w:top w:val="single" w:sz="4" w:space="0" w:color="000000"/>
              <w:left w:val="dotted" w:sz="4" w:space="0" w:color="000000"/>
              <w:bottom w:val="single" w:sz="4" w:space="0" w:color="000000"/>
              <w:right w:val="single" w:sz="4" w:space="0" w:color="000000"/>
            </w:tcBorders>
            <w:shd w:val="clear" w:color="auto" w:fill="F9F6E5"/>
          </w:tcPr>
          <w:p w14:paraId="1D7A0E8B" w14:textId="77777777" w:rsidR="007A0D23" w:rsidRDefault="00782AFD">
            <w:pPr>
              <w:pStyle w:val="TableParagraph"/>
              <w:spacing w:before="23"/>
              <w:ind w:left="272"/>
              <w:rPr>
                <w:sz w:val="18"/>
              </w:rPr>
            </w:pPr>
            <w:r>
              <w:rPr>
                <w:spacing w:val="-5"/>
                <w:sz w:val="18"/>
              </w:rPr>
              <w:t>59</w:t>
            </w:r>
          </w:p>
        </w:tc>
      </w:tr>
      <w:tr w:rsidR="007A0D23" w14:paraId="1D7A0E98" w14:textId="77777777">
        <w:trPr>
          <w:trHeight w:val="253"/>
        </w:trPr>
        <w:tc>
          <w:tcPr>
            <w:tcW w:w="1157" w:type="dxa"/>
            <w:tcBorders>
              <w:top w:val="single" w:sz="4" w:space="0" w:color="000000"/>
              <w:left w:val="single" w:sz="4" w:space="0" w:color="000000"/>
              <w:bottom w:val="dotted" w:sz="4" w:space="0" w:color="000000"/>
              <w:right w:val="dotted" w:sz="4" w:space="0" w:color="000000"/>
            </w:tcBorders>
            <w:shd w:val="clear" w:color="auto" w:fill="F9F6E5"/>
          </w:tcPr>
          <w:p w14:paraId="1D7A0E8D" w14:textId="77777777" w:rsidR="007A0D23" w:rsidRDefault="00782AFD">
            <w:pPr>
              <w:pStyle w:val="TableParagraph"/>
              <w:spacing w:before="14" w:line="219" w:lineRule="exact"/>
              <w:ind w:left="115"/>
              <w:rPr>
                <w:sz w:val="20"/>
              </w:rPr>
            </w:pPr>
            <w:r>
              <w:rPr>
                <w:spacing w:val="-2"/>
                <w:sz w:val="20"/>
              </w:rPr>
              <w:t>Emory</w:t>
            </w:r>
          </w:p>
        </w:tc>
        <w:tc>
          <w:tcPr>
            <w:tcW w:w="792" w:type="dxa"/>
            <w:tcBorders>
              <w:top w:val="single" w:sz="4" w:space="0" w:color="000000"/>
              <w:left w:val="dotted" w:sz="4" w:space="0" w:color="000000"/>
              <w:bottom w:val="dotted" w:sz="6" w:space="0" w:color="000000"/>
              <w:right w:val="dotted" w:sz="4" w:space="0" w:color="000000"/>
            </w:tcBorders>
            <w:shd w:val="clear" w:color="auto" w:fill="F9F6E5"/>
          </w:tcPr>
          <w:p w14:paraId="1D7A0E8E" w14:textId="77777777" w:rsidR="007A0D23" w:rsidRDefault="00782AFD">
            <w:pPr>
              <w:pStyle w:val="TableParagraph"/>
              <w:spacing w:before="23"/>
              <w:ind w:left="141" w:right="118"/>
              <w:jc w:val="center"/>
              <w:rPr>
                <w:sz w:val="18"/>
              </w:rPr>
            </w:pPr>
            <w:r>
              <w:rPr>
                <w:spacing w:val="-2"/>
                <w:sz w:val="18"/>
              </w:rPr>
              <w:t>21,797</w:t>
            </w:r>
          </w:p>
        </w:tc>
        <w:tc>
          <w:tcPr>
            <w:tcW w:w="792" w:type="dxa"/>
            <w:tcBorders>
              <w:top w:val="single" w:sz="4" w:space="0" w:color="000000"/>
              <w:left w:val="dotted" w:sz="4" w:space="0" w:color="000000"/>
              <w:bottom w:val="dotted" w:sz="6" w:space="0" w:color="000000"/>
              <w:right w:val="dotted" w:sz="4" w:space="0" w:color="000000"/>
            </w:tcBorders>
            <w:shd w:val="clear" w:color="auto" w:fill="F9F6E5"/>
          </w:tcPr>
          <w:p w14:paraId="1D7A0E8F" w14:textId="77777777" w:rsidR="007A0D23" w:rsidRDefault="00782AFD">
            <w:pPr>
              <w:pStyle w:val="TableParagraph"/>
              <w:spacing w:before="23"/>
              <w:ind w:left="155"/>
              <w:rPr>
                <w:sz w:val="18"/>
              </w:rPr>
            </w:pPr>
            <w:r>
              <w:rPr>
                <w:spacing w:val="-2"/>
                <w:sz w:val="18"/>
              </w:rPr>
              <w:t>33,949</w:t>
            </w:r>
          </w:p>
        </w:tc>
        <w:tc>
          <w:tcPr>
            <w:tcW w:w="941" w:type="dxa"/>
            <w:tcBorders>
              <w:top w:val="single" w:sz="4" w:space="0" w:color="000000"/>
              <w:left w:val="dotted" w:sz="4" w:space="0" w:color="000000"/>
              <w:bottom w:val="dotted" w:sz="6" w:space="0" w:color="000000"/>
              <w:right w:val="dotted" w:sz="4" w:space="0" w:color="000000"/>
            </w:tcBorders>
            <w:shd w:val="clear" w:color="auto" w:fill="F9F6E5"/>
          </w:tcPr>
          <w:p w14:paraId="1D7A0E90" w14:textId="77777777" w:rsidR="007A0D23" w:rsidRDefault="00782AFD">
            <w:pPr>
              <w:pStyle w:val="TableParagraph"/>
              <w:spacing w:before="23"/>
              <w:ind w:left="139" w:right="118"/>
              <w:jc w:val="center"/>
              <w:rPr>
                <w:sz w:val="18"/>
              </w:rPr>
            </w:pPr>
            <w:r>
              <w:rPr>
                <w:spacing w:val="-2"/>
                <w:sz w:val="18"/>
              </w:rPr>
              <w:t>162,935</w:t>
            </w:r>
          </w:p>
        </w:tc>
        <w:tc>
          <w:tcPr>
            <w:tcW w:w="898" w:type="dxa"/>
            <w:tcBorders>
              <w:top w:val="single" w:sz="4" w:space="0" w:color="000000"/>
              <w:left w:val="dotted" w:sz="4" w:space="0" w:color="000000"/>
              <w:bottom w:val="dotted" w:sz="6" w:space="0" w:color="000000"/>
              <w:right w:val="dotted" w:sz="4" w:space="0" w:color="000000"/>
            </w:tcBorders>
            <w:shd w:val="clear" w:color="auto" w:fill="F9F6E5"/>
          </w:tcPr>
          <w:p w14:paraId="1D7A0E91" w14:textId="77777777" w:rsidR="007A0D23" w:rsidRDefault="00782AFD">
            <w:pPr>
              <w:pStyle w:val="TableParagraph"/>
              <w:spacing w:before="23"/>
              <w:ind w:left="159"/>
              <w:rPr>
                <w:sz w:val="18"/>
              </w:rPr>
            </w:pPr>
            <w:r>
              <w:rPr>
                <w:spacing w:val="-2"/>
                <w:sz w:val="18"/>
              </w:rPr>
              <w:t>182,302</w:t>
            </w:r>
          </w:p>
        </w:tc>
        <w:tc>
          <w:tcPr>
            <w:tcW w:w="812" w:type="dxa"/>
            <w:tcBorders>
              <w:top w:val="single" w:sz="4" w:space="0" w:color="000000"/>
              <w:left w:val="dotted" w:sz="4" w:space="0" w:color="000000"/>
              <w:bottom w:val="dotted" w:sz="6" w:space="0" w:color="000000"/>
              <w:right w:val="dotted" w:sz="4" w:space="0" w:color="000000"/>
            </w:tcBorders>
            <w:shd w:val="clear" w:color="auto" w:fill="F9F6E5"/>
          </w:tcPr>
          <w:p w14:paraId="1D7A0E92" w14:textId="77777777" w:rsidR="007A0D23" w:rsidRDefault="00782AFD">
            <w:pPr>
              <w:pStyle w:val="TableParagraph"/>
              <w:spacing w:before="23"/>
              <w:ind w:right="186"/>
              <w:jc w:val="right"/>
              <w:rPr>
                <w:sz w:val="18"/>
              </w:rPr>
            </w:pPr>
            <w:r>
              <w:rPr>
                <w:spacing w:val="-2"/>
                <w:sz w:val="18"/>
              </w:rPr>
              <w:t>4,367</w:t>
            </w:r>
          </w:p>
        </w:tc>
        <w:tc>
          <w:tcPr>
            <w:tcW w:w="812" w:type="dxa"/>
            <w:tcBorders>
              <w:top w:val="single" w:sz="4" w:space="0" w:color="000000"/>
              <w:left w:val="dotted" w:sz="4" w:space="0" w:color="000000"/>
              <w:bottom w:val="dotted" w:sz="6" w:space="0" w:color="000000"/>
              <w:right w:val="dotted" w:sz="4" w:space="0" w:color="000000"/>
            </w:tcBorders>
            <w:shd w:val="clear" w:color="auto" w:fill="F9F6E5"/>
          </w:tcPr>
          <w:p w14:paraId="1D7A0E93" w14:textId="77777777" w:rsidR="007A0D23" w:rsidRDefault="00782AFD">
            <w:pPr>
              <w:pStyle w:val="TableParagraph"/>
              <w:spacing w:before="23"/>
              <w:ind w:left="144" w:right="135"/>
              <w:jc w:val="center"/>
              <w:rPr>
                <w:sz w:val="18"/>
              </w:rPr>
            </w:pPr>
            <w:r>
              <w:rPr>
                <w:spacing w:val="-2"/>
                <w:sz w:val="18"/>
              </w:rPr>
              <w:t>8,268</w:t>
            </w:r>
          </w:p>
        </w:tc>
        <w:tc>
          <w:tcPr>
            <w:tcW w:w="644" w:type="dxa"/>
            <w:tcBorders>
              <w:top w:val="single" w:sz="4" w:space="0" w:color="000000"/>
              <w:left w:val="dotted" w:sz="4" w:space="0" w:color="000000"/>
              <w:bottom w:val="dotted" w:sz="6" w:space="0" w:color="000000"/>
              <w:right w:val="dotted" w:sz="4" w:space="0" w:color="000000"/>
            </w:tcBorders>
            <w:shd w:val="clear" w:color="auto" w:fill="F9F6E5"/>
          </w:tcPr>
          <w:p w14:paraId="1D7A0E94" w14:textId="77777777" w:rsidR="007A0D23" w:rsidRDefault="00782AFD">
            <w:pPr>
              <w:pStyle w:val="TableParagraph"/>
              <w:spacing w:before="23"/>
              <w:ind w:left="104" w:right="94"/>
              <w:jc w:val="center"/>
              <w:rPr>
                <w:sz w:val="18"/>
              </w:rPr>
            </w:pPr>
            <w:r>
              <w:rPr>
                <w:spacing w:val="-2"/>
                <w:sz w:val="18"/>
              </w:rPr>
              <w:t>1,654</w:t>
            </w:r>
          </w:p>
        </w:tc>
        <w:tc>
          <w:tcPr>
            <w:tcW w:w="793" w:type="dxa"/>
            <w:tcBorders>
              <w:top w:val="single" w:sz="4" w:space="0" w:color="000000"/>
              <w:left w:val="dotted" w:sz="4" w:space="0" w:color="000000"/>
              <w:bottom w:val="dotted" w:sz="6" w:space="0" w:color="000000"/>
              <w:right w:val="dotted" w:sz="4" w:space="0" w:color="000000"/>
            </w:tcBorders>
            <w:shd w:val="clear" w:color="auto" w:fill="F9F6E5"/>
          </w:tcPr>
          <w:p w14:paraId="1D7A0E95" w14:textId="77777777" w:rsidR="007A0D23" w:rsidRDefault="00782AFD">
            <w:pPr>
              <w:pStyle w:val="TableParagraph"/>
              <w:spacing w:before="23"/>
              <w:ind w:left="138" w:right="122"/>
              <w:jc w:val="center"/>
              <w:rPr>
                <w:sz w:val="18"/>
              </w:rPr>
            </w:pPr>
            <w:r>
              <w:rPr>
                <w:spacing w:val="-2"/>
                <w:sz w:val="18"/>
              </w:rPr>
              <w:t>21,154</w:t>
            </w:r>
          </w:p>
        </w:tc>
        <w:tc>
          <w:tcPr>
            <w:tcW w:w="903" w:type="dxa"/>
            <w:tcBorders>
              <w:top w:val="single" w:sz="4" w:space="0" w:color="000000"/>
              <w:left w:val="dotted" w:sz="4" w:space="0" w:color="000000"/>
              <w:bottom w:val="dotted" w:sz="4" w:space="0" w:color="000000"/>
              <w:right w:val="dotted" w:sz="4" w:space="0" w:color="000000"/>
            </w:tcBorders>
            <w:shd w:val="clear" w:color="auto" w:fill="F9F6E5"/>
          </w:tcPr>
          <w:p w14:paraId="1D7A0E96" w14:textId="77777777" w:rsidR="007A0D23" w:rsidRDefault="00782AFD">
            <w:pPr>
              <w:pStyle w:val="TableParagraph"/>
              <w:spacing w:before="23"/>
              <w:ind w:left="148" w:right="133"/>
              <w:jc w:val="center"/>
              <w:rPr>
                <w:sz w:val="18"/>
              </w:rPr>
            </w:pPr>
            <w:r>
              <w:rPr>
                <w:spacing w:val="-2"/>
                <w:sz w:val="18"/>
              </w:rPr>
              <w:t>118,605</w:t>
            </w:r>
          </w:p>
        </w:tc>
        <w:tc>
          <w:tcPr>
            <w:tcW w:w="721" w:type="dxa"/>
            <w:tcBorders>
              <w:top w:val="single" w:sz="4" w:space="0" w:color="000000"/>
              <w:left w:val="dotted" w:sz="4" w:space="0" w:color="000000"/>
              <w:bottom w:val="dotted" w:sz="6" w:space="0" w:color="000000"/>
              <w:right w:val="single" w:sz="4" w:space="0" w:color="000000"/>
            </w:tcBorders>
            <w:shd w:val="clear" w:color="auto" w:fill="F9F6E5"/>
          </w:tcPr>
          <w:p w14:paraId="1D7A0E97" w14:textId="77777777" w:rsidR="007A0D23" w:rsidRDefault="00782AFD">
            <w:pPr>
              <w:pStyle w:val="TableParagraph"/>
              <w:spacing w:before="23"/>
              <w:ind w:left="227"/>
              <w:rPr>
                <w:sz w:val="18"/>
              </w:rPr>
            </w:pPr>
            <w:r>
              <w:rPr>
                <w:spacing w:val="-5"/>
                <w:sz w:val="18"/>
              </w:rPr>
              <w:t>325</w:t>
            </w:r>
          </w:p>
        </w:tc>
      </w:tr>
      <w:tr w:rsidR="007A0D23" w14:paraId="1D7A0EA4" w14:textId="77777777">
        <w:trPr>
          <w:trHeight w:val="460"/>
        </w:trPr>
        <w:tc>
          <w:tcPr>
            <w:tcW w:w="1157" w:type="dxa"/>
            <w:tcBorders>
              <w:top w:val="dotted" w:sz="4" w:space="0" w:color="000000"/>
              <w:left w:val="single" w:sz="4" w:space="0" w:color="000000"/>
              <w:bottom w:val="single" w:sz="4" w:space="0" w:color="000000"/>
              <w:right w:val="dotted" w:sz="4" w:space="0" w:color="000000"/>
            </w:tcBorders>
            <w:shd w:val="clear" w:color="auto" w:fill="F9F6E5"/>
          </w:tcPr>
          <w:p w14:paraId="1D7A0E99" w14:textId="77777777" w:rsidR="007A0D23" w:rsidRDefault="00782AFD">
            <w:pPr>
              <w:pStyle w:val="TableParagraph"/>
              <w:spacing w:line="230" w:lineRule="exact"/>
              <w:ind w:left="115" w:right="158"/>
              <w:rPr>
                <w:sz w:val="20"/>
              </w:rPr>
            </w:pPr>
            <w:r>
              <w:rPr>
                <w:sz w:val="20"/>
              </w:rPr>
              <w:t>USG</w:t>
            </w:r>
            <w:r>
              <w:rPr>
                <w:spacing w:val="-13"/>
                <w:sz w:val="20"/>
              </w:rPr>
              <w:t xml:space="preserve"> </w:t>
            </w:r>
            <w:r>
              <w:rPr>
                <w:sz w:val="20"/>
              </w:rPr>
              <w:t>(incl. GSU,</w:t>
            </w:r>
            <w:r>
              <w:rPr>
                <w:spacing w:val="-6"/>
                <w:sz w:val="20"/>
              </w:rPr>
              <w:t xml:space="preserve"> </w:t>
            </w:r>
            <w:r>
              <w:rPr>
                <w:spacing w:val="-5"/>
                <w:sz w:val="20"/>
              </w:rPr>
              <w:t>GT)</w:t>
            </w:r>
          </w:p>
        </w:tc>
        <w:tc>
          <w:tcPr>
            <w:tcW w:w="792" w:type="dxa"/>
            <w:tcBorders>
              <w:top w:val="dotted" w:sz="6" w:space="0" w:color="000000"/>
              <w:left w:val="dotted" w:sz="4" w:space="0" w:color="000000"/>
              <w:bottom w:val="single" w:sz="4" w:space="0" w:color="000000"/>
              <w:right w:val="dotted" w:sz="4" w:space="0" w:color="000000"/>
            </w:tcBorders>
            <w:shd w:val="clear" w:color="auto" w:fill="F9F6E5"/>
          </w:tcPr>
          <w:p w14:paraId="1D7A0E9A" w14:textId="77777777" w:rsidR="007A0D23" w:rsidRDefault="00782AFD">
            <w:pPr>
              <w:pStyle w:val="TableParagraph"/>
              <w:spacing w:before="124"/>
              <w:ind w:left="141" w:right="118"/>
              <w:jc w:val="center"/>
              <w:rPr>
                <w:sz w:val="18"/>
              </w:rPr>
            </w:pPr>
            <w:r>
              <w:rPr>
                <w:spacing w:val="-2"/>
                <w:sz w:val="18"/>
              </w:rPr>
              <w:t>4,103</w:t>
            </w:r>
          </w:p>
        </w:tc>
        <w:tc>
          <w:tcPr>
            <w:tcW w:w="792" w:type="dxa"/>
            <w:tcBorders>
              <w:top w:val="dotted" w:sz="6" w:space="0" w:color="000000"/>
              <w:left w:val="dotted" w:sz="4" w:space="0" w:color="000000"/>
              <w:bottom w:val="single" w:sz="4" w:space="0" w:color="000000"/>
              <w:right w:val="dotted" w:sz="4" w:space="0" w:color="000000"/>
            </w:tcBorders>
            <w:shd w:val="clear" w:color="auto" w:fill="F9F6E5"/>
          </w:tcPr>
          <w:p w14:paraId="1D7A0E9B" w14:textId="77777777" w:rsidR="007A0D23" w:rsidRDefault="00782AFD">
            <w:pPr>
              <w:pStyle w:val="TableParagraph"/>
              <w:spacing w:before="124"/>
              <w:ind w:left="155"/>
              <w:rPr>
                <w:sz w:val="18"/>
              </w:rPr>
            </w:pPr>
            <w:r>
              <w:rPr>
                <w:spacing w:val="-2"/>
                <w:sz w:val="18"/>
              </w:rPr>
              <w:t>10,109</w:t>
            </w:r>
          </w:p>
        </w:tc>
        <w:tc>
          <w:tcPr>
            <w:tcW w:w="941" w:type="dxa"/>
            <w:tcBorders>
              <w:top w:val="dotted" w:sz="6" w:space="0" w:color="000000"/>
              <w:left w:val="dotted" w:sz="4" w:space="0" w:color="000000"/>
              <w:bottom w:val="single" w:sz="4" w:space="0" w:color="000000"/>
              <w:right w:val="dotted" w:sz="4" w:space="0" w:color="000000"/>
            </w:tcBorders>
            <w:shd w:val="clear" w:color="auto" w:fill="F9F6E5"/>
          </w:tcPr>
          <w:p w14:paraId="1D7A0E9C" w14:textId="77777777" w:rsidR="007A0D23" w:rsidRDefault="00782AFD">
            <w:pPr>
              <w:pStyle w:val="TableParagraph"/>
              <w:spacing w:before="124"/>
              <w:ind w:left="139" w:right="118"/>
              <w:jc w:val="center"/>
              <w:rPr>
                <w:sz w:val="18"/>
              </w:rPr>
            </w:pPr>
            <w:r>
              <w:rPr>
                <w:spacing w:val="-2"/>
                <w:sz w:val="18"/>
              </w:rPr>
              <w:t>220,060</w:t>
            </w:r>
          </w:p>
        </w:tc>
        <w:tc>
          <w:tcPr>
            <w:tcW w:w="898" w:type="dxa"/>
            <w:tcBorders>
              <w:top w:val="dotted" w:sz="6" w:space="0" w:color="000000"/>
              <w:left w:val="dotted" w:sz="4" w:space="0" w:color="000000"/>
              <w:bottom w:val="single" w:sz="4" w:space="0" w:color="000000"/>
              <w:right w:val="dotted" w:sz="4" w:space="0" w:color="000000"/>
            </w:tcBorders>
            <w:shd w:val="clear" w:color="auto" w:fill="F9F6E5"/>
          </w:tcPr>
          <w:p w14:paraId="1D7A0E9D" w14:textId="77777777" w:rsidR="007A0D23" w:rsidRDefault="00782AFD">
            <w:pPr>
              <w:pStyle w:val="TableParagraph"/>
              <w:spacing w:before="124"/>
              <w:ind w:left="159"/>
              <w:rPr>
                <w:sz w:val="18"/>
              </w:rPr>
            </w:pPr>
            <w:r>
              <w:rPr>
                <w:spacing w:val="-2"/>
                <w:sz w:val="18"/>
              </w:rPr>
              <w:t>305,312</w:t>
            </w:r>
          </w:p>
        </w:tc>
        <w:tc>
          <w:tcPr>
            <w:tcW w:w="812" w:type="dxa"/>
            <w:tcBorders>
              <w:top w:val="dotted" w:sz="6" w:space="0" w:color="000000"/>
              <w:left w:val="dotted" w:sz="4" w:space="0" w:color="000000"/>
              <w:bottom w:val="single" w:sz="4" w:space="0" w:color="000000"/>
              <w:right w:val="dotted" w:sz="4" w:space="0" w:color="000000"/>
            </w:tcBorders>
            <w:shd w:val="clear" w:color="auto" w:fill="F9F6E5"/>
          </w:tcPr>
          <w:p w14:paraId="1D7A0E9E" w14:textId="77777777" w:rsidR="007A0D23" w:rsidRDefault="00782AFD">
            <w:pPr>
              <w:pStyle w:val="TableParagraph"/>
              <w:spacing w:before="124"/>
              <w:ind w:right="253"/>
              <w:jc w:val="right"/>
              <w:rPr>
                <w:sz w:val="18"/>
              </w:rPr>
            </w:pPr>
            <w:r>
              <w:rPr>
                <w:spacing w:val="-5"/>
                <w:sz w:val="18"/>
              </w:rPr>
              <w:t>456</w:t>
            </w:r>
          </w:p>
        </w:tc>
        <w:tc>
          <w:tcPr>
            <w:tcW w:w="812" w:type="dxa"/>
            <w:tcBorders>
              <w:top w:val="dotted" w:sz="6" w:space="0" w:color="000000"/>
              <w:left w:val="dotted" w:sz="4" w:space="0" w:color="000000"/>
              <w:bottom w:val="single" w:sz="4" w:space="0" w:color="000000"/>
              <w:right w:val="dotted" w:sz="4" w:space="0" w:color="000000"/>
            </w:tcBorders>
            <w:shd w:val="clear" w:color="auto" w:fill="F9F6E5"/>
          </w:tcPr>
          <w:p w14:paraId="1D7A0E9F" w14:textId="77777777" w:rsidR="007A0D23" w:rsidRDefault="00782AFD">
            <w:pPr>
              <w:pStyle w:val="TableParagraph"/>
              <w:spacing w:before="124"/>
              <w:ind w:left="144" w:right="135"/>
              <w:jc w:val="center"/>
              <w:rPr>
                <w:sz w:val="18"/>
              </w:rPr>
            </w:pPr>
            <w:r>
              <w:rPr>
                <w:spacing w:val="-2"/>
                <w:sz w:val="18"/>
              </w:rPr>
              <w:t>5,372</w:t>
            </w:r>
          </w:p>
        </w:tc>
        <w:tc>
          <w:tcPr>
            <w:tcW w:w="644" w:type="dxa"/>
            <w:tcBorders>
              <w:top w:val="dotted" w:sz="6" w:space="0" w:color="000000"/>
              <w:left w:val="dotted" w:sz="4" w:space="0" w:color="000000"/>
              <w:bottom w:val="single" w:sz="4" w:space="0" w:color="000000"/>
              <w:right w:val="dotted" w:sz="4" w:space="0" w:color="000000"/>
            </w:tcBorders>
            <w:shd w:val="clear" w:color="auto" w:fill="F9F6E5"/>
          </w:tcPr>
          <w:p w14:paraId="1D7A0EA0" w14:textId="77777777" w:rsidR="007A0D23" w:rsidRDefault="00782AFD">
            <w:pPr>
              <w:pStyle w:val="TableParagraph"/>
              <w:spacing w:before="124"/>
              <w:ind w:left="104" w:right="94"/>
              <w:jc w:val="center"/>
              <w:rPr>
                <w:sz w:val="18"/>
              </w:rPr>
            </w:pPr>
            <w:r>
              <w:rPr>
                <w:spacing w:val="-5"/>
                <w:sz w:val="18"/>
              </w:rPr>
              <w:t>884</w:t>
            </w:r>
          </w:p>
        </w:tc>
        <w:tc>
          <w:tcPr>
            <w:tcW w:w="793" w:type="dxa"/>
            <w:tcBorders>
              <w:top w:val="dotted" w:sz="6" w:space="0" w:color="000000"/>
              <w:left w:val="dotted" w:sz="4" w:space="0" w:color="000000"/>
              <w:bottom w:val="single" w:sz="4" w:space="0" w:color="000000"/>
              <w:right w:val="dotted" w:sz="4" w:space="0" w:color="000000"/>
            </w:tcBorders>
            <w:shd w:val="clear" w:color="auto" w:fill="F9F6E5"/>
          </w:tcPr>
          <w:p w14:paraId="1D7A0EA1" w14:textId="77777777" w:rsidR="007A0D23" w:rsidRDefault="00782AFD">
            <w:pPr>
              <w:pStyle w:val="TableParagraph"/>
              <w:spacing w:before="124"/>
              <w:ind w:left="138" w:right="122"/>
              <w:jc w:val="center"/>
              <w:rPr>
                <w:sz w:val="18"/>
              </w:rPr>
            </w:pPr>
            <w:r>
              <w:rPr>
                <w:spacing w:val="-2"/>
                <w:sz w:val="18"/>
              </w:rPr>
              <w:t>23,170</w:t>
            </w:r>
          </w:p>
        </w:tc>
        <w:tc>
          <w:tcPr>
            <w:tcW w:w="903" w:type="dxa"/>
            <w:tcBorders>
              <w:top w:val="dotted" w:sz="4" w:space="0" w:color="000000"/>
              <w:left w:val="dotted" w:sz="4" w:space="0" w:color="000000"/>
              <w:bottom w:val="single" w:sz="4" w:space="0" w:color="000000"/>
              <w:right w:val="dotted" w:sz="4" w:space="0" w:color="000000"/>
            </w:tcBorders>
            <w:shd w:val="clear" w:color="auto" w:fill="F9F6E5"/>
          </w:tcPr>
          <w:p w14:paraId="1D7A0EA2" w14:textId="77777777" w:rsidR="007A0D23" w:rsidRDefault="00782AFD">
            <w:pPr>
              <w:pStyle w:val="TableParagraph"/>
              <w:spacing w:before="124"/>
              <w:ind w:left="148" w:right="133"/>
              <w:jc w:val="center"/>
              <w:rPr>
                <w:sz w:val="18"/>
              </w:rPr>
            </w:pPr>
            <w:r>
              <w:rPr>
                <w:spacing w:val="-2"/>
                <w:sz w:val="18"/>
              </w:rPr>
              <w:t>149,129</w:t>
            </w:r>
          </w:p>
        </w:tc>
        <w:tc>
          <w:tcPr>
            <w:tcW w:w="721" w:type="dxa"/>
            <w:tcBorders>
              <w:top w:val="dotted" w:sz="6" w:space="0" w:color="000000"/>
              <w:left w:val="dotted" w:sz="4" w:space="0" w:color="000000"/>
              <w:bottom w:val="single" w:sz="4" w:space="0" w:color="000000"/>
              <w:right w:val="single" w:sz="4" w:space="0" w:color="000000"/>
            </w:tcBorders>
            <w:shd w:val="clear" w:color="auto" w:fill="F9F6E5"/>
          </w:tcPr>
          <w:p w14:paraId="1D7A0EA3" w14:textId="77777777" w:rsidR="007A0D23" w:rsidRDefault="00782AFD">
            <w:pPr>
              <w:pStyle w:val="TableParagraph"/>
              <w:spacing w:before="124"/>
              <w:ind w:left="227"/>
              <w:rPr>
                <w:sz w:val="18"/>
              </w:rPr>
            </w:pPr>
            <w:r>
              <w:rPr>
                <w:spacing w:val="-5"/>
                <w:sz w:val="18"/>
              </w:rPr>
              <w:t>250</w:t>
            </w:r>
          </w:p>
        </w:tc>
      </w:tr>
      <w:tr w:rsidR="007A0D23" w14:paraId="1D7A0EB0" w14:textId="77777777">
        <w:trPr>
          <w:trHeight w:val="258"/>
        </w:trPr>
        <w:tc>
          <w:tcPr>
            <w:tcW w:w="1157" w:type="dxa"/>
            <w:tcBorders>
              <w:top w:val="single" w:sz="4" w:space="0" w:color="000000"/>
              <w:right w:val="single" w:sz="4" w:space="0" w:color="000000"/>
            </w:tcBorders>
            <w:shd w:val="clear" w:color="auto" w:fill="F9F6E5"/>
          </w:tcPr>
          <w:p w14:paraId="1D7A0EA5" w14:textId="77777777" w:rsidR="007A0D23" w:rsidRDefault="00782AFD">
            <w:pPr>
              <w:pStyle w:val="TableParagraph"/>
              <w:spacing w:before="14" w:line="224" w:lineRule="exact"/>
              <w:ind w:left="110"/>
              <w:rPr>
                <w:b/>
                <w:sz w:val="20"/>
              </w:rPr>
            </w:pPr>
            <w:r>
              <w:rPr>
                <w:b/>
                <w:spacing w:val="-2"/>
                <w:sz w:val="20"/>
              </w:rPr>
              <w:t>TOTAL</w:t>
            </w:r>
          </w:p>
        </w:tc>
        <w:tc>
          <w:tcPr>
            <w:tcW w:w="792" w:type="dxa"/>
            <w:tcBorders>
              <w:top w:val="single" w:sz="4" w:space="0" w:color="000000"/>
              <w:left w:val="single" w:sz="4" w:space="0" w:color="000000"/>
              <w:right w:val="single" w:sz="4" w:space="0" w:color="000000"/>
            </w:tcBorders>
            <w:shd w:val="clear" w:color="auto" w:fill="F9F6E5"/>
          </w:tcPr>
          <w:p w14:paraId="1D7A0EA6" w14:textId="77777777" w:rsidR="007A0D23" w:rsidRDefault="00782AFD">
            <w:pPr>
              <w:pStyle w:val="TableParagraph"/>
              <w:spacing w:before="23"/>
              <w:ind w:left="141" w:right="118"/>
              <w:jc w:val="center"/>
              <w:rPr>
                <w:b/>
                <w:sz w:val="18"/>
              </w:rPr>
            </w:pPr>
            <w:r>
              <w:rPr>
                <w:b/>
                <w:spacing w:val="-2"/>
                <w:sz w:val="18"/>
              </w:rPr>
              <w:t>25,900</w:t>
            </w:r>
          </w:p>
        </w:tc>
        <w:tc>
          <w:tcPr>
            <w:tcW w:w="792" w:type="dxa"/>
            <w:tcBorders>
              <w:top w:val="single" w:sz="4" w:space="0" w:color="000000"/>
              <w:left w:val="single" w:sz="4" w:space="0" w:color="000000"/>
              <w:right w:val="single" w:sz="4" w:space="0" w:color="000000"/>
            </w:tcBorders>
            <w:shd w:val="clear" w:color="auto" w:fill="F9F6E5"/>
          </w:tcPr>
          <w:p w14:paraId="1D7A0EA7" w14:textId="77777777" w:rsidR="007A0D23" w:rsidRDefault="00782AFD">
            <w:pPr>
              <w:pStyle w:val="TableParagraph"/>
              <w:spacing w:before="23"/>
              <w:ind w:left="155"/>
              <w:rPr>
                <w:b/>
                <w:sz w:val="18"/>
              </w:rPr>
            </w:pPr>
            <w:r>
              <w:rPr>
                <w:b/>
                <w:spacing w:val="-2"/>
                <w:sz w:val="18"/>
              </w:rPr>
              <w:t>44,058</w:t>
            </w:r>
          </w:p>
        </w:tc>
        <w:tc>
          <w:tcPr>
            <w:tcW w:w="941" w:type="dxa"/>
            <w:tcBorders>
              <w:top w:val="single" w:sz="4" w:space="0" w:color="000000"/>
              <w:left w:val="single" w:sz="4" w:space="0" w:color="000000"/>
              <w:right w:val="single" w:sz="4" w:space="0" w:color="000000"/>
            </w:tcBorders>
            <w:shd w:val="clear" w:color="auto" w:fill="F9F6E5"/>
          </w:tcPr>
          <w:p w14:paraId="1D7A0EA8" w14:textId="77777777" w:rsidR="007A0D23" w:rsidRDefault="00782AFD">
            <w:pPr>
              <w:pStyle w:val="TableParagraph"/>
              <w:spacing w:before="23"/>
              <w:ind w:left="139" w:right="118"/>
              <w:jc w:val="center"/>
              <w:rPr>
                <w:b/>
                <w:sz w:val="18"/>
              </w:rPr>
            </w:pPr>
            <w:r>
              <w:rPr>
                <w:b/>
                <w:spacing w:val="-2"/>
                <w:sz w:val="18"/>
              </w:rPr>
              <w:t>382,995</w:t>
            </w:r>
          </w:p>
        </w:tc>
        <w:tc>
          <w:tcPr>
            <w:tcW w:w="898" w:type="dxa"/>
            <w:tcBorders>
              <w:top w:val="single" w:sz="4" w:space="0" w:color="000000"/>
              <w:left w:val="single" w:sz="4" w:space="0" w:color="000000"/>
              <w:right w:val="single" w:sz="4" w:space="0" w:color="000000"/>
            </w:tcBorders>
            <w:shd w:val="clear" w:color="auto" w:fill="F9F6E5"/>
          </w:tcPr>
          <w:p w14:paraId="1D7A0EA9" w14:textId="77777777" w:rsidR="007A0D23" w:rsidRDefault="00782AFD">
            <w:pPr>
              <w:pStyle w:val="TableParagraph"/>
              <w:spacing w:before="23"/>
              <w:ind w:left="159"/>
              <w:rPr>
                <w:b/>
                <w:sz w:val="18"/>
              </w:rPr>
            </w:pPr>
            <w:r>
              <w:rPr>
                <w:b/>
                <w:spacing w:val="-2"/>
                <w:sz w:val="18"/>
              </w:rPr>
              <w:t>487,614</w:t>
            </w:r>
          </w:p>
        </w:tc>
        <w:tc>
          <w:tcPr>
            <w:tcW w:w="812" w:type="dxa"/>
            <w:tcBorders>
              <w:top w:val="single" w:sz="4" w:space="0" w:color="000000"/>
              <w:left w:val="single" w:sz="4" w:space="0" w:color="000000"/>
              <w:right w:val="single" w:sz="4" w:space="0" w:color="000000"/>
            </w:tcBorders>
            <w:shd w:val="clear" w:color="auto" w:fill="F9F6E5"/>
          </w:tcPr>
          <w:p w14:paraId="1D7A0EAA" w14:textId="77777777" w:rsidR="007A0D23" w:rsidRDefault="00782AFD">
            <w:pPr>
              <w:pStyle w:val="TableParagraph"/>
              <w:spacing w:before="23"/>
              <w:ind w:right="186"/>
              <w:jc w:val="right"/>
              <w:rPr>
                <w:b/>
                <w:sz w:val="18"/>
              </w:rPr>
            </w:pPr>
            <w:r>
              <w:rPr>
                <w:b/>
                <w:spacing w:val="-2"/>
                <w:sz w:val="18"/>
              </w:rPr>
              <w:t>4,823</w:t>
            </w:r>
          </w:p>
        </w:tc>
        <w:tc>
          <w:tcPr>
            <w:tcW w:w="812" w:type="dxa"/>
            <w:tcBorders>
              <w:top w:val="single" w:sz="4" w:space="0" w:color="000000"/>
              <w:left w:val="single" w:sz="4" w:space="0" w:color="000000"/>
              <w:right w:val="single" w:sz="4" w:space="0" w:color="000000"/>
            </w:tcBorders>
            <w:shd w:val="clear" w:color="auto" w:fill="F9F6E5"/>
          </w:tcPr>
          <w:p w14:paraId="1D7A0EAB" w14:textId="77777777" w:rsidR="007A0D23" w:rsidRDefault="00782AFD">
            <w:pPr>
              <w:pStyle w:val="TableParagraph"/>
              <w:spacing w:before="23"/>
              <w:ind w:left="144" w:right="135"/>
              <w:jc w:val="center"/>
              <w:rPr>
                <w:b/>
                <w:sz w:val="18"/>
              </w:rPr>
            </w:pPr>
            <w:r>
              <w:rPr>
                <w:b/>
                <w:spacing w:val="-2"/>
                <w:sz w:val="18"/>
              </w:rPr>
              <w:t>13,640</w:t>
            </w:r>
          </w:p>
        </w:tc>
        <w:tc>
          <w:tcPr>
            <w:tcW w:w="644" w:type="dxa"/>
            <w:tcBorders>
              <w:top w:val="single" w:sz="4" w:space="0" w:color="000000"/>
              <w:left w:val="single" w:sz="4" w:space="0" w:color="000000"/>
              <w:right w:val="single" w:sz="4" w:space="0" w:color="000000"/>
            </w:tcBorders>
            <w:shd w:val="clear" w:color="auto" w:fill="F9F6E5"/>
          </w:tcPr>
          <w:p w14:paraId="1D7A0EAC" w14:textId="77777777" w:rsidR="007A0D23" w:rsidRDefault="00782AFD">
            <w:pPr>
              <w:pStyle w:val="TableParagraph"/>
              <w:spacing w:before="23"/>
              <w:ind w:left="104" w:right="94"/>
              <w:jc w:val="center"/>
              <w:rPr>
                <w:b/>
                <w:sz w:val="18"/>
              </w:rPr>
            </w:pPr>
            <w:r>
              <w:rPr>
                <w:b/>
                <w:spacing w:val="-2"/>
                <w:sz w:val="18"/>
              </w:rPr>
              <w:t>2,538</w:t>
            </w:r>
          </w:p>
        </w:tc>
        <w:tc>
          <w:tcPr>
            <w:tcW w:w="793" w:type="dxa"/>
            <w:tcBorders>
              <w:top w:val="single" w:sz="4" w:space="0" w:color="000000"/>
              <w:left w:val="single" w:sz="4" w:space="0" w:color="000000"/>
              <w:right w:val="single" w:sz="4" w:space="0" w:color="000000"/>
            </w:tcBorders>
            <w:shd w:val="clear" w:color="auto" w:fill="F9F6E5"/>
          </w:tcPr>
          <w:p w14:paraId="1D7A0EAD" w14:textId="77777777" w:rsidR="007A0D23" w:rsidRDefault="00782AFD">
            <w:pPr>
              <w:pStyle w:val="TableParagraph"/>
              <w:spacing w:before="23"/>
              <w:ind w:left="138" w:right="122"/>
              <w:jc w:val="center"/>
              <w:rPr>
                <w:b/>
                <w:sz w:val="18"/>
              </w:rPr>
            </w:pPr>
            <w:r>
              <w:rPr>
                <w:b/>
                <w:spacing w:val="-2"/>
                <w:sz w:val="18"/>
              </w:rPr>
              <w:t>44,324</w:t>
            </w:r>
          </w:p>
        </w:tc>
        <w:tc>
          <w:tcPr>
            <w:tcW w:w="903" w:type="dxa"/>
            <w:tcBorders>
              <w:top w:val="single" w:sz="4" w:space="0" w:color="000000"/>
              <w:left w:val="single" w:sz="4" w:space="0" w:color="000000"/>
              <w:right w:val="single" w:sz="4" w:space="0" w:color="000000"/>
            </w:tcBorders>
            <w:shd w:val="clear" w:color="auto" w:fill="F9F6E5"/>
          </w:tcPr>
          <w:p w14:paraId="1D7A0EAE" w14:textId="77777777" w:rsidR="007A0D23" w:rsidRDefault="00782AFD">
            <w:pPr>
              <w:pStyle w:val="TableParagraph"/>
              <w:spacing w:before="23"/>
              <w:ind w:left="148" w:right="133"/>
              <w:jc w:val="center"/>
              <w:rPr>
                <w:b/>
                <w:sz w:val="18"/>
              </w:rPr>
            </w:pPr>
            <w:r>
              <w:rPr>
                <w:b/>
                <w:spacing w:val="-2"/>
                <w:sz w:val="18"/>
              </w:rPr>
              <w:t>267,734</w:t>
            </w:r>
          </w:p>
        </w:tc>
        <w:tc>
          <w:tcPr>
            <w:tcW w:w="721" w:type="dxa"/>
            <w:tcBorders>
              <w:top w:val="single" w:sz="4" w:space="0" w:color="000000"/>
              <w:left w:val="single" w:sz="4" w:space="0" w:color="000000"/>
              <w:right w:val="single" w:sz="4" w:space="0" w:color="000000"/>
            </w:tcBorders>
            <w:shd w:val="clear" w:color="auto" w:fill="F9F6E5"/>
          </w:tcPr>
          <w:p w14:paraId="1D7A0EAF" w14:textId="77777777" w:rsidR="007A0D23" w:rsidRDefault="00782AFD">
            <w:pPr>
              <w:pStyle w:val="TableParagraph"/>
              <w:spacing w:before="23"/>
              <w:ind w:left="227"/>
              <w:rPr>
                <w:b/>
                <w:sz w:val="18"/>
              </w:rPr>
            </w:pPr>
            <w:r>
              <w:rPr>
                <w:b/>
                <w:spacing w:val="-5"/>
                <w:sz w:val="18"/>
              </w:rPr>
              <w:t>575</w:t>
            </w:r>
          </w:p>
        </w:tc>
      </w:tr>
    </w:tbl>
    <w:p w14:paraId="1D7A0EB1" w14:textId="77777777" w:rsidR="007A0D23" w:rsidRDefault="00782AFD">
      <w:pPr>
        <w:pStyle w:val="BodyText"/>
        <w:spacing w:before="172" w:line="417" w:lineRule="auto"/>
        <w:ind w:right="227"/>
      </w:pPr>
      <w:r>
        <w:t>holdings</w:t>
      </w:r>
      <w:r>
        <w:rPr>
          <w:spacing w:val="-4"/>
        </w:rPr>
        <w:t xml:space="preserve"> </w:t>
      </w:r>
      <w:r>
        <w:t>in</w:t>
      </w:r>
      <w:r>
        <w:rPr>
          <w:spacing w:val="-4"/>
        </w:rPr>
        <w:t xml:space="preserve"> </w:t>
      </w:r>
      <w:r>
        <w:t>area</w:t>
      </w:r>
      <w:r>
        <w:rPr>
          <w:spacing w:val="-5"/>
        </w:rPr>
        <w:t xml:space="preserve"> </w:t>
      </w:r>
      <w:r>
        <w:t>studies,</w:t>
      </w:r>
      <w:r>
        <w:rPr>
          <w:spacing w:val="-4"/>
        </w:rPr>
        <w:t xml:space="preserve"> </w:t>
      </w:r>
      <w:r>
        <w:t>culture,</w:t>
      </w:r>
      <w:r>
        <w:rPr>
          <w:spacing w:val="-4"/>
        </w:rPr>
        <w:t xml:space="preserve"> </w:t>
      </w:r>
      <w:r>
        <w:t>technology,</w:t>
      </w:r>
      <w:r>
        <w:rPr>
          <w:spacing w:val="-4"/>
        </w:rPr>
        <w:t xml:space="preserve"> </w:t>
      </w:r>
      <w:r>
        <w:t>sustainability,</w:t>
      </w:r>
      <w:r>
        <w:rPr>
          <w:spacing w:val="-4"/>
        </w:rPr>
        <w:t xml:space="preserve"> </w:t>
      </w:r>
      <w:r>
        <w:t>security,</w:t>
      </w:r>
      <w:r>
        <w:rPr>
          <w:spacing w:val="-4"/>
        </w:rPr>
        <w:t xml:space="preserve"> </w:t>
      </w:r>
      <w:r>
        <w:t>linguistics,</w:t>
      </w:r>
      <w:r>
        <w:rPr>
          <w:spacing w:val="-4"/>
        </w:rPr>
        <w:t xml:space="preserve"> </w:t>
      </w:r>
      <w:r>
        <w:t>and</w:t>
      </w:r>
      <w:r>
        <w:rPr>
          <w:spacing w:val="-4"/>
        </w:rPr>
        <w:t xml:space="preserve"> </w:t>
      </w:r>
      <w:r>
        <w:t>languages and employs full-time area specialists in International Affairs, ML, and Literature and Media,</w:t>
      </w:r>
    </w:p>
    <w:p w14:paraId="1D7A0EB2" w14:textId="77777777" w:rsidR="007A0D23" w:rsidRDefault="007A0D23">
      <w:pPr>
        <w:spacing w:line="417" w:lineRule="auto"/>
        <w:sectPr w:rsidR="007A0D23">
          <w:pgSz w:w="12240" w:h="15840"/>
          <w:pgMar w:top="1540" w:right="1220" w:bottom="980" w:left="1320" w:header="0" w:footer="787" w:gutter="0"/>
          <w:cols w:space="720"/>
        </w:sectPr>
      </w:pPr>
    </w:p>
    <w:p w14:paraId="1D7A0EB3" w14:textId="77777777" w:rsidR="007A0D23" w:rsidRDefault="00782AFD">
      <w:pPr>
        <w:pStyle w:val="BodyText"/>
        <w:spacing w:before="60" w:line="417" w:lineRule="auto"/>
        <w:ind w:right="227"/>
      </w:pPr>
      <w:r>
        <w:t>with the ML subject librarian being an affiliated GTML faculty member who teaches ML students and regularly interacts with GTML faculty. Over $2M per year is spent on database subscriptions</w:t>
      </w:r>
      <w:r>
        <w:rPr>
          <w:spacing w:val="-3"/>
        </w:rPr>
        <w:t xml:space="preserve"> </w:t>
      </w:r>
      <w:r>
        <w:t>each</w:t>
      </w:r>
      <w:r>
        <w:rPr>
          <w:spacing w:val="-3"/>
        </w:rPr>
        <w:t xml:space="preserve"> </w:t>
      </w:r>
      <w:r>
        <w:t>year,</w:t>
      </w:r>
      <w:r>
        <w:rPr>
          <w:spacing w:val="-3"/>
        </w:rPr>
        <w:t xml:space="preserve"> </w:t>
      </w:r>
      <w:r>
        <w:t>with</w:t>
      </w:r>
      <w:r>
        <w:rPr>
          <w:spacing w:val="-3"/>
        </w:rPr>
        <w:t xml:space="preserve"> </w:t>
      </w:r>
      <w:r>
        <w:t>34</w:t>
      </w:r>
      <w:r>
        <w:rPr>
          <w:spacing w:val="-3"/>
        </w:rPr>
        <w:t xml:space="preserve"> </w:t>
      </w:r>
      <w:r>
        <w:t>resources</w:t>
      </w:r>
      <w:r>
        <w:rPr>
          <w:spacing w:val="-3"/>
        </w:rPr>
        <w:t xml:space="preserve"> </w:t>
      </w:r>
      <w:r>
        <w:t>directly</w:t>
      </w:r>
      <w:r>
        <w:rPr>
          <w:spacing w:val="-3"/>
        </w:rPr>
        <w:t xml:space="preserve"> </w:t>
      </w:r>
      <w:r>
        <w:t>serving</w:t>
      </w:r>
      <w:r>
        <w:rPr>
          <w:spacing w:val="-3"/>
        </w:rPr>
        <w:t xml:space="preserve"> </w:t>
      </w:r>
      <w:r>
        <w:t>GTML.</w:t>
      </w:r>
      <w:r>
        <w:rPr>
          <w:spacing w:val="-3"/>
        </w:rPr>
        <w:t xml:space="preserve"> </w:t>
      </w:r>
      <w:r>
        <w:t>There</w:t>
      </w:r>
      <w:r>
        <w:rPr>
          <w:spacing w:val="-4"/>
        </w:rPr>
        <w:t xml:space="preserve"> </w:t>
      </w:r>
      <w:r>
        <w:t>are</w:t>
      </w:r>
      <w:r>
        <w:rPr>
          <w:spacing w:val="-3"/>
        </w:rPr>
        <w:t xml:space="preserve"> </w:t>
      </w:r>
      <w:r>
        <w:t>45,6</w:t>
      </w:r>
      <w:r>
        <w:t>01</w:t>
      </w:r>
      <w:r>
        <w:rPr>
          <w:spacing w:val="-3"/>
        </w:rPr>
        <w:t xml:space="preserve"> </w:t>
      </w:r>
      <w:r>
        <w:t>e-books</w:t>
      </w:r>
      <w:r>
        <w:rPr>
          <w:spacing w:val="-3"/>
        </w:rPr>
        <w:t xml:space="preserve"> </w:t>
      </w:r>
      <w:r>
        <w:t>in languages / linguistics.</w:t>
      </w:r>
    </w:p>
    <w:p w14:paraId="1D7A0EB4" w14:textId="77777777" w:rsidR="007A0D23" w:rsidRDefault="00782AFD">
      <w:pPr>
        <w:pStyle w:val="ListParagraph"/>
        <w:numPr>
          <w:ilvl w:val="1"/>
          <w:numId w:val="13"/>
        </w:numPr>
        <w:tabs>
          <w:tab w:val="left" w:pos="567"/>
        </w:tabs>
        <w:spacing w:line="417" w:lineRule="auto"/>
        <w:ind w:right="249" w:firstLine="0"/>
        <w:rPr>
          <w:sz w:val="24"/>
        </w:rPr>
      </w:pPr>
      <w:r>
        <w:rPr>
          <w:b/>
          <w:color w:val="2F5496"/>
          <w:sz w:val="24"/>
        </w:rPr>
        <w:t xml:space="preserve">Access, Online Databases, and Cooperative Agreements. </w:t>
      </w:r>
      <w:r>
        <w:rPr>
          <w:sz w:val="24"/>
        </w:rPr>
        <w:t>AGSC benefits from the GALILEO portal of the USG, which connects to state library resources. GSU and GT have access to over 100 databases indexing thousands of per</w:t>
      </w:r>
      <w:r>
        <w:rPr>
          <w:sz w:val="24"/>
        </w:rPr>
        <w:t>iodicals and scholarly journals. Over 10,000 journal titles are provided in full-text, in addition to encyclopedias, business directories, and government publications. GALILEO provides centralized library management services through Interconnected Librarie</w:t>
      </w:r>
      <w:r>
        <w:rPr>
          <w:sz w:val="24"/>
        </w:rPr>
        <w:t>s (GIL) service, an open access gateway available to GSU and GT. Of the USG’s 20 million records, two-thirds are unique by institution. Materials not available</w:t>
      </w:r>
      <w:r>
        <w:rPr>
          <w:spacing w:val="-4"/>
          <w:sz w:val="24"/>
        </w:rPr>
        <w:t xml:space="preserve"> </w:t>
      </w:r>
      <w:r>
        <w:rPr>
          <w:sz w:val="24"/>
        </w:rPr>
        <w:t>through</w:t>
      </w:r>
      <w:r>
        <w:rPr>
          <w:spacing w:val="-3"/>
          <w:sz w:val="24"/>
        </w:rPr>
        <w:t xml:space="preserve"> </w:t>
      </w:r>
      <w:r>
        <w:rPr>
          <w:sz w:val="24"/>
        </w:rPr>
        <w:t>GIL</w:t>
      </w:r>
      <w:r>
        <w:rPr>
          <w:spacing w:val="-4"/>
          <w:sz w:val="24"/>
        </w:rPr>
        <w:t xml:space="preserve"> </w:t>
      </w:r>
      <w:r>
        <w:rPr>
          <w:sz w:val="24"/>
        </w:rPr>
        <w:t>Express</w:t>
      </w:r>
      <w:r>
        <w:rPr>
          <w:spacing w:val="-3"/>
          <w:sz w:val="24"/>
        </w:rPr>
        <w:t xml:space="preserve"> </w:t>
      </w:r>
      <w:r>
        <w:rPr>
          <w:sz w:val="24"/>
        </w:rPr>
        <w:t>are</w:t>
      </w:r>
      <w:r>
        <w:rPr>
          <w:spacing w:val="-4"/>
          <w:sz w:val="24"/>
        </w:rPr>
        <w:t xml:space="preserve"> </w:t>
      </w:r>
      <w:r>
        <w:rPr>
          <w:sz w:val="24"/>
        </w:rPr>
        <w:t>directly</w:t>
      </w:r>
      <w:r>
        <w:rPr>
          <w:spacing w:val="-3"/>
          <w:sz w:val="24"/>
        </w:rPr>
        <w:t xml:space="preserve"> </w:t>
      </w:r>
      <w:r>
        <w:rPr>
          <w:sz w:val="24"/>
        </w:rPr>
        <w:t>accessible</w:t>
      </w:r>
      <w:r>
        <w:rPr>
          <w:spacing w:val="-4"/>
          <w:sz w:val="24"/>
        </w:rPr>
        <w:t xml:space="preserve"> </w:t>
      </w:r>
      <w:r>
        <w:rPr>
          <w:sz w:val="24"/>
        </w:rPr>
        <w:t>through</w:t>
      </w:r>
      <w:r>
        <w:rPr>
          <w:spacing w:val="-3"/>
          <w:sz w:val="24"/>
        </w:rPr>
        <w:t xml:space="preserve"> </w:t>
      </w:r>
      <w:r>
        <w:rPr>
          <w:sz w:val="24"/>
        </w:rPr>
        <w:t>WorldCat</w:t>
      </w:r>
      <w:r>
        <w:rPr>
          <w:spacing w:val="-3"/>
          <w:sz w:val="24"/>
        </w:rPr>
        <w:t xml:space="preserve"> </w:t>
      </w:r>
      <w:r>
        <w:rPr>
          <w:sz w:val="24"/>
        </w:rPr>
        <w:t>and</w:t>
      </w:r>
      <w:r>
        <w:rPr>
          <w:spacing w:val="-3"/>
          <w:sz w:val="24"/>
        </w:rPr>
        <w:t xml:space="preserve"> </w:t>
      </w:r>
      <w:r>
        <w:rPr>
          <w:sz w:val="24"/>
        </w:rPr>
        <w:t>Interlibrary</w:t>
      </w:r>
      <w:r>
        <w:rPr>
          <w:spacing w:val="-3"/>
          <w:sz w:val="24"/>
        </w:rPr>
        <w:t xml:space="preserve"> </w:t>
      </w:r>
      <w:r>
        <w:rPr>
          <w:sz w:val="24"/>
        </w:rPr>
        <w:t>loan</w:t>
      </w:r>
      <w:r>
        <w:rPr>
          <w:spacing w:val="-3"/>
          <w:sz w:val="24"/>
        </w:rPr>
        <w:t xml:space="preserve"> </w:t>
      </w:r>
      <w:r>
        <w:rPr>
          <w:sz w:val="24"/>
        </w:rPr>
        <w:t>via ILLiad, w</w:t>
      </w:r>
      <w:r>
        <w:rPr>
          <w:sz w:val="24"/>
        </w:rPr>
        <w:t>hich includes extensive lending agreements with foreign languages. GSU and GT are members of several library consortia and the Center for Research Libraries (CRL) which provides access to primary sources from national archives, foreign and national governm</w:t>
      </w:r>
      <w:r>
        <w:rPr>
          <w:sz w:val="24"/>
        </w:rPr>
        <w:t>ent documents, trade and industrial journals, and newspapers. All USG members have access to</w:t>
      </w:r>
      <w:r>
        <w:rPr>
          <w:spacing w:val="40"/>
          <w:sz w:val="24"/>
        </w:rPr>
        <w:t xml:space="preserve"> </w:t>
      </w:r>
      <w:r>
        <w:rPr>
          <w:sz w:val="24"/>
        </w:rPr>
        <w:t>GSU and GT libraries. ILL use of private college collections is available through ARCHE.</w:t>
      </w:r>
    </w:p>
    <w:p w14:paraId="1D7A0EB5" w14:textId="77777777" w:rsidR="007A0D23" w:rsidRDefault="00782AFD">
      <w:pPr>
        <w:pStyle w:val="Heading1"/>
        <w:numPr>
          <w:ilvl w:val="0"/>
          <w:numId w:val="13"/>
        </w:numPr>
        <w:tabs>
          <w:tab w:val="left" w:pos="478"/>
        </w:tabs>
        <w:spacing w:line="282" w:lineRule="exact"/>
        <w:ind w:left="477" w:hanging="358"/>
      </w:pPr>
      <w:r>
        <w:t>IMPACT</w:t>
      </w:r>
      <w:r>
        <w:rPr>
          <w:spacing w:val="-7"/>
        </w:rPr>
        <w:t xml:space="preserve"> </w:t>
      </w:r>
      <w:r>
        <w:t>AND</w:t>
      </w:r>
      <w:r>
        <w:rPr>
          <w:spacing w:val="-5"/>
        </w:rPr>
        <w:t xml:space="preserve"> </w:t>
      </w:r>
      <w:r>
        <w:rPr>
          <w:spacing w:val="-2"/>
        </w:rPr>
        <w:t>EVALUATION</w:t>
      </w:r>
    </w:p>
    <w:p w14:paraId="1D7A0EB6" w14:textId="77777777" w:rsidR="007A0D23" w:rsidRDefault="00782AFD">
      <w:pPr>
        <w:pStyle w:val="ListParagraph"/>
        <w:numPr>
          <w:ilvl w:val="1"/>
          <w:numId w:val="13"/>
        </w:numPr>
        <w:tabs>
          <w:tab w:val="left" w:pos="607"/>
        </w:tabs>
        <w:spacing w:before="194" w:line="417" w:lineRule="auto"/>
        <w:ind w:right="359" w:firstLine="0"/>
        <w:rPr>
          <w:sz w:val="24"/>
        </w:rPr>
      </w:pPr>
      <w:r>
        <w:rPr>
          <w:b/>
          <w:color w:val="2F5496"/>
          <w:sz w:val="24"/>
        </w:rPr>
        <w:t>University, Community, Regional, and National Impact</w:t>
      </w:r>
      <w:r>
        <w:rPr>
          <w:b/>
          <w:i/>
          <w:color w:val="2F5496"/>
          <w:sz w:val="24"/>
        </w:rPr>
        <w:t xml:space="preserve">. </w:t>
      </w:r>
      <w:r>
        <w:rPr>
          <w:sz w:val="24"/>
        </w:rPr>
        <w:t xml:space="preserve">Aside from the direct impacts on undergrad FL and international studies learning in terms of both </w:t>
      </w:r>
      <w:r>
        <w:rPr>
          <w:b/>
          <w:sz w:val="24"/>
        </w:rPr>
        <w:t xml:space="preserve">quantity </w:t>
      </w:r>
      <w:r>
        <w:rPr>
          <w:sz w:val="24"/>
        </w:rPr>
        <w:t xml:space="preserve">(enhanced or new LCTL courses in 11 languages, 8 LBAT study-abroad programs; more than a dozen </w:t>
      </w:r>
      <w:r>
        <w:rPr>
          <w:sz w:val="24"/>
        </w:rPr>
        <w:t>curricular initiatives</w:t>
      </w:r>
      <w:r>
        <w:rPr>
          <w:spacing w:val="-3"/>
          <w:sz w:val="24"/>
        </w:rPr>
        <w:t xml:space="preserve"> </w:t>
      </w:r>
      <w:r>
        <w:rPr>
          <w:sz w:val="24"/>
        </w:rPr>
        <w:t>in</w:t>
      </w:r>
      <w:r>
        <w:rPr>
          <w:spacing w:val="-3"/>
          <w:sz w:val="24"/>
        </w:rPr>
        <w:t xml:space="preserve"> </w:t>
      </w:r>
      <w:r>
        <w:rPr>
          <w:sz w:val="24"/>
        </w:rPr>
        <w:t>global</w:t>
      </w:r>
      <w:r>
        <w:rPr>
          <w:spacing w:val="-3"/>
          <w:sz w:val="24"/>
        </w:rPr>
        <w:t xml:space="preserve"> </w:t>
      </w:r>
      <w:r>
        <w:rPr>
          <w:sz w:val="24"/>
        </w:rPr>
        <w:t>studies;</w:t>
      </w:r>
      <w:r>
        <w:rPr>
          <w:spacing w:val="-3"/>
          <w:sz w:val="24"/>
        </w:rPr>
        <w:t xml:space="preserve"> </w:t>
      </w:r>
      <w:r>
        <w:rPr>
          <w:sz w:val="24"/>
        </w:rPr>
        <w:t>4</w:t>
      </w:r>
      <w:r>
        <w:rPr>
          <w:spacing w:val="-3"/>
          <w:sz w:val="24"/>
        </w:rPr>
        <w:t xml:space="preserve"> </w:t>
      </w:r>
      <w:r>
        <w:rPr>
          <w:sz w:val="24"/>
        </w:rPr>
        <w:t>credentials;</w:t>
      </w:r>
      <w:r>
        <w:rPr>
          <w:spacing w:val="-3"/>
          <w:sz w:val="24"/>
        </w:rPr>
        <w:t xml:space="preserve"> </w:t>
      </w:r>
      <w:r>
        <w:rPr>
          <w:sz w:val="24"/>
        </w:rPr>
        <w:t>and</w:t>
      </w:r>
      <w:r>
        <w:rPr>
          <w:spacing w:val="-3"/>
          <w:sz w:val="24"/>
        </w:rPr>
        <w:t xml:space="preserve"> </w:t>
      </w:r>
      <w:r>
        <w:rPr>
          <w:sz w:val="24"/>
        </w:rPr>
        <w:t>direct</w:t>
      </w:r>
      <w:r>
        <w:rPr>
          <w:spacing w:val="-3"/>
          <w:sz w:val="24"/>
        </w:rPr>
        <w:t xml:space="preserve"> </w:t>
      </w:r>
      <w:r>
        <w:rPr>
          <w:sz w:val="24"/>
        </w:rPr>
        <w:t>impact</w:t>
      </w:r>
      <w:r>
        <w:rPr>
          <w:spacing w:val="-3"/>
          <w:sz w:val="24"/>
        </w:rPr>
        <w:t xml:space="preserve"> </w:t>
      </w:r>
      <w:r>
        <w:rPr>
          <w:sz w:val="24"/>
        </w:rPr>
        <w:t>on</w:t>
      </w:r>
      <w:r>
        <w:rPr>
          <w:spacing w:val="-3"/>
          <w:sz w:val="24"/>
        </w:rPr>
        <w:t xml:space="preserve"> </w:t>
      </w:r>
      <w:r>
        <w:rPr>
          <w:sz w:val="24"/>
        </w:rPr>
        <w:t>over</w:t>
      </w:r>
      <w:r>
        <w:rPr>
          <w:spacing w:val="-3"/>
          <w:sz w:val="24"/>
        </w:rPr>
        <w:t xml:space="preserve"> </w:t>
      </w:r>
      <w:r>
        <w:rPr>
          <w:sz w:val="24"/>
        </w:rPr>
        <w:t>3,000</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b/>
          <w:sz w:val="24"/>
        </w:rPr>
        <w:t xml:space="preserve">quality </w:t>
      </w:r>
      <w:r>
        <w:rPr>
          <w:sz w:val="24"/>
        </w:rPr>
        <w:t>(expansion of immersive experiences and virtual immersive technologies, content-intense language learning; integration of problem-based systems t</w:t>
      </w:r>
      <w:r>
        <w:rPr>
          <w:sz w:val="24"/>
        </w:rPr>
        <w:t>hinking and critical-reflection pedagogies), AGSC continues to impact GT and GSU’s campuses through new cross- disciplinary</w:t>
      </w:r>
      <w:r>
        <w:rPr>
          <w:spacing w:val="-3"/>
          <w:sz w:val="24"/>
        </w:rPr>
        <w:t xml:space="preserve"> </w:t>
      </w:r>
      <w:r>
        <w:rPr>
          <w:sz w:val="24"/>
        </w:rPr>
        <w:t>dialogues</w:t>
      </w:r>
      <w:r>
        <w:rPr>
          <w:spacing w:val="-3"/>
          <w:sz w:val="24"/>
        </w:rPr>
        <w:t xml:space="preserve"> </w:t>
      </w:r>
      <w:r>
        <w:rPr>
          <w:sz w:val="24"/>
        </w:rPr>
        <w:t>and</w:t>
      </w:r>
      <w:r>
        <w:rPr>
          <w:spacing w:val="-3"/>
          <w:sz w:val="24"/>
        </w:rPr>
        <w:t xml:space="preserve"> </w:t>
      </w:r>
      <w:r>
        <w:rPr>
          <w:sz w:val="24"/>
        </w:rPr>
        <w:t>collaborations.</w:t>
      </w:r>
      <w:r>
        <w:rPr>
          <w:spacing w:val="-3"/>
          <w:sz w:val="24"/>
        </w:rPr>
        <w:t xml:space="preserve"> </w:t>
      </w:r>
      <w:r>
        <w:rPr>
          <w:sz w:val="24"/>
        </w:rPr>
        <w:t>These</w:t>
      </w:r>
      <w:r>
        <w:rPr>
          <w:spacing w:val="-4"/>
          <w:sz w:val="24"/>
        </w:rPr>
        <w:t xml:space="preserve"> </w:t>
      </w:r>
      <w:r>
        <w:rPr>
          <w:sz w:val="24"/>
        </w:rPr>
        <w:t>include</w:t>
      </w:r>
      <w:r>
        <w:rPr>
          <w:spacing w:val="-4"/>
          <w:sz w:val="24"/>
        </w:rPr>
        <w:t xml:space="preserve"> </w:t>
      </w:r>
      <w:r>
        <w:rPr>
          <w:sz w:val="24"/>
        </w:rPr>
        <w:t>a</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new</w:t>
      </w:r>
      <w:r>
        <w:rPr>
          <w:spacing w:val="-3"/>
          <w:sz w:val="24"/>
        </w:rPr>
        <w:t xml:space="preserve"> </w:t>
      </w:r>
      <w:r>
        <w:rPr>
          <w:sz w:val="24"/>
        </w:rPr>
        <w:t>and</w:t>
      </w:r>
      <w:r>
        <w:rPr>
          <w:spacing w:val="-3"/>
          <w:sz w:val="24"/>
        </w:rPr>
        <w:t xml:space="preserve"> </w:t>
      </w:r>
      <w:r>
        <w:rPr>
          <w:sz w:val="24"/>
        </w:rPr>
        <w:t>ongoing</w:t>
      </w:r>
      <w:r>
        <w:rPr>
          <w:spacing w:val="-3"/>
          <w:sz w:val="24"/>
        </w:rPr>
        <w:t xml:space="preserve"> </w:t>
      </w:r>
      <w:r>
        <w:rPr>
          <w:sz w:val="24"/>
        </w:rPr>
        <w:t>projects, such as those between the GTML and COE for integra</w:t>
      </w:r>
      <w:r>
        <w:rPr>
          <w:sz w:val="24"/>
        </w:rPr>
        <w:t>tion of region-specific intercultural</w:t>
      </w:r>
    </w:p>
    <w:p w14:paraId="1D7A0EB7"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EB8" w14:textId="77777777" w:rsidR="007A0D23" w:rsidRDefault="00782AFD">
      <w:pPr>
        <w:pStyle w:val="BodyText"/>
        <w:spacing w:before="60" w:line="417" w:lineRule="auto"/>
        <w:ind w:right="521"/>
      </w:pPr>
      <w:r>
        <w:t>components into GT Engineering curriculum through 2 new LBATs in Africa, and GSU’s university-wide</w:t>
      </w:r>
      <w:r>
        <w:rPr>
          <w:spacing w:val="-5"/>
        </w:rPr>
        <w:t xml:space="preserve"> </w:t>
      </w:r>
      <w:r>
        <w:t>IVE</w:t>
      </w:r>
      <w:r>
        <w:rPr>
          <w:spacing w:val="-4"/>
        </w:rPr>
        <w:t xml:space="preserve"> </w:t>
      </w:r>
      <w:r>
        <w:t>initiative,</w:t>
      </w:r>
      <w:r>
        <w:rPr>
          <w:spacing w:val="-4"/>
        </w:rPr>
        <w:t xml:space="preserve"> </w:t>
      </w:r>
      <w:r>
        <w:t>which</w:t>
      </w:r>
      <w:r>
        <w:rPr>
          <w:spacing w:val="-4"/>
        </w:rPr>
        <w:t xml:space="preserve"> </w:t>
      </w:r>
      <w:r>
        <w:t>provides</w:t>
      </w:r>
      <w:r>
        <w:rPr>
          <w:spacing w:val="-4"/>
        </w:rPr>
        <w:t xml:space="preserve"> </w:t>
      </w:r>
      <w:r>
        <w:t>affordable</w:t>
      </w:r>
      <w:r>
        <w:rPr>
          <w:spacing w:val="-5"/>
        </w:rPr>
        <w:t xml:space="preserve"> </w:t>
      </w:r>
      <w:r>
        <w:t>and</w:t>
      </w:r>
      <w:r>
        <w:rPr>
          <w:spacing w:val="-4"/>
        </w:rPr>
        <w:t xml:space="preserve"> </w:t>
      </w:r>
      <w:r>
        <w:t>accessible</w:t>
      </w:r>
      <w:r>
        <w:rPr>
          <w:spacing w:val="-5"/>
        </w:rPr>
        <w:t xml:space="preserve"> </w:t>
      </w:r>
      <w:r>
        <w:t>global</w:t>
      </w:r>
      <w:r>
        <w:rPr>
          <w:spacing w:val="-4"/>
        </w:rPr>
        <w:t xml:space="preserve"> </w:t>
      </w:r>
      <w:r>
        <w:t>experiences</w:t>
      </w:r>
      <w:r>
        <w:rPr>
          <w:spacing w:val="-4"/>
        </w:rPr>
        <w:t xml:space="preserve"> </w:t>
      </w:r>
      <w:r>
        <w:t>to students by connecting them with peers in the Middle East, Africa, Latin America, and Asia. Additionally, GT and GSU faculty and students work together with other higher education institutions and community partners through shared AGREC projects.</w:t>
      </w:r>
    </w:p>
    <w:p w14:paraId="1D7A0EB9" w14:textId="77777777" w:rsidR="007A0D23" w:rsidRDefault="00782AFD">
      <w:pPr>
        <w:pStyle w:val="BodyText"/>
        <w:spacing w:line="417" w:lineRule="auto"/>
        <w:ind w:right="227" w:firstLine="720"/>
      </w:pPr>
      <w:r>
        <w:t>The AG</w:t>
      </w:r>
      <w:r>
        <w:t>SC merges the considerable unique strengths of a STEM-oriented institution, a large public MSI and a community college (PC) with a significant population of minority, first generation, and low-income students. AGSC directs the energies of this union toward</w:t>
      </w:r>
      <w:r>
        <w:t xml:space="preserve"> the education of preservice and in-service teachers and the fortification of DLI, ESD, and global competence credentials to the lasting benefit of Georgia’s K12 globally-minded students. The impact of these collaborations will benefit over 70 schools in G</w:t>
      </w:r>
      <w:r>
        <w:t>eorgia, at least 25 individual educators, and 1,500 students across 14 professional learning communities and 5 languages. In addition,</w:t>
      </w:r>
      <w:r>
        <w:rPr>
          <w:spacing w:val="-3"/>
        </w:rPr>
        <w:t xml:space="preserve"> </w:t>
      </w:r>
      <w:r>
        <w:t>the</w:t>
      </w:r>
      <w:r>
        <w:rPr>
          <w:spacing w:val="-4"/>
        </w:rPr>
        <w:t xml:space="preserve"> </w:t>
      </w:r>
      <w:r>
        <w:t>results</w:t>
      </w:r>
      <w:r>
        <w:rPr>
          <w:spacing w:val="-3"/>
        </w:rPr>
        <w:t xml:space="preserve"> </w:t>
      </w:r>
      <w:r>
        <w:t>of</w:t>
      </w:r>
      <w:r>
        <w:rPr>
          <w:spacing w:val="-3"/>
        </w:rPr>
        <w:t xml:space="preserve"> </w:t>
      </w:r>
      <w:r>
        <w:t>these</w:t>
      </w:r>
      <w:r>
        <w:rPr>
          <w:spacing w:val="-4"/>
        </w:rPr>
        <w:t xml:space="preserve"> </w:t>
      </w:r>
      <w:r>
        <w:t>capacity-building</w:t>
      </w:r>
      <w:r>
        <w:rPr>
          <w:spacing w:val="-3"/>
        </w:rPr>
        <w:t xml:space="preserve"> </w:t>
      </w:r>
      <w:r>
        <w:t>programs</w:t>
      </w:r>
      <w:r>
        <w:rPr>
          <w:spacing w:val="-3"/>
        </w:rPr>
        <w:t xml:space="preserve"> </w:t>
      </w:r>
      <w:r>
        <w:t>will</w:t>
      </w:r>
      <w:r>
        <w:rPr>
          <w:spacing w:val="-3"/>
        </w:rPr>
        <w:t xml:space="preserve"> </w:t>
      </w:r>
      <w:r>
        <w:t>continue</w:t>
      </w:r>
      <w:r>
        <w:rPr>
          <w:spacing w:val="-4"/>
        </w:rPr>
        <w:t xml:space="preserve"> </w:t>
      </w:r>
      <w:r>
        <w:t>to</w:t>
      </w:r>
      <w:r>
        <w:rPr>
          <w:spacing w:val="-3"/>
        </w:rPr>
        <w:t xml:space="preserve"> </w:t>
      </w:r>
      <w:r>
        <w:t>be</w:t>
      </w:r>
      <w:r>
        <w:rPr>
          <w:spacing w:val="-4"/>
        </w:rPr>
        <w:t xml:space="preserve"> </w:t>
      </w:r>
      <w:r>
        <w:t>conveyed</w:t>
      </w:r>
      <w:r>
        <w:rPr>
          <w:spacing w:val="-3"/>
        </w:rPr>
        <w:t xml:space="preserve"> </w:t>
      </w:r>
      <w:r>
        <w:t>to</w:t>
      </w:r>
      <w:r>
        <w:rPr>
          <w:spacing w:val="-3"/>
        </w:rPr>
        <w:t xml:space="preserve"> </w:t>
      </w:r>
      <w:r>
        <w:t>regional and national audiences through A</w:t>
      </w:r>
      <w:r>
        <w:t>GSC’s website repository of curriculum resources, teaching materials, and workshop recordings. AGSC hosts virtual best-practice workshops and invites national attendees to disseminate successful models and strategies supported by NRC funding.</w:t>
      </w:r>
    </w:p>
    <w:p w14:paraId="1D7A0EBA" w14:textId="77777777" w:rsidR="007A0D23" w:rsidRDefault="00782AFD">
      <w:pPr>
        <w:pStyle w:val="BodyText"/>
        <w:spacing w:line="417" w:lineRule="auto"/>
        <w:ind w:right="227"/>
      </w:pPr>
      <w:r>
        <w:t>In joining fo</w:t>
      </w:r>
      <w:r>
        <w:t>rces with three prestigious liberal arts colleges, the HBCU Spelman, Emory University, and Agnes Scott College, AGSC not only consolidates the repertoire of expertise in area studies and PLs and facilitates fluid sharing of curricular resources through ARC</w:t>
      </w:r>
      <w:r>
        <w:t>HE, but conveys a sense of oneness across universities that creates a formidable presence and advocacy for ESD international studies and language education and research in the greater Atlanta region. Moreover,</w:t>
      </w:r>
      <w:r>
        <w:rPr>
          <w:spacing w:val="-2"/>
        </w:rPr>
        <w:t xml:space="preserve"> </w:t>
      </w:r>
      <w:r>
        <w:t>AGSC’s</w:t>
      </w:r>
      <w:r>
        <w:rPr>
          <w:spacing w:val="-2"/>
        </w:rPr>
        <w:t xml:space="preserve"> </w:t>
      </w:r>
      <w:r>
        <w:t>collaboration</w:t>
      </w:r>
      <w:r>
        <w:rPr>
          <w:spacing w:val="-2"/>
        </w:rPr>
        <w:t xml:space="preserve"> </w:t>
      </w:r>
      <w:r>
        <w:t>with</w:t>
      </w:r>
      <w:r>
        <w:rPr>
          <w:spacing w:val="-2"/>
        </w:rPr>
        <w:t xml:space="preserve"> </w:t>
      </w:r>
      <w:r>
        <w:t>UGA,</w:t>
      </w:r>
      <w:r>
        <w:rPr>
          <w:spacing w:val="-2"/>
        </w:rPr>
        <w:t xml:space="preserve"> </w:t>
      </w:r>
      <w:r>
        <w:t>USG,</w:t>
      </w:r>
      <w:r>
        <w:rPr>
          <w:spacing w:val="-2"/>
        </w:rPr>
        <w:t xml:space="preserve"> </w:t>
      </w:r>
      <w:r>
        <w:t>the</w:t>
      </w:r>
      <w:r>
        <w:rPr>
          <w:spacing w:val="-2"/>
        </w:rPr>
        <w:t xml:space="preserve"> </w:t>
      </w:r>
      <w:r>
        <w:t>state</w:t>
      </w:r>
      <w:r>
        <w:rPr>
          <w:spacing w:val="-3"/>
        </w:rPr>
        <w:t xml:space="preserve"> </w:t>
      </w:r>
      <w:r>
        <w:t>of</w:t>
      </w:r>
      <w:r>
        <w:rPr>
          <w:spacing w:val="-2"/>
        </w:rPr>
        <w:t xml:space="preserve"> </w:t>
      </w:r>
      <w:r>
        <w:t>Georgia,</w:t>
      </w:r>
      <w:r>
        <w:rPr>
          <w:spacing w:val="-2"/>
        </w:rPr>
        <w:t xml:space="preserve"> </w:t>
      </w:r>
      <w:r>
        <w:t>and</w:t>
      </w:r>
      <w:r>
        <w:rPr>
          <w:spacing w:val="-2"/>
        </w:rPr>
        <w:t xml:space="preserve"> </w:t>
      </w:r>
      <w:r>
        <w:t>partners</w:t>
      </w:r>
      <w:r>
        <w:rPr>
          <w:spacing w:val="-2"/>
        </w:rPr>
        <w:t xml:space="preserve"> </w:t>
      </w:r>
      <w:r>
        <w:t>throughout the</w:t>
      </w:r>
      <w:r>
        <w:rPr>
          <w:spacing w:val="-4"/>
        </w:rPr>
        <w:t xml:space="preserve"> </w:t>
      </w:r>
      <w:r>
        <w:t>Southeast</w:t>
      </w:r>
      <w:r>
        <w:rPr>
          <w:spacing w:val="-3"/>
        </w:rPr>
        <w:t xml:space="preserve"> </w:t>
      </w:r>
      <w:r>
        <w:t>where</w:t>
      </w:r>
      <w:r>
        <w:rPr>
          <w:spacing w:val="-4"/>
        </w:rPr>
        <w:t xml:space="preserve"> </w:t>
      </w:r>
      <w:r>
        <w:t>NRCs</w:t>
      </w:r>
      <w:r>
        <w:rPr>
          <w:spacing w:val="-3"/>
        </w:rPr>
        <w:t xml:space="preserve"> </w:t>
      </w:r>
      <w:r>
        <w:t>are</w:t>
      </w:r>
      <w:r>
        <w:rPr>
          <w:spacing w:val="-4"/>
        </w:rPr>
        <w:t xml:space="preserve"> </w:t>
      </w:r>
      <w:r>
        <w:t>scarce,</w:t>
      </w:r>
      <w:r>
        <w:rPr>
          <w:spacing w:val="-3"/>
        </w:rPr>
        <w:t xml:space="preserve"> </w:t>
      </w:r>
      <w:r>
        <w:t>allows</w:t>
      </w:r>
      <w:r>
        <w:rPr>
          <w:spacing w:val="-3"/>
        </w:rPr>
        <w:t xml:space="preserve"> </w:t>
      </w:r>
      <w:r>
        <w:t>us</w:t>
      </w:r>
      <w:r>
        <w:rPr>
          <w:spacing w:val="-3"/>
        </w:rPr>
        <w:t xml:space="preserve"> </w:t>
      </w:r>
      <w:r>
        <w:t>to</w:t>
      </w:r>
      <w:r>
        <w:rPr>
          <w:spacing w:val="-3"/>
        </w:rPr>
        <w:t xml:space="preserve"> </w:t>
      </w:r>
      <w:r>
        <w:t>increase</w:t>
      </w:r>
      <w:r>
        <w:rPr>
          <w:spacing w:val="-4"/>
        </w:rPr>
        <w:t xml:space="preserve"> </w:t>
      </w:r>
      <w:r>
        <w:t>state</w:t>
      </w:r>
      <w:r>
        <w:rPr>
          <w:spacing w:val="-4"/>
        </w:rPr>
        <w:t xml:space="preserve"> </w:t>
      </w:r>
      <w:r>
        <w:t>and</w:t>
      </w:r>
      <w:r>
        <w:rPr>
          <w:spacing w:val="-3"/>
        </w:rPr>
        <w:t xml:space="preserve"> </w:t>
      </w:r>
      <w:r>
        <w:t>regional</w:t>
      </w:r>
      <w:r>
        <w:rPr>
          <w:spacing w:val="-3"/>
        </w:rPr>
        <w:t xml:space="preserve"> </w:t>
      </w:r>
      <w:r>
        <w:t>capacity</w:t>
      </w:r>
      <w:r>
        <w:rPr>
          <w:spacing w:val="-3"/>
        </w:rPr>
        <w:t xml:space="preserve"> </w:t>
      </w:r>
      <w:r>
        <w:t>for</w:t>
      </w:r>
      <w:r>
        <w:rPr>
          <w:spacing w:val="-3"/>
        </w:rPr>
        <w:t xml:space="preserve"> </w:t>
      </w:r>
      <w:r>
        <w:t>global research, education, and engagement. The Atlanta Global Studies Symposium, held annually in April, provides a concentrated</w:t>
      </w:r>
      <w:r>
        <w:t xml:space="preserve"> opportunity for faculty and students from these universities, as well as the public, to benefit from these collaborations. The conference draws at least 500 participants, including 100 K12 educators, with results disseminated nationally and</w:t>
      </w:r>
    </w:p>
    <w:p w14:paraId="1D7A0EBB" w14:textId="77777777" w:rsidR="007A0D23" w:rsidRDefault="007A0D23">
      <w:pPr>
        <w:spacing w:line="417" w:lineRule="auto"/>
        <w:sectPr w:rsidR="007A0D23">
          <w:pgSz w:w="12240" w:h="15840"/>
          <w:pgMar w:top="1540" w:right="1220" w:bottom="980" w:left="1320" w:header="0" w:footer="787" w:gutter="0"/>
          <w:cols w:space="720"/>
        </w:sectPr>
      </w:pPr>
    </w:p>
    <w:p w14:paraId="1D7A0EBC" w14:textId="77777777" w:rsidR="007A0D23" w:rsidRDefault="00782AFD">
      <w:pPr>
        <w:pStyle w:val="BodyText"/>
        <w:spacing w:before="60" w:line="417" w:lineRule="auto"/>
        <w:ind w:right="255"/>
      </w:pPr>
      <w:r>
        <w:t>internationally through live streaming and archived recordings. In its collaborations with at least 50</w:t>
      </w:r>
      <w:r>
        <w:rPr>
          <w:spacing w:val="-4"/>
        </w:rPr>
        <w:t xml:space="preserve"> </w:t>
      </w:r>
      <w:r>
        <w:t>locally-based</w:t>
      </w:r>
      <w:r>
        <w:rPr>
          <w:spacing w:val="-4"/>
        </w:rPr>
        <w:t xml:space="preserve"> </w:t>
      </w:r>
      <w:r>
        <w:t>public</w:t>
      </w:r>
      <w:r>
        <w:rPr>
          <w:spacing w:val="-5"/>
        </w:rPr>
        <w:t xml:space="preserve"> </w:t>
      </w:r>
      <w:r>
        <w:t>entities</w:t>
      </w:r>
      <w:r>
        <w:rPr>
          <w:spacing w:val="-4"/>
        </w:rPr>
        <w:t xml:space="preserve"> </w:t>
      </w:r>
      <w:r>
        <w:t>(consulates,</w:t>
      </w:r>
      <w:r>
        <w:rPr>
          <w:spacing w:val="-4"/>
        </w:rPr>
        <w:t xml:space="preserve"> </w:t>
      </w:r>
      <w:r>
        <w:t>etc.),</w:t>
      </w:r>
      <w:r>
        <w:rPr>
          <w:spacing w:val="-4"/>
        </w:rPr>
        <w:t xml:space="preserve"> </w:t>
      </w:r>
      <w:r>
        <w:t>NGOs,</w:t>
      </w:r>
      <w:r>
        <w:rPr>
          <w:spacing w:val="-4"/>
        </w:rPr>
        <w:t xml:space="preserve"> </w:t>
      </w:r>
      <w:r>
        <w:t>and</w:t>
      </w:r>
      <w:r>
        <w:rPr>
          <w:spacing w:val="-4"/>
        </w:rPr>
        <w:t xml:space="preserve"> </w:t>
      </w:r>
      <w:r>
        <w:t>community</w:t>
      </w:r>
      <w:r>
        <w:rPr>
          <w:spacing w:val="-4"/>
        </w:rPr>
        <w:t xml:space="preserve"> </w:t>
      </w:r>
      <w:r>
        <w:t>organizations</w:t>
      </w:r>
      <w:r>
        <w:rPr>
          <w:spacing w:val="-4"/>
        </w:rPr>
        <w:t xml:space="preserve"> </w:t>
      </w:r>
      <w:r>
        <w:t>–</w:t>
      </w:r>
      <w:r>
        <w:rPr>
          <w:spacing w:val="-4"/>
        </w:rPr>
        <w:t xml:space="preserve"> </w:t>
      </w:r>
      <w:r>
        <w:t>most</w:t>
      </w:r>
      <w:r>
        <w:rPr>
          <w:spacing w:val="-4"/>
        </w:rPr>
        <w:t xml:space="preserve"> </w:t>
      </w:r>
      <w:r>
        <w:t>of whom have national or international connections – AGSC’s public programming reaches more than 8,000 individuals annually, as reported to IFLE. The AGSC capitalizes on this platform to generate debate on global issues from diverse perspectives.</w:t>
      </w:r>
      <w:r>
        <w:rPr>
          <w:spacing w:val="40"/>
        </w:rPr>
        <w:t xml:space="preserve"> </w:t>
      </w:r>
      <w:r>
        <w:t>The AGSC’</w:t>
      </w:r>
      <w:r>
        <w:t>s STEM-MSI partnership, with HBCU Spelman and other higher ed partners and its framing concept</w:t>
      </w:r>
      <w:r>
        <w:rPr>
          <w:spacing w:val="-1"/>
        </w:rPr>
        <w:t xml:space="preserve"> </w:t>
      </w:r>
      <w:r>
        <w:t>of Global Sustainability, is deliberately and strategically designed to serve as a national model. The ethos and purpose of AGSC, as outlined above, will be comm</w:t>
      </w:r>
      <w:r>
        <w:t xml:space="preserve">unicated through multiple channels by AGSC staff, affiliated faculty, external advisory board (see </w:t>
      </w:r>
      <w:r>
        <w:rPr>
          <w:b/>
        </w:rPr>
        <w:t>Table E.1</w:t>
      </w:r>
      <w:r>
        <w:t>.), and co-Directors, both of whom have formidable national and international networks in complementary fields, to showcase its impact. AGSC’s commu</w:t>
      </w:r>
      <w:r>
        <w:t>nication strategy to disseminate research and showcase impact consists of its website, YouTube channel, monthly e-newsletter, and listservs that combined reach more than 1000 subscribers. Impact is amplified through AGSC partnerships with media outlets, su</w:t>
      </w:r>
      <w:r>
        <w:t xml:space="preserve">ch as Global Atlanta which features AGSC content and events in its newsfeed and email blasts that reaches more than 10,000 subscribers. AGSC’s partnership with the GaDOE ensures that events and resources are shared with schools and K12 teachers throughout </w:t>
      </w:r>
      <w:r>
        <w:t>the state. Coalition-based regional capacity building initiatives such as the Greater Atlanta Coalition on Global Education and Research (GAcGEAR), Race Beyond Borders</w:t>
      </w:r>
      <w:r>
        <w:rPr>
          <w:spacing w:val="40"/>
        </w:rPr>
        <w:t xml:space="preserve"> </w:t>
      </w:r>
      <w:r>
        <w:t>(RBB), and ATL-RCE, erase traditional lines between institutions, between departments, a</w:t>
      </w:r>
      <w:r>
        <w:t>nd between academia, the community, and national public to infuse international and intercultural perspectives into existing programs, courses, and civic structures where they are currently lacking.</w:t>
      </w:r>
      <w:r>
        <w:rPr>
          <w:spacing w:val="40"/>
        </w:rPr>
        <w:t xml:space="preserve"> </w:t>
      </w:r>
      <w:r>
        <w:t>Further, AGSC led formation of the Arabic Teacher’s Counc</w:t>
      </w:r>
      <w:r>
        <w:t>il of the South (ATCS), in collaboration with Alif Institute and support from QFI to strengthen K16 Arabic instruction.</w:t>
      </w:r>
    </w:p>
    <w:p w14:paraId="1D7A0EBD" w14:textId="77777777" w:rsidR="007A0D23" w:rsidRDefault="00782AFD">
      <w:pPr>
        <w:pStyle w:val="BodyText"/>
        <w:spacing w:line="417" w:lineRule="auto"/>
        <w:ind w:right="274"/>
      </w:pPr>
      <w:r>
        <w:t xml:space="preserve">AGSC organizes and supports close to </w:t>
      </w:r>
      <w:r>
        <w:rPr>
          <w:b/>
        </w:rPr>
        <w:t xml:space="preserve">100 </w:t>
      </w:r>
      <w:r>
        <w:t>public outreach activities each year with key on- campus</w:t>
      </w:r>
      <w:r>
        <w:rPr>
          <w:spacing w:val="-4"/>
        </w:rPr>
        <w:t xml:space="preserve"> </w:t>
      </w:r>
      <w:r>
        <w:t>and</w:t>
      </w:r>
      <w:r>
        <w:rPr>
          <w:spacing w:val="-4"/>
        </w:rPr>
        <w:t xml:space="preserve"> </w:t>
      </w:r>
      <w:r>
        <w:t>regional</w:t>
      </w:r>
      <w:r>
        <w:rPr>
          <w:spacing w:val="-4"/>
        </w:rPr>
        <w:t xml:space="preserve"> </w:t>
      </w:r>
      <w:r>
        <w:t>partners,</w:t>
      </w:r>
      <w:r>
        <w:rPr>
          <w:spacing w:val="-4"/>
        </w:rPr>
        <w:t xml:space="preserve"> </w:t>
      </w:r>
      <w:r>
        <w:t>engaging</w:t>
      </w:r>
      <w:r>
        <w:rPr>
          <w:spacing w:val="-4"/>
        </w:rPr>
        <w:t xml:space="preserve"> </w:t>
      </w:r>
      <w:r>
        <w:t>more</w:t>
      </w:r>
      <w:r>
        <w:rPr>
          <w:spacing w:val="-5"/>
        </w:rPr>
        <w:t xml:space="preserve"> </w:t>
      </w:r>
      <w:r>
        <w:t>t</w:t>
      </w:r>
      <w:r>
        <w:t>han</w:t>
      </w:r>
      <w:r>
        <w:rPr>
          <w:spacing w:val="-4"/>
        </w:rPr>
        <w:t xml:space="preserve"> </w:t>
      </w:r>
      <w:r>
        <w:rPr>
          <w:b/>
        </w:rPr>
        <w:t>8000</w:t>
      </w:r>
      <w:r>
        <w:rPr>
          <w:b/>
          <w:spacing w:val="-4"/>
        </w:rPr>
        <w:t xml:space="preserve"> </w:t>
      </w:r>
      <w:r>
        <w:t>participants</w:t>
      </w:r>
      <w:r>
        <w:rPr>
          <w:spacing w:val="-4"/>
        </w:rPr>
        <w:t xml:space="preserve"> </w:t>
      </w:r>
      <w:r>
        <w:t>including</w:t>
      </w:r>
      <w:r>
        <w:rPr>
          <w:spacing w:val="-4"/>
        </w:rPr>
        <w:t xml:space="preserve"> </w:t>
      </w:r>
      <w:r>
        <w:t>students,</w:t>
      </w:r>
      <w:r>
        <w:rPr>
          <w:spacing w:val="-4"/>
        </w:rPr>
        <w:t xml:space="preserve"> </w:t>
      </w:r>
      <w:r>
        <w:t>faculty, Atlanta’s consular corps, governmental agencies, non-profits, the K12 community, businesses, and</w:t>
      </w:r>
      <w:r>
        <w:rPr>
          <w:spacing w:val="-1"/>
        </w:rPr>
        <w:t xml:space="preserve"> </w:t>
      </w:r>
      <w:r>
        <w:t>media.</w:t>
      </w:r>
      <w:r>
        <w:rPr>
          <w:spacing w:val="-1"/>
        </w:rPr>
        <w:t xml:space="preserve"> </w:t>
      </w:r>
      <w:r>
        <w:t>Over</w:t>
      </w:r>
      <w:r>
        <w:rPr>
          <w:spacing w:val="-1"/>
        </w:rPr>
        <w:t xml:space="preserve"> </w:t>
      </w:r>
      <w:r>
        <w:t>the</w:t>
      </w:r>
      <w:r>
        <w:rPr>
          <w:spacing w:val="-2"/>
        </w:rPr>
        <w:t xml:space="preserve"> </w:t>
      </w:r>
      <w:r>
        <w:t>next</w:t>
      </w:r>
      <w:r>
        <w:rPr>
          <w:spacing w:val="-2"/>
        </w:rPr>
        <w:t xml:space="preserve"> </w:t>
      </w:r>
      <w:r>
        <w:t>four</w:t>
      </w:r>
      <w:r>
        <w:rPr>
          <w:spacing w:val="-1"/>
        </w:rPr>
        <w:t xml:space="preserve"> </w:t>
      </w:r>
      <w:r>
        <w:t>years,</w:t>
      </w:r>
      <w:r>
        <w:rPr>
          <w:spacing w:val="-1"/>
        </w:rPr>
        <w:t xml:space="preserve"> </w:t>
      </w:r>
      <w:r>
        <w:t>we</w:t>
      </w:r>
      <w:r>
        <w:rPr>
          <w:spacing w:val="-2"/>
        </w:rPr>
        <w:t xml:space="preserve"> </w:t>
      </w:r>
      <w:r>
        <w:t>expect</w:t>
      </w:r>
      <w:r>
        <w:rPr>
          <w:spacing w:val="-1"/>
        </w:rPr>
        <w:t xml:space="preserve"> </w:t>
      </w:r>
      <w:r>
        <w:t>participation</w:t>
      </w:r>
      <w:r>
        <w:rPr>
          <w:spacing w:val="-1"/>
        </w:rPr>
        <w:t xml:space="preserve"> </w:t>
      </w:r>
      <w:r>
        <w:t>to</w:t>
      </w:r>
      <w:r>
        <w:rPr>
          <w:spacing w:val="-1"/>
        </w:rPr>
        <w:t xml:space="preserve"> </w:t>
      </w:r>
      <w:r>
        <w:t>increase</w:t>
      </w:r>
      <w:r>
        <w:rPr>
          <w:spacing w:val="-2"/>
        </w:rPr>
        <w:t xml:space="preserve"> </w:t>
      </w:r>
      <w:r>
        <w:t>by</w:t>
      </w:r>
      <w:r>
        <w:rPr>
          <w:spacing w:val="-1"/>
        </w:rPr>
        <w:t xml:space="preserve"> </w:t>
      </w:r>
      <w:r>
        <w:t>5%.</w:t>
      </w:r>
      <w:r>
        <w:rPr>
          <w:spacing w:val="-1"/>
        </w:rPr>
        <w:t xml:space="preserve"> </w:t>
      </w:r>
      <w:r>
        <w:t>The</w:t>
      </w:r>
      <w:r>
        <w:rPr>
          <w:spacing w:val="-2"/>
        </w:rPr>
        <w:t xml:space="preserve"> </w:t>
      </w:r>
      <w:r>
        <w:t>cumulative</w:t>
      </w:r>
    </w:p>
    <w:p w14:paraId="1D7A0EBE" w14:textId="77777777" w:rsidR="007A0D23" w:rsidRDefault="007A0D23">
      <w:pPr>
        <w:spacing w:line="417" w:lineRule="auto"/>
        <w:sectPr w:rsidR="007A0D23">
          <w:pgSz w:w="12240" w:h="15840"/>
          <w:pgMar w:top="1540" w:right="1220" w:bottom="980" w:left="1320" w:header="0" w:footer="787" w:gutter="0"/>
          <w:cols w:space="720"/>
        </w:sectPr>
      </w:pPr>
    </w:p>
    <w:p w14:paraId="1D7A0EBF" w14:textId="77777777" w:rsidR="007A0D23" w:rsidRDefault="00782AFD">
      <w:pPr>
        <w:pStyle w:val="BodyText"/>
        <w:spacing w:before="60" w:line="417" w:lineRule="auto"/>
        <w:ind w:right="227"/>
      </w:pPr>
      <w:r>
        <w:t>effect of these engagements aligns with the principles of Global ESD and speaks to interdisciplinary partnerships, intercultural proficiencies, diverse perspectives, region-specific knowledge,</w:t>
      </w:r>
      <w:r>
        <w:rPr>
          <w:spacing w:val="-4"/>
        </w:rPr>
        <w:t xml:space="preserve"> </w:t>
      </w:r>
      <w:r>
        <w:t>challenging</w:t>
      </w:r>
      <w:r>
        <w:rPr>
          <w:spacing w:val="-4"/>
        </w:rPr>
        <w:t xml:space="preserve"> </w:t>
      </w:r>
      <w:r>
        <w:t>modes</w:t>
      </w:r>
      <w:r>
        <w:rPr>
          <w:spacing w:val="-4"/>
        </w:rPr>
        <w:t xml:space="preserve"> </w:t>
      </w:r>
      <w:r>
        <w:t>of</w:t>
      </w:r>
      <w:r>
        <w:rPr>
          <w:spacing w:val="-4"/>
        </w:rPr>
        <w:t xml:space="preserve"> </w:t>
      </w:r>
      <w:r>
        <w:t>thought</w:t>
      </w:r>
      <w:r>
        <w:rPr>
          <w:spacing w:val="-5"/>
        </w:rPr>
        <w:t xml:space="preserve"> </w:t>
      </w:r>
      <w:r>
        <w:t>and,</w:t>
      </w:r>
      <w:r>
        <w:rPr>
          <w:spacing w:val="-4"/>
        </w:rPr>
        <w:t xml:space="preserve"> </w:t>
      </w:r>
      <w:r>
        <w:t>above</w:t>
      </w:r>
      <w:r>
        <w:rPr>
          <w:spacing w:val="-5"/>
        </w:rPr>
        <w:t xml:space="preserve"> </w:t>
      </w:r>
      <w:r>
        <w:t>all,</w:t>
      </w:r>
      <w:r>
        <w:rPr>
          <w:spacing w:val="-4"/>
        </w:rPr>
        <w:t xml:space="preserve"> </w:t>
      </w:r>
      <w:r>
        <w:t>communicative</w:t>
      </w:r>
      <w:r>
        <w:rPr>
          <w:spacing w:val="-5"/>
        </w:rPr>
        <w:t xml:space="preserve"> </w:t>
      </w:r>
      <w:r>
        <w:t>dext</w:t>
      </w:r>
      <w:r>
        <w:t>erity,</w:t>
      </w:r>
      <w:r>
        <w:rPr>
          <w:spacing w:val="-4"/>
        </w:rPr>
        <w:t xml:space="preserve"> </w:t>
      </w:r>
      <w:r>
        <w:t>presenting</w:t>
      </w:r>
      <w:r>
        <w:rPr>
          <w:spacing w:val="-4"/>
        </w:rPr>
        <w:t xml:space="preserve"> </w:t>
      </w:r>
      <w:r>
        <w:t>a new model for immersive international education and applied, content-based FL education.</w:t>
      </w:r>
    </w:p>
    <w:p w14:paraId="1D7A0EC0" w14:textId="77777777" w:rsidR="007A0D23" w:rsidRDefault="00782AFD">
      <w:pPr>
        <w:pStyle w:val="ListParagraph"/>
        <w:numPr>
          <w:ilvl w:val="1"/>
          <w:numId w:val="13"/>
        </w:numPr>
        <w:tabs>
          <w:tab w:val="left" w:pos="607"/>
        </w:tabs>
        <w:spacing w:line="417" w:lineRule="auto"/>
        <w:ind w:right="320" w:firstLine="0"/>
        <w:rPr>
          <w:sz w:val="24"/>
        </w:rPr>
      </w:pPr>
      <w:r>
        <w:rPr>
          <w:b/>
          <w:color w:val="2F5496"/>
          <w:sz w:val="24"/>
        </w:rPr>
        <w:t>Placement of Students in Areas of National Need (past, current, future).</w:t>
      </w:r>
      <w:r>
        <w:rPr>
          <w:b/>
          <w:color w:val="2F5496"/>
          <w:spacing w:val="40"/>
          <w:sz w:val="24"/>
        </w:rPr>
        <w:t xml:space="preserve"> </w:t>
      </w:r>
      <w:r>
        <w:rPr>
          <w:sz w:val="24"/>
        </w:rPr>
        <w:t>AGSC will continue to prioritize the placement of FLAS awardees and other language and international studies graduates in areas of national needs. AGSC is exceptionally well positioned to do so, building on Atlanta’s diverse international community and GT’</w:t>
      </w:r>
      <w:r>
        <w:rPr>
          <w:sz w:val="24"/>
        </w:rPr>
        <w:t>s and GSU’s long-standing and deep relationships with defense (e.g., DEA, CIA, FBI,), government agencies (e.g., Department of State; Georgia senators and members of Congress; state and city governments); diplomatic missions in Atlanta and D.C.; non-profit</w:t>
      </w:r>
      <w:r>
        <w:rPr>
          <w:sz w:val="24"/>
        </w:rPr>
        <w:t>s (e.g., Carter Center; WACA; Habitat for Humanity Intl); the education sector (GaDOE); and the private sector, especially Atlanta’s global media (CNN), high-tech, and travel/airport industry (Delta). GT and GSU prioritize career education for</w:t>
      </w:r>
      <w:r>
        <w:rPr>
          <w:spacing w:val="-3"/>
          <w:sz w:val="24"/>
        </w:rPr>
        <w:t xml:space="preserve"> </w:t>
      </w:r>
      <w:r>
        <w:rPr>
          <w:sz w:val="24"/>
        </w:rPr>
        <w:t>students</w:t>
      </w:r>
      <w:r>
        <w:rPr>
          <w:spacing w:val="-3"/>
          <w:sz w:val="24"/>
        </w:rPr>
        <w:t xml:space="preserve"> </w:t>
      </w:r>
      <w:r>
        <w:rPr>
          <w:sz w:val="24"/>
        </w:rPr>
        <w:t>in</w:t>
      </w:r>
      <w:r>
        <w:rPr>
          <w:spacing w:val="-3"/>
          <w:sz w:val="24"/>
        </w:rPr>
        <w:t xml:space="preserve"> </w:t>
      </w:r>
      <w:r>
        <w:rPr>
          <w:sz w:val="24"/>
        </w:rPr>
        <w:t>areas</w:t>
      </w:r>
      <w:r>
        <w:rPr>
          <w:spacing w:val="-3"/>
          <w:sz w:val="24"/>
        </w:rPr>
        <w:t xml:space="preserve"> </w:t>
      </w:r>
      <w:r>
        <w:rPr>
          <w:sz w:val="24"/>
        </w:rPr>
        <w:t>of</w:t>
      </w:r>
      <w:r>
        <w:rPr>
          <w:spacing w:val="-3"/>
          <w:sz w:val="24"/>
        </w:rPr>
        <w:t xml:space="preserve"> </w:t>
      </w:r>
      <w:r>
        <w:rPr>
          <w:sz w:val="24"/>
        </w:rPr>
        <w:t>national</w:t>
      </w:r>
      <w:r>
        <w:rPr>
          <w:spacing w:val="-3"/>
          <w:sz w:val="24"/>
        </w:rPr>
        <w:t xml:space="preserve"> </w:t>
      </w:r>
      <w:r>
        <w:rPr>
          <w:sz w:val="24"/>
        </w:rPr>
        <w:t>need,</w:t>
      </w:r>
      <w:r>
        <w:rPr>
          <w:spacing w:val="-3"/>
          <w:sz w:val="24"/>
        </w:rPr>
        <w:t xml:space="preserve"> </w:t>
      </w:r>
      <w:r>
        <w:rPr>
          <w:sz w:val="24"/>
        </w:rPr>
        <w:t>including</w:t>
      </w:r>
      <w:r>
        <w:rPr>
          <w:spacing w:val="-3"/>
          <w:sz w:val="24"/>
        </w:rPr>
        <w:t xml:space="preserve"> </w:t>
      </w:r>
      <w:r>
        <w:rPr>
          <w:sz w:val="24"/>
        </w:rPr>
        <w:t>through</w:t>
      </w:r>
      <w:r>
        <w:rPr>
          <w:spacing w:val="-3"/>
          <w:sz w:val="24"/>
        </w:rPr>
        <w:t xml:space="preserve"> </w:t>
      </w:r>
      <w:r>
        <w:rPr>
          <w:sz w:val="24"/>
        </w:rPr>
        <w:t>internships</w:t>
      </w:r>
      <w:r>
        <w:rPr>
          <w:spacing w:val="-3"/>
          <w:sz w:val="24"/>
        </w:rPr>
        <w:t xml:space="preserve"> </w:t>
      </w:r>
      <w:r>
        <w:rPr>
          <w:sz w:val="24"/>
        </w:rPr>
        <w:t>and</w:t>
      </w:r>
      <w:r>
        <w:rPr>
          <w:spacing w:val="-3"/>
          <w:sz w:val="24"/>
        </w:rPr>
        <w:t xml:space="preserve"> </w:t>
      </w:r>
      <w:r>
        <w:rPr>
          <w:sz w:val="24"/>
        </w:rPr>
        <w:t>co-ops,</w:t>
      </w:r>
      <w:r>
        <w:rPr>
          <w:spacing w:val="-3"/>
          <w:sz w:val="24"/>
        </w:rPr>
        <w:t xml:space="preserve"> </w:t>
      </w:r>
      <w:r>
        <w:rPr>
          <w:sz w:val="24"/>
        </w:rPr>
        <w:t>and</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 xml:space="preserve">solid infrastructure in place for advanced study in international studies. Atlanta’s global footprint and international agenda are foundational for success in placing students in </w:t>
      </w:r>
      <w:r>
        <w:rPr>
          <w:sz w:val="24"/>
        </w:rPr>
        <w:t>areas of national need.</w:t>
      </w:r>
    </w:p>
    <w:p w14:paraId="1D7A0EC1" w14:textId="77777777" w:rsidR="007A0D23" w:rsidRDefault="00782AFD">
      <w:pPr>
        <w:pStyle w:val="BodyText"/>
        <w:spacing w:line="417" w:lineRule="auto"/>
        <w:ind w:right="233" w:firstLine="720"/>
      </w:pPr>
      <w:r>
        <w:t>GT has an established track record of placing graduates in international fields (e.g., 51 GT students earned Fulbright fellowships in 2008-21) and in areas of national need: 35% of B.S. graduates of the NUNN school pursue graduate s</w:t>
      </w:r>
      <w:r>
        <w:t>tudy in international area studies; 45% earn employment</w:t>
      </w:r>
      <w:r>
        <w:rPr>
          <w:spacing w:val="-4"/>
        </w:rPr>
        <w:t xml:space="preserve"> </w:t>
      </w:r>
      <w:r>
        <w:t>in</w:t>
      </w:r>
      <w:r>
        <w:rPr>
          <w:spacing w:val="-3"/>
        </w:rPr>
        <w:t xml:space="preserve"> </w:t>
      </w:r>
      <w:r>
        <w:t>the</w:t>
      </w:r>
      <w:r>
        <w:rPr>
          <w:spacing w:val="-4"/>
        </w:rPr>
        <w:t xml:space="preserve"> </w:t>
      </w:r>
      <w:r>
        <w:t>non-profit,</w:t>
      </w:r>
      <w:r>
        <w:rPr>
          <w:spacing w:val="-3"/>
        </w:rPr>
        <w:t xml:space="preserve"> </w:t>
      </w:r>
      <w:r>
        <w:t>public,</w:t>
      </w:r>
      <w:r>
        <w:rPr>
          <w:spacing w:val="-3"/>
        </w:rPr>
        <w:t xml:space="preserve"> </w:t>
      </w:r>
      <w:r>
        <w:t>governmental,</w:t>
      </w:r>
      <w:r>
        <w:rPr>
          <w:spacing w:val="-3"/>
        </w:rPr>
        <w:t xml:space="preserve"> </w:t>
      </w:r>
      <w:r>
        <w:t>or</w:t>
      </w:r>
      <w:r>
        <w:rPr>
          <w:spacing w:val="-3"/>
        </w:rPr>
        <w:t xml:space="preserve"> </w:t>
      </w:r>
      <w:r>
        <w:t>defense</w:t>
      </w:r>
      <w:r>
        <w:rPr>
          <w:spacing w:val="-4"/>
        </w:rPr>
        <w:t xml:space="preserve"> </w:t>
      </w:r>
      <w:r>
        <w:t>fields;</w:t>
      </w:r>
      <w:r>
        <w:rPr>
          <w:spacing w:val="-3"/>
        </w:rPr>
        <w:t xml:space="preserve"> </w:t>
      </w:r>
      <w:r>
        <w:t>and</w:t>
      </w:r>
      <w:r>
        <w:rPr>
          <w:spacing w:val="-3"/>
        </w:rPr>
        <w:t xml:space="preserve"> </w:t>
      </w:r>
      <w:r>
        <w:t>20%</w:t>
      </w:r>
      <w:r>
        <w:rPr>
          <w:spacing w:val="-3"/>
        </w:rPr>
        <w:t xml:space="preserve"> </w:t>
      </w:r>
      <w:r>
        <w:t>work</w:t>
      </w:r>
      <w:r>
        <w:rPr>
          <w:spacing w:val="-3"/>
        </w:rPr>
        <w:t xml:space="preserve"> </w:t>
      </w:r>
      <w:r>
        <w:t>in</w:t>
      </w:r>
      <w:r>
        <w:rPr>
          <w:spacing w:val="-3"/>
        </w:rPr>
        <w:t xml:space="preserve"> </w:t>
      </w:r>
      <w:r>
        <w:t>business or private sectors. Since 2010, 7 GT students received Boren Fellowships (4 NUNN students in 2017-19). Since 2015, 52 GT students have been selected for Gilman Awards.</w:t>
      </w:r>
      <w:r>
        <w:rPr>
          <w:spacing w:val="40"/>
        </w:rPr>
        <w:t xml:space="preserve"> </w:t>
      </w:r>
      <w:r>
        <w:t>Nearly 75% of graduates in GTML’s ALIS degree are double majors with STEM field</w:t>
      </w:r>
      <w:r>
        <w:t>s, thus positioning them exceptionally well for high-profile careers in areas that serve national needs: 25% pursue advanced</w:t>
      </w:r>
      <w:r>
        <w:rPr>
          <w:spacing w:val="-3"/>
        </w:rPr>
        <w:t xml:space="preserve"> </w:t>
      </w:r>
      <w:r>
        <w:t>study;</w:t>
      </w:r>
      <w:r>
        <w:rPr>
          <w:spacing w:val="-4"/>
        </w:rPr>
        <w:t xml:space="preserve"> </w:t>
      </w:r>
      <w:r>
        <w:t>50%</w:t>
      </w:r>
      <w:r>
        <w:rPr>
          <w:spacing w:val="-3"/>
        </w:rPr>
        <w:t xml:space="preserve"> </w:t>
      </w:r>
      <w:r>
        <w:t>seek</w:t>
      </w:r>
      <w:r>
        <w:rPr>
          <w:spacing w:val="-3"/>
        </w:rPr>
        <w:t xml:space="preserve"> </w:t>
      </w:r>
      <w:r>
        <w:t>employment</w:t>
      </w:r>
      <w:r>
        <w:rPr>
          <w:spacing w:val="-4"/>
        </w:rPr>
        <w:t xml:space="preserve"> </w:t>
      </w:r>
      <w:r>
        <w:t>in</w:t>
      </w:r>
      <w:r>
        <w:rPr>
          <w:spacing w:val="-3"/>
        </w:rPr>
        <w:t xml:space="preserve"> </w:t>
      </w:r>
      <w:r>
        <w:t>the</w:t>
      </w:r>
      <w:r>
        <w:rPr>
          <w:spacing w:val="-4"/>
        </w:rPr>
        <w:t xml:space="preserve"> </w:t>
      </w:r>
      <w:r>
        <w:t>business</w:t>
      </w:r>
      <w:r>
        <w:rPr>
          <w:spacing w:val="-3"/>
        </w:rPr>
        <w:t xml:space="preserve"> </w:t>
      </w:r>
      <w:r>
        <w:t>sector;</w:t>
      </w:r>
      <w:r>
        <w:rPr>
          <w:spacing w:val="-4"/>
        </w:rPr>
        <w:t xml:space="preserve"> </w:t>
      </w:r>
      <w:r>
        <w:t>and</w:t>
      </w:r>
      <w:r>
        <w:rPr>
          <w:spacing w:val="-3"/>
        </w:rPr>
        <w:t xml:space="preserve"> </w:t>
      </w:r>
      <w:r>
        <w:t>25%</w:t>
      </w:r>
      <w:r>
        <w:rPr>
          <w:spacing w:val="-3"/>
        </w:rPr>
        <w:t xml:space="preserve"> </w:t>
      </w:r>
      <w:r>
        <w:t>pursue</w:t>
      </w:r>
      <w:r>
        <w:rPr>
          <w:spacing w:val="-4"/>
        </w:rPr>
        <w:t xml:space="preserve"> </w:t>
      </w:r>
      <w:r>
        <w:t>public,</w:t>
      </w:r>
      <w:r>
        <w:rPr>
          <w:spacing w:val="-3"/>
        </w:rPr>
        <w:t xml:space="preserve"> </w:t>
      </w:r>
      <w:r>
        <w:t>NGO,</w:t>
      </w:r>
      <w:r>
        <w:rPr>
          <w:spacing w:val="-3"/>
        </w:rPr>
        <w:t xml:space="preserve"> </w:t>
      </w:r>
      <w:r>
        <w:t>and non-profit sector work. Through Project Go!, the</w:t>
      </w:r>
      <w:r>
        <w:t xml:space="preserve"> “Global Officer” NSEP, GTML has awarded nearly $4.5M in scholarships for LCTL overseas study to 264 ROTC officers in training (2008-</w:t>
      </w:r>
    </w:p>
    <w:p w14:paraId="1D7A0EC2" w14:textId="77777777" w:rsidR="007A0D23" w:rsidRDefault="007A0D23">
      <w:pPr>
        <w:spacing w:line="417" w:lineRule="auto"/>
        <w:sectPr w:rsidR="007A0D23">
          <w:pgSz w:w="12240" w:h="15840"/>
          <w:pgMar w:top="1540" w:right="1220" w:bottom="980" w:left="1320" w:header="0" w:footer="787" w:gutter="0"/>
          <w:cols w:space="720"/>
        </w:sectPr>
      </w:pPr>
    </w:p>
    <w:p w14:paraId="1D7A0EC3" w14:textId="77777777" w:rsidR="007A0D23" w:rsidRDefault="00782AFD">
      <w:pPr>
        <w:pStyle w:val="BodyText"/>
        <w:spacing w:before="60" w:line="417" w:lineRule="auto"/>
        <w:ind w:right="227"/>
      </w:pPr>
      <w:r>
        <w:t>22), demonstrating its commitment to training students who pursue careers in the defense and military sector</w:t>
      </w:r>
      <w:r>
        <w:t>. Graduates of PUBP, Scheller, CRP, and Architecture pursue careers in local, state,</w:t>
      </w:r>
      <w:r>
        <w:rPr>
          <w:spacing w:val="-3"/>
        </w:rPr>
        <w:t xml:space="preserve"> </w:t>
      </w:r>
      <w:r>
        <w:t>and</w:t>
      </w:r>
      <w:r>
        <w:rPr>
          <w:spacing w:val="-3"/>
        </w:rPr>
        <w:t xml:space="preserve"> </w:t>
      </w:r>
      <w:r>
        <w:t>federal</w:t>
      </w:r>
      <w:r>
        <w:rPr>
          <w:spacing w:val="-3"/>
        </w:rPr>
        <w:t xml:space="preserve"> </w:t>
      </w:r>
      <w:r>
        <w:t>public</w:t>
      </w:r>
      <w:r>
        <w:rPr>
          <w:spacing w:val="-4"/>
        </w:rPr>
        <w:t xml:space="preserve"> </w:t>
      </w:r>
      <w:r>
        <w:t>service,</w:t>
      </w:r>
      <w:r>
        <w:rPr>
          <w:spacing w:val="-3"/>
        </w:rPr>
        <w:t xml:space="preserve"> </w:t>
      </w:r>
      <w:r>
        <w:t>with</w:t>
      </w:r>
      <w:r>
        <w:rPr>
          <w:spacing w:val="-3"/>
        </w:rPr>
        <w:t xml:space="preserve"> </w:t>
      </w:r>
      <w:r>
        <w:t>a</w:t>
      </w:r>
      <w:r>
        <w:rPr>
          <w:spacing w:val="-4"/>
        </w:rPr>
        <w:t xml:space="preserve"> </w:t>
      </w:r>
      <w:r>
        <w:t>rich</w:t>
      </w:r>
      <w:r>
        <w:rPr>
          <w:spacing w:val="-3"/>
        </w:rPr>
        <w:t xml:space="preserve"> </w:t>
      </w:r>
      <w:r>
        <w:t>concentration</w:t>
      </w:r>
      <w:r>
        <w:rPr>
          <w:spacing w:val="-3"/>
        </w:rPr>
        <w:t xml:space="preserve"> </w:t>
      </w:r>
      <w:r>
        <w:t>of</w:t>
      </w:r>
      <w:r>
        <w:rPr>
          <w:spacing w:val="-3"/>
        </w:rPr>
        <w:t xml:space="preserve"> </w:t>
      </w:r>
      <w:r>
        <w:t>graduates</w:t>
      </w:r>
      <w:r>
        <w:rPr>
          <w:spacing w:val="-3"/>
        </w:rPr>
        <w:t xml:space="preserve"> </w:t>
      </w:r>
      <w:r>
        <w:t>in</w:t>
      </w:r>
      <w:r>
        <w:rPr>
          <w:spacing w:val="-3"/>
        </w:rPr>
        <w:t xml:space="preserve"> </w:t>
      </w:r>
      <w:r>
        <w:t>governmental</w:t>
      </w:r>
      <w:r>
        <w:rPr>
          <w:spacing w:val="-3"/>
        </w:rPr>
        <w:t xml:space="preserve"> </w:t>
      </w:r>
      <w:r>
        <w:t>positions that integrate technology, engineering, and sciences with international perspe</w:t>
      </w:r>
      <w:r>
        <w:t>ctives.</w:t>
      </w:r>
    </w:p>
    <w:p w14:paraId="1D7A0EC4" w14:textId="77777777" w:rsidR="007A0D23" w:rsidRDefault="00782AFD">
      <w:pPr>
        <w:pStyle w:val="BodyText"/>
        <w:spacing w:line="417" w:lineRule="auto"/>
        <w:ind w:right="227" w:firstLine="720"/>
      </w:pPr>
      <w:r>
        <w:t>GSU undergraduates have a range of opportunities to pursue international careers that satisfy</w:t>
      </w:r>
      <w:r>
        <w:rPr>
          <w:spacing w:val="-3"/>
        </w:rPr>
        <w:t xml:space="preserve"> </w:t>
      </w:r>
      <w:r>
        <w:t>national</w:t>
      </w:r>
      <w:r>
        <w:rPr>
          <w:spacing w:val="-3"/>
        </w:rPr>
        <w:t xml:space="preserve"> </w:t>
      </w:r>
      <w:r>
        <w:t>needs.</w:t>
      </w:r>
      <w:r>
        <w:rPr>
          <w:spacing w:val="-3"/>
        </w:rPr>
        <w:t xml:space="preserve"> </w:t>
      </w:r>
      <w:r>
        <w:t>Since</w:t>
      </w:r>
      <w:r>
        <w:rPr>
          <w:spacing w:val="-4"/>
        </w:rPr>
        <w:t xml:space="preserve"> </w:t>
      </w:r>
      <w:r>
        <w:t>2019,</w:t>
      </w:r>
      <w:r>
        <w:rPr>
          <w:spacing w:val="-3"/>
        </w:rPr>
        <w:t xml:space="preserve"> </w:t>
      </w:r>
      <w:r>
        <w:t>GSU</w:t>
      </w:r>
      <w:r>
        <w:rPr>
          <w:spacing w:val="-3"/>
        </w:rPr>
        <w:t xml:space="preserve"> </w:t>
      </w:r>
      <w:r>
        <w:t>students</w:t>
      </w:r>
      <w:r>
        <w:rPr>
          <w:spacing w:val="-3"/>
        </w:rPr>
        <w:t xml:space="preserve"> </w:t>
      </w:r>
      <w:r>
        <w:t>have</w:t>
      </w:r>
      <w:r>
        <w:rPr>
          <w:spacing w:val="-4"/>
        </w:rPr>
        <w:t xml:space="preserve"> </w:t>
      </w:r>
      <w:r>
        <w:t>been</w:t>
      </w:r>
      <w:r>
        <w:rPr>
          <w:spacing w:val="-3"/>
        </w:rPr>
        <w:t xml:space="preserve"> </w:t>
      </w:r>
      <w:r>
        <w:t>awarded</w:t>
      </w:r>
      <w:r>
        <w:rPr>
          <w:spacing w:val="-3"/>
        </w:rPr>
        <w:t xml:space="preserve"> </w:t>
      </w:r>
      <w:r>
        <w:t>the</w:t>
      </w:r>
      <w:r>
        <w:rPr>
          <w:spacing w:val="-4"/>
        </w:rPr>
        <w:t xml:space="preserve"> </w:t>
      </w:r>
      <w:r>
        <w:t>following</w:t>
      </w:r>
      <w:r>
        <w:rPr>
          <w:spacing w:val="-3"/>
        </w:rPr>
        <w:t xml:space="preserve"> </w:t>
      </w:r>
      <w:r>
        <w:t>fellowships and scholarships: 9 Fulbright, 2 Boren, 22 Gilman, 1 Marshall, 1 Pick</w:t>
      </w:r>
      <w:r>
        <w:t>ering, and 1 Rangel.</w:t>
      </w:r>
    </w:p>
    <w:p w14:paraId="1D7A0EC5" w14:textId="77777777" w:rsidR="007A0D23" w:rsidRDefault="00782AFD">
      <w:pPr>
        <w:pStyle w:val="BodyText"/>
        <w:spacing w:line="417" w:lineRule="auto"/>
        <w:ind w:right="274"/>
      </w:pPr>
      <w:r>
        <w:t>Though the BISGS is a new degree, it has doubled in size since 2018, and alums have a high placement</w:t>
      </w:r>
      <w:r>
        <w:rPr>
          <w:spacing w:val="-2"/>
        </w:rPr>
        <w:t xml:space="preserve"> </w:t>
      </w:r>
      <w:r>
        <w:t>success,</w:t>
      </w:r>
      <w:r>
        <w:rPr>
          <w:spacing w:val="-1"/>
        </w:rPr>
        <w:t xml:space="preserve"> </w:t>
      </w:r>
      <w:r>
        <w:t>with</w:t>
      </w:r>
      <w:r>
        <w:rPr>
          <w:spacing w:val="-1"/>
        </w:rPr>
        <w:t xml:space="preserve"> </w:t>
      </w:r>
      <w:r>
        <w:t>approximately</w:t>
      </w:r>
      <w:r>
        <w:rPr>
          <w:spacing w:val="-1"/>
        </w:rPr>
        <w:t xml:space="preserve"> </w:t>
      </w:r>
      <w:r>
        <w:t>30%</w:t>
      </w:r>
      <w:r>
        <w:rPr>
          <w:spacing w:val="-1"/>
        </w:rPr>
        <w:t xml:space="preserve"> </w:t>
      </w:r>
      <w:r>
        <w:t>pursuing</w:t>
      </w:r>
      <w:r>
        <w:rPr>
          <w:spacing w:val="-1"/>
        </w:rPr>
        <w:t xml:space="preserve"> </w:t>
      </w:r>
      <w:r>
        <w:t>public</w:t>
      </w:r>
      <w:r>
        <w:rPr>
          <w:spacing w:val="-2"/>
        </w:rPr>
        <w:t xml:space="preserve"> </w:t>
      </w:r>
      <w:r>
        <w:t>service</w:t>
      </w:r>
      <w:r>
        <w:rPr>
          <w:spacing w:val="-2"/>
        </w:rPr>
        <w:t xml:space="preserve"> </w:t>
      </w:r>
      <w:r>
        <w:t>or</w:t>
      </w:r>
      <w:r>
        <w:rPr>
          <w:spacing w:val="-1"/>
        </w:rPr>
        <w:t xml:space="preserve"> </w:t>
      </w:r>
      <w:r>
        <w:t>non-profit</w:t>
      </w:r>
      <w:r>
        <w:rPr>
          <w:spacing w:val="-1"/>
        </w:rPr>
        <w:t xml:space="preserve"> </w:t>
      </w:r>
      <w:r>
        <w:t>work;</w:t>
      </w:r>
      <w:r>
        <w:rPr>
          <w:spacing w:val="-2"/>
        </w:rPr>
        <w:t xml:space="preserve"> </w:t>
      </w:r>
      <w:r>
        <w:t>40%</w:t>
      </w:r>
      <w:r>
        <w:rPr>
          <w:spacing w:val="-1"/>
        </w:rPr>
        <w:t xml:space="preserve"> </w:t>
      </w:r>
      <w:r>
        <w:t>in the private sector, and 30% in advanced studies. A similar ratio holds for BAPS-IA graduates. SPH has graduated more than 60 Fulbright scholars since 2006. The top employer for graduates from SPH continues to be the Centers for Disease Control and Preve</w:t>
      </w:r>
      <w:r>
        <w:t>ntion. GSU alumni from CAS have a high rate of placement in international business, government, law, and national defense. GSU alums hold director positions with Porsche and Mercedes Benz, Delta, Home Depot,</w:t>
      </w:r>
      <w:r>
        <w:rPr>
          <w:spacing w:val="-3"/>
        </w:rPr>
        <w:t xml:space="preserve"> </w:t>
      </w:r>
      <w:r>
        <w:t>and</w:t>
      </w:r>
      <w:r>
        <w:rPr>
          <w:spacing w:val="-3"/>
        </w:rPr>
        <w:t xml:space="preserve"> </w:t>
      </w:r>
      <w:r>
        <w:t>the</w:t>
      </w:r>
      <w:r>
        <w:rPr>
          <w:spacing w:val="-4"/>
        </w:rPr>
        <w:t xml:space="preserve"> </w:t>
      </w:r>
      <w:r>
        <w:t>Office</w:t>
      </w:r>
      <w:r>
        <w:rPr>
          <w:spacing w:val="-4"/>
        </w:rPr>
        <w:t xml:space="preserve"> </w:t>
      </w:r>
      <w:r>
        <w:t>of</w:t>
      </w:r>
      <w:r>
        <w:rPr>
          <w:spacing w:val="-3"/>
        </w:rPr>
        <w:t xml:space="preserve"> </w:t>
      </w:r>
      <w:r>
        <w:t>International</w:t>
      </w:r>
      <w:r>
        <w:rPr>
          <w:spacing w:val="-3"/>
        </w:rPr>
        <w:t xml:space="preserve"> </w:t>
      </w:r>
      <w:r>
        <w:t>Affairs</w:t>
      </w:r>
      <w:r>
        <w:rPr>
          <w:spacing w:val="-3"/>
        </w:rPr>
        <w:t xml:space="preserve"> </w:t>
      </w:r>
      <w:r>
        <w:t>for</w:t>
      </w:r>
      <w:r>
        <w:rPr>
          <w:spacing w:val="-3"/>
        </w:rPr>
        <w:t xml:space="preserve"> </w:t>
      </w:r>
      <w:r>
        <w:t>the</w:t>
      </w:r>
      <w:r>
        <w:rPr>
          <w:spacing w:val="-4"/>
        </w:rPr>
        <w:t xml:space="preserve"> </w:t>
      </w:r>
      <w:r>
        <w:t>City</w:t>
      </w:r>
      <w:r>
        <w:rPr>
          <w:spacing w:val="-3"/>
        </w:rPr>
        <w:t xml:space="preserve"> </w:t>
      </w:r>
      <w:r>
        <w:t>of</w:t>
      </w:r>
      <w:r>
        <w:rPr>
          <w:spacing w:val="-3"/>
        </w:rPr>
        <w:t xml:space="preserve"> </w:t>
      </w:r>
      <w:r>
        <w:t>Atlanta.</w:t>
      </w:r>
      <w:r>
        <w:rPr>
          <w:spacing w:val="-3"/>
        </w:rPr>
        <w:t xml:space="preserve"> </w:t>
      </w:r>
      <w:r>
        <w:t>Roughly</w:t>
      </w:r>
      <w:r>
        <w:rPr>
          <w:spacing w:val="-3"/>
        </w:rPr>
        <w:t xml:space="preserve"> </w:t>
      </w:r>
      <w:r>
        <w:t>70%</w:t>
      </w:r>
      <w:r>
        <w:rPr>
          <w:spacing w:val="-3"/>
        </w:rPr>
        <w:t xml:space="preserve"> </w:t>
      </w:r>
      <w:r>
        <w:t>of</w:t>
      </w:r>
      <w:r>
        <w:rPr>
          <w:spacing w:val="-3"/>
        </w:rPr>
        <w:t xml:space="preserve"> </w:t>
      </w:r>
      <w:r>
        <w:t>graduates from WLC pursue careers in private industry, government, and non-profit sectors.</w:t>
      </w:r>
    </w:p>
    <w:p w14:paraId="1D7A0EC6" w14:textId="77777777" w:rsidR="007A0D23" w:rsidRDefault="00782AFD">
      <w:pPr>
        <w:pStyle w:val="BodyText"/>
        <w:spacing w:line="417" w:lineRule="auto"/>
        <w:ind w:right="234"/>
      </w:pPr>
      <w:r>
        <w:t>Approximately 20% go on to pursue graduate education, mostly in international business and economics.</w:t>
      </w:r>
      <w:r>
        <w:rPr>
          <w:spacing w:val="-3"/>
        </w:rPr>
        <w:t xml:space="preserve"> </w:t>
      </w:r>
      <w:r>
        <w:t>An</w:t>
      </w:r>
      <w:r>
        <w:rPr>
          <w:spacing w:val="-3"/>
        </w:rPr>
        <w:t xml:space="preserve"> </w:t>
      </w:r>
      <w:r>
        <w:t>estimated</w:t>
      </w:r>
      <w:r>
        <w:rPr>
          <w:spacing w:val="-3"/>
        </w:rPr>
        <w:t xml:space="preserve"> </w:t>
      </w:r>
      <w:r>
        <w:t>5-10%</w:t>
      </w:r>
      <w:r>
        <w:rPr>
          <w:spacing w:val="-3"/>
        </w:rPr>
        <w:t xml:space="preserve"> </w:t>
      </w:r>
      <w:r>
        <w:t>pursue</w:t>
      </w:r>
      <w:r>
        <w:rPr>
          <w:spacing w:val="-4"/>
        </w:rPr>
        <w:t xml:space="preserve"> </w:t>
      </w:r>
      <w:r>
        <w:t>caree</w:t>
      </w:r>
      <w:r>
        <w:t>rs</w:t>
      </w:r>
      <w:r>
        <w:rPr>
          <w:spacing w:val="-3"/>
        </w:rPr>
        <w:t xml:space="preserve"> </w:t>
      </w:r>
      <w:r>
        <w:t>in</w:t>
      </w:r>
      <w:r>
        <w:rPr>
          <w:spacing w:val="-3"/>
        </w:rPr>
        <w:t xml:space="preserve"> </w:t>
      </w:r>
      <w:r>
        <w:t>education,</w:t>
      </w:r>
      <w:r>
        <w:rPr>
          <w:spacing w:val="-3"/>
        </w:rPr>
        <w:t xml:space="preserve"> </w:t>
      </w:r>
      <w:r>
        <w:t>some</w:t>
      </w:r>
      <w:r>
        <w:rPr>
          <w:spacing w:val="-4"/>
        </w:rPr>
        <w:t xml:space="preserve"> </w:t>
      </w:r>
      <w:r>
        <w:t>in</w:t>
      </w:r>
      <w:r>
        <w:rPr>
          <w:spacing w:val="-3"/>
        </w:rPr>
        <w:t xml:space="preserve"> </w:t>
      </w:r>
      <w:r>
        <w:t>Atlanta</w:t>
      </w:r>
      <w:r>
        <w:rPr>
          <w:spacing w:val="-4"/>
        </w:rPr>
        <w:t xml:space="preserve"> </w:t>
      </w:r>
      <w:r>
        <w:t>in</w:t>
      </w:r>
      <w:r>
        <w:rPr>
          <w:spacing w:val="-3"/>
        </w:rPr>
        <w:t xml:space="preserve"> </w:t>
      </w:r>
      <w:r>
        <w:t>K12</w:t>
      </w:r>
      <w:r>
        <w:rPr>
          <w:spacing w:val="-3"/>
        </w:rPr>
        <w:t xml:space="preserve"> </w:t>
      </w:r>
      <w:r>
        <w:t>schools</w:t>
      </w:r>
      <w:r>
        <w:rPr>
          <w:spacing w:val="-3"/>
        </w:rPr>
        <w:t xml:space="preserve"> </w:t>
      </w:r>
      <w:r>
        <w:t>and others in Europe, Latin America, and Asia. Each year, GSU’s CEHD trains roughly 80 students for teaching careers in K12 World Language and Dual Immersion Programs. The MIS in World Language Education (lau</w:t>
      </w:r>
      <w:r>
        <w:t>nched Fall 2021) provides multilingual students an advanced K12 teaching degree in Chinese, French, German, Korean or Spanish. The program aims to produce 25 highly-qualified teachers per year as one of the top regional FL educator training programs.</w:t>
      </w:r>
    </w:p>
    <w:p w14:paraId="1D7A0EC7" w14:textId="77777777" w:rsidR="007A0D23" w:rsidRDefault="00782AFD">
      <w:pPr>
        <w:pStyle w:val="BodyText"/>
        <w:spacing w:line="417" w:lineRule="auto"/>
        <w:ind w:right="227" w:firstLine="720"/>
      </w:pPr>
      <w:r>
        <w:t>AGSC</w:t>
      </w:r>
      <w:r>
        <w:rPr>
          <w:spacing w:val="-4"/>
        </w:rPr>
        <w:t xml:space="preserve"> </w:t>
      </w:r>
      <w:r>
        <w:t>will</w:t>
      </w:r>
      <w:r>
        <w:rPr>
          <w:spacing w:val="-4"/>
        </w:rPr>
        <w:t xml:space="preserve"> </w:t>
      </w:r>
      <w:r>
        <w:t>continue</w:t>
      </w:r>
      <w:r>
        <w:rPr>
          <w:spacing w:val="-4"/>
        </w:rPr>
        <w:t xml:space="preserve"> </w:t>
      </w:r>
      <w:r>
        <w:t>to</w:t>
      </w:r>
      <w:r>
        <w:rPr>
          <w:spacing w:val="-4"/>
        </w:rPr>
        <w:t xml:space="preserve"> </w:t>
      </w:r>
      <w:r>
        <w:t>positively</w:t>
      </w:r>
      <w:r>
        <w:rPr>
          <w:spacing w:val="-4"/>
        </w:rPr>
        <w:t xml:space="preserve"> </w:t>
      </w:r>
      <w:r>
        <w:t>impact</w:t>
      </w:r>
      <w:r>
        <w:rPr>
          <w:spacing w:val="-4"/>
        </w:rPr>
        <w:t xml:space="preserve"> </w:t>
      </w:r>
      <w:r>
        <w:t>the</w:t>
      </w:r>
      <w:r>
        <w:rPr>
          <w:spacing w:val="-4"/>
        </w:rPr>
        <w:t xml:space="preserve"> </w:t>
      </w:r>
      <w:r>
        <w:t>supply</w:t>
      </w:r>
      <w:r>
        <w:rPr>
          <w:spacing w:val="-4"/>
        </w:rPr>
        <w:t xml:space="preserve"> </w:t>
      </w:r>
      <w:r>
        <w:t>of</w:t>
      </w:r>
      <w:r>
        <w:rPr>
          <w:spacing w:val="-4"/>
        </w:rPr>
        <w:t xml:space="preserve"> </w:t>
      </w:r>
      <w:r>
        <w:t>graduates</w:t>
      </w:r>
      <w:r>
        <w:rPr>
          <w:spacing w:val="-4"/>
        </w:rPr>
        <w:t xml:space="preserve"> </w:t>
      </w:r>
      <w:r>
        <w:t>in</w:t>
      </w:r>
      <w:r>
        <w:rPr>
          <w:spacing w:val="-4"/>
        </w:rPr>
        <w:t xml:space="preserve"> </w:t>
      </w:r>
      <w:r>
        <w:t>international</w:t>
      </w:r>
      <w:r>
        <w:rPr>
          <w:spacing w:val="-4"/>
        </w:rPr>
        <w:t xml:space="preserve"> </w:t>
      </w:r>
      <w:r>
        <w:t>studies and</w:t>
      </w:r>
      <w:r>
        <w:rPr>
          <w:spacing w:val="-4"/>
        </w:rPr>
        <w:t xml:space="preserve"> </w:t>
      </w:r>
      <w:r>
        <w:t>LCTLs,</w:t>
      </w:r>
      <w:r>
        <w:rPr>
          <w:spacing w:val="-4"/>
        </w:rPr>
        <w:t xml:space="preserve"> </w:t>
      </w:r>
      <w:r>
        <w:t>leveraging</w:t>
      </w:r>
      <w:r>
        <w:rPr>
          <w:spacing w:val="-4"/>
        </w:rPr>
        <w:t xml:space="preserve"> </w:t>
      </w:r>
      <w:r>
        <w:t>already</w:t>
      </w:r>
      <w:r>
        <w:rPr>
          <w:spacing w:val="-4"/>
        </w:rPr>
        <w:t xml:space="preserve"> </w:t>
      </w:r>
      <w:r>
        <w:t>strong</w:t>
      </w:r>
      <w:r>
        <w:rPr>
          <w:spacing w:val="-4"/>
        </w:rPr>
        <w:t xml:space="preserve"> </w:t>
      </w:r>
      <w:r>
        <w:t>placement</w:t>
      </w:r>
      <w:r>
        <w:rPr>
          <w:spacing w:val="-5"/>
        </w:rPr>
        <w:t xml:space="preserve"> </w:t>
      </w:r>
      <w:r>
        <w:t>indices.</w:t>
      </w:r>
      <w:r>
        <w:rPr>
          <w:spacing w:val="-4"/>
        </w:rPr>
        <w:t xml:space="preserve"> </w:t>
      </w:r>
      <w:r>
        <w:t>The</w:t>
      </w:r>
      <w:r>
        <w:rPr>
          <w:spacing w:val="-5"/>
        </w:rPr>
        <w:t xml:space="preserve"> </w:t>
      </w:r>
      <w:r>
        <w:t>AGSC-supported</w:t>
      </w:r>
      <w:r>
        <w:rPr>
          <w:spacing w:val="-4"/>
        </w:rPr>
        <w:t xml:space="preserve"> </w:t>
      </w:r>
      <w:r>
        <w:t>FLAS</w:t>
      </w:r>
      <w:r>
        <w:rPr>
          <w:spacing w:val="-4"/>
        </w:rPr>
        <w:t xml:space="preserve"> </w:t>
      </w:r>
      <w:r>
        <w:t>program has already led to 90 students achieving advanced PL proficiency coupled with substantive expertise in global studies and international affairs since Summer 2019 when AGSC started</w:t>
      </w:r>
    </w:p>
    <w:p w14:paraId="1D7A0EC8" w14:textId="77777777" w:rsidR="007A0D23" w:rsidRDefault="007A0D23">
      <w:pPr>
        <w:spacing w:line="417" w:lineRule="auto"/>
        <w:sectPr w:rsidR="007A0D23">
          <w:pgSz w:w="12240" w:h="15840"/>
          <w:pgMar w:top="1540" w:right="1220" w:bottom="980" w:left="1320" w:header="0" w:footer="787" w:gutter="0"/>
          <w:cols w:space="720"/>
        </w:sectPr>
      </w:pPr>
    </w:p>
    <w:p w14:paraId="1D7A0EC9" w14:textId="77777777" w:rsidR="007A0D23" w:rsidRDefault="00782AFD">
      <w:pPr>
        <w:pStyle w:val="BodyText"/>
        <w:spacing w:before="60" w:line="417" w:lineRule="auto"/>
        <w:ind w:right="250"/>
      </w:pPr>
      <w:r>
        <w:t>offering FLAS fellowships. Since 2012, GT has graduate</w:t>
      </w:r>
      <w:r>
        <w:t>d 732 majors with degrees in INTA/NUNN or GTML. In 2019, 57% of GT undergraduate</w:t>
      </w:r>
      <w:r>
        <w:rPr>
          <w:spacing w:val="-1"/>
        </w:rPr>
        <w:t xml:space="preserve"> </w:t>
      </w:r>
      <w:r>
        <w:t>students graduated with substantive international experience, including as part of the International Plan (</w:t>
      </w:r>
      <w:r>
        <w:rPr>
          <w:b/>
        </w:rPr>
        <w:t>Table D.1</w:t>
      </w:r>
      <w:r>
        <w:t>), Global Internship Program (GIP), or immersive summer stu</w:t>
      </w:r>
      <w:r>
        <w:t>dy abroad in faculty-led programs, such as the LBAT. Over the past decade (2011-2021), students progressing through the introductory sequence to enroll in advanced-level global studies courses in NUNN have averaged 268 per</w:t>
      </w:r>
      <w:r>
        <w:rPr>
          <w:spacing w:val="40"/>
        </w:rPr>
        <w:t xml:space="preserve"> </w:t>
      </w:r>
      <w:r>
        <w:t>year (average of 44 INTA degree g</w:t>
      </w:r>
      <w:r>
        <w:t>raduates). Language students progressing through the introductory</w:t>
      </w:r>
      <w:r>
        <w:rPr>
          <w:spacing w:val="-4"/>
        </w:rPr>
        <w:t xml:space="preserve"> </w:t>
      </w:r>
      <w:r>
        <w:t>sequence</w:t>
      </w:r>
      <w:r>
        <w:rPr>
          <w:spacing w:val="-5"/>
        </w:rPr>
        <w:t xml:space="preserve"> </w:t>
      </w:r>
      <w:r>
        <w:t>to</w:t>
      </w:r>
      <w:r>
        <w:rPr>
          <w:spacing w:val="-4"/>
        </w:rPr>
        <w:t xml:space="preserve"> </w:t>
      </w:r>
      <w:r>
        <w:t>enroll</w:t>
      </w:r>
      <w:r>
        <w:rPr>
          <w:spacing w:val="-4"/>
        </w:rPr>
        <w:t xml:space="preserve"> </w:t>
      </w:r>
      <w:r>
        <w:t>in</w:t>
      </w:r>
      <w:r>
        <w:rPr>
          <w:spacing w:val="-4"/>
        </w:rPr>
        <w:t xml:space="preserve"> </w:t>
      </w:r>
      <w:r>
        <w:t>advanced-level</w:t>
      </w:r>
      <w:r>
        <w:rPr>
          <w:spacing w:val="-4"/>
        </w:rPr>
        <w:t xml:space="preserve"> </w:t>
      </w:r>
      <w:r>
        <w:t>language</w:t>
      </w:r>
      <w:r>
        <w:rPr>
          <w:spacing w:val="-5"/>
        </w:rPr>
        <w:t xml:space="preserve"> </w:t>
      </w:r>
      <w:r>
        <w:t>courses</w:t>
      </w:r>
      <w:r>
        <w:rPr>
          <w:spacing w:val="-4"/>
        </w:rPr>
        <w:t xml:space="preserve"> </w:t>
      </w:r>
      <w:r>
        <w:t>through</w:t>
      </w:r>
      <w:r>
        <w:rPr>
          <w:spacing w:val="-4"/>
        </w:rPr>
        <w:t xml:space="preserve"> </w:t>
      </w:r>
      <w:r>
        <w:t>GTML</w:t>
      </w:r>
      <w:r>
        <w:rPr>
          <w:spacing w:val="-4"/>
        </w:rPr>
        <w:t xml:space="preserve"> </w:t>
      </w:r>
      <w:r>
        <w:t>averaged</w:t>
      </w:r>
      <w:r>
        <w:rPr>
          <w:spacing w:val="-4"/>
        </w:rPr>
        <w:t xml:space="preserve"> </w:t>
      </w:r>
      <w:r>
        <w:t>430 per year, with an average of 13 student graduating with ML degrees per year. In GT’s professional schools, num</w:t>
      </w:r>
      <w:r>
        <w:t>bers are substantial: progress to advanced-level international courses averages 439 students per year in Scheller; 178 in PUBP; and 183 per year in the COD.</w:t>
      </w:r>
    </w:p>
    <w:p w14:paraId="1D7A0ECA" w14:textId="77777777" w:rsidR="007A0D23" w:rsidRDefault="00782AFD">
      <w:pPr>
        <w:pStyle w:val="BodyText"/>
        <w:spacing w:line="417" w:lineRule="auto"/>
        <w:ind w:right="288" w:firstLine="720"/>
      </w:pPr>
      <w:r>
        <w:t>At</w:t>
      </w:r>
      <w:r>
        <w:rPr>
          <w:spacing w:val="-2"/>
        </w:rPr>
        <w:t xml:space="preserve"> </w:t>
      </w:r>
      <w:r>
        <w:t>GSU,</w:t>
      </w:r>
      <w:r>
        <w:rPr>
          <w:spacing w:val="-2"/>
        </w:rPr>
        <w:t xml:space="preserve"> </w:t>
      </w:r>
      <w:r>
        <w:t>an</w:t>
      </w:r>
      <w:r>
        <w:rPr>
          <w:spacing w:val="-2"/>
        </w:rPr>
        <w:t xml:space="preserve"> </w:t>
      </w:r>
      <w:r>
        <w:t>average</w:t>
      </w:r>
      <w:r>
        <w:rPr>
          <w:spacing w:val="-3"/>
        </w:rPr>
        <w:t xml:space="preserve"> </w:t>
      </w:r>
      <w:r>
        <w:t>of</w:t>
      </w:r>
      <w:r>
        <w:rPr>
          <w:spacing w:val="-2"/>
        </w:rPr>
        <w:t xml:space="preserve"> </w:t>
      </w:r>
      <w:r>
        <w:t>440</w:t>
      </w:r>
      <w:r>
        <w:rPr>
          <w:spacing w:val="-2"/>
        </w:rPr>
        <w:t xml:space="preserve"> </w:t>
      </w:r>
      <w:r>
        <w:t>students</w:t>
      </w:r>
      <w:r>
        <w:rPr>
          <w:spacing w:val="-2"/>
        </w:rPr>
        <w:t xml:space="preserve"> </w:t>
      </w:r>
      <w:r>
        <w:t>per</w:t>
      </w:r>
      <w:r>
        <w:rPr>
          <w:spacing w:val="-2"/>
        </w:rPr>
        <w:t xml:space="preserve"> </w:t>
      </w:r>
      <w:r>
        <w:t>year</w:t>
      </w:r>
      <w:r>
        <w:rPr>
          <w:spacing w:val="-2"/>
        </w:rPr>
        <w:t xml:space="preserve"> </w:t>
      </w:r>
      <w:r>
        <w:t>matriculate</w:t>
      </w:r>
      <w:r>
        <w:rPr>
          <w:spacing w:val="-3"/>
        </w:rPr>
        <w:t xml:space="preserve"> </w:t>
      </w:r>
      <w:r>
        <w:t>from</w:t>
      </w:r>
      <w:r>
        <w:rPr>
          <w:spacing w:val="-3"/>
        </w:rPr>
        <w:t xml:space="preserve"> </w:t>
      </w:r>
      <w:r>
        <w:t>lower-level</w:t>
      </w:r>
      <w:r>
        <w:rPr>
          <w:spacing w:val="-2"/>
        </w:rPr>
        <w:t xml:space="preserve"> </w:t>
      </w:r>
      <w:r>
        <w:t>into</w:t>
      </w:r>
      <w:r>
        <w:rPr>
          <w:spacing w:val="-2"/>
        </w:rPr>
        <w:t xml:space="preserve"> </w:t>
      </w:r>
      <w:r>
        <w:t>advanced language cla</w:t>
      </w:r>
      <w:r>
        <w:t>sses (three-year average for students taking 1000/2000 level classes between 2018 and 2021 and subsequently taking 3000-4000 level classes within 6 years). Matriculation rates from lower to upper division LCTL courses have varied over the past few years, l</w:t>
      </w:r>
      <w:r>
        <w:t>argely due to the pandemic, but range between 12 and 32%. Students enrolled in WLC, Global, Asian, and Middle East Studies and the BAPS-IA benefit from an integrated curriculum that facilitates progression through degree. A growing number of students at GS</w:t>
      </w:r>
      <w:r>
        <w:t>U participate in international signature</w:t>
      </w:r>
      <w:r>
        <w:rPr>
          <w:spacing w:val="-4"/>
        </w:rPr>
        <w:t xml:space="preserve"> </w:t>
      </w:r>
      <w:r>
        <w:t>experiences</w:t>
      </w:r>
      <w:r>
        <w:rPr>
          <w:spacing w:val="-3"/>
        </w:rPr>
        <w:t xml:space="preserve"> </w:t>
      </w:r>
      <w:r>
        <w:t>such</w:t>
      </w:r>
      <w:r>
        <w:rPr>
          <w:spacing w:val="-3"/>
        </w:rPr>
        <w:t xml:space="preserve"> </w:t>
      </w:r>
      <w:r>
        <w:t>as</w:t>
      </w:r>
      <w:r>
        <w:rPr>
          <w:spacing w:val="-3"/>
        </w:rPr>
        <w:t xml:space="preserve"> </w:t>
      </w:r>
      <w:r>
        <w:t>those</w:t>
      </w:r>
      <w:r>
        <w:rPr>
          <w:spacing w:val="-4"/>
        </w:rPr>
        <w:t xml:space="preserve"> </w:t>
      </w:r>
      <w:r>
        <w:t>offered</w:t>
      </w:r>
      <w:r>
        <w:rPr>
          <w:spacing w:val="-3"/>
        </w:rPr>
        <w:t xml:space="preserve"> </w:t>
      </w:r>
      <w:r>
        <w:t>through</w:t>
      </w:r>
      <w:r>
        <w:rPr>
          <w:spacing w:val="-3"/>
        </w:rPr>
        <w:t xml:space="preserve"> </w:t>
      </w:r>
      <w:r>
        <w:t>EPIC</w:t>
      </w:r>
      <w:r>
        <w:rPr>
          <w:spacing w:val="-3"/>
        </w:rPr>
        <w:t xml:space="preserve"> </w:t>
      </w:r>
      <w:r>
        <w:t>Labs,</w:t>
      </w:r>
      <w:r>
        <w:rPr>
          <w:spacing w:val="-3"/>
        </w:rPr>
        <w:t xml:space="preserve"> </w:t>
      </w:r>
      <w:r>
        <w:t>which</w:t>
      </w:r>
      <w:r>
        <w:rPr>
          <w:spacing w:val="-3"/>
        </w:rPr>
        <w:t xml:space="preserve"> </w:t>
      </w:r>
      <w:r>
        <w:t>engage</w:t>
      </w:r>
      <w:r>
        <w:rPr>
          <w:spacing w:val="-4"/>
        </w:rPr>
        <w:t xml:space="preserve"> </w:t>
      </w:r>
      <w:r>
        <w:t>students</w:t>
      </w:r>
      <w:r>
        <w:rPr>
          <w:spacing w:val="-3"/>
        </w:rPr>
        <w:t xml:space="preserve"> </w:t>
      </w:r>
      <w:r>
        <w:t>in</w:t>
      </w:r>
      <w:r>
        <w:rPr>
          <w:spacing w:val="-3"/>
        </w:rPr>
        <w:t xml:space="preserve"> </w:t>
      </w:r>
      <w:r>
        <w:t>multi- semester research-based community projects on topics such as refugee resettlement, human rights and democracy, or disease prevention. In 2020/21, 1114 students took advanced international</w:t>
      </w:r>
      <w:r>
        <w:rPr>
          <w:spacing w:val="-2"/>
        </w:rPr>
        <w:t xml:space="preserve"> </w:t>
      </w:r>
      <w:r>
        <w:t>courses</w:t>
      </w:r>
      <w:r>
        <w:rPr>
          <w:spacing w:val="-2"/>
        </w:rPr>
        <w:t xml:space="preserve"> </w:t>
      </w:r>
      <w:r>
        <w:t>in</w:t>
      </w:r>
      <w:r>
        <w:rPr>
          <w:spacing w:val="-2"/>
        </w:rPr>
        <w:t xml:space="preserve"> </w:t>
      </w:r>
      <w:r>
        <w:t>AYSPS</w:t>
      </w:r>
      <w:r>
        <w:rPr>
          <w:spacing w:val="-2"/>
        </w:rPr>
        <w:t xml:space="preserve"> </w:t>
      </w:r>
      <w:r>
        <w:t>(Policy</w:t>
      </w:r>
      <w:r>
        <w:rPr>
          <w:spacing w:val="-2"/>
        </w:rPr>
        <w:t xml:space="preserve"> </w:t>
      </w:r>
      <w:r>
        <w:t>Studies);</w:t>
      </w:r>
      <w:r>
        <w:rPr>
          <w:spacing w:val="-3"/>
        </w:rPr>
        <w:t xml:space="preserve"> </w:t>
      </w:r>
      <w:r>
        <w:t>1,066</w:t>
      </w:r>
      <w:r>
        <w:rPr>
          <w:spacing w:val="-2"/>
        </w:rPr>
        <w:t xml:space="preserve"> </w:t>
      </w:r>
      <w:r>
        <w:t>in</w:t>
      </w:r>
      <w:r>
        <w:rPr>
          <w:spacing w:val="-2"/>
        </w:rPr>
        <w:t xml:space="preserve"> </w:t>
      </w:r>
      <w:r>
        <w:t>CEHD;</w:t>
      </w:r>
      <w:r>
        <w:rPr>
          <w:spacing w:val="-2"/>
        </w:rPr>
        <w:t xml:space="preserve"> </w:t>
      </w:r>
      <w:r>
        <w:t>2837</w:t>
      </w:r>
      <w:r>
        <w:rPr>
          <w:spacing w:val="-2"/>
        </w:rPr>
        <w:t xml:space="preserve"> </w:t>
      </w:r>
      <w:r>
        <w:t>in</w:t>
      </w:r>
      <w:r>
        <w:rPr>
          <w:spacing w:val="-2"/>
        </w:rPr>
        <w:t xml:space="preserve"> </w:t>
      </w:r>
      <w:r>
        <w:t>Rob</w:t>
      </w:r>
      <w:r>
        <w:t>inson,</w:t>
      </w:r>
      <w:r>
        <w:rPr>
          <w:spacing w:val="-2"/>
        </w:rPr>
        <w:t xml:space="preserve"> </w:t>
      </w:r>
      <w:r>
        <w:t>and</w:t>
      </w:r>
      <w:r>
        <w:rPr>
          <w:spacing w:val="-2"/>
        </w:rPr>
        <w:t xml:space="preserve"> </w:t>
      </w:r>
      <w:r>
        <w:t>364</w:t>
      </w:r>
      <w:r>
        <w:rPr>
          <w:spacing w:val="-2"/>
        </w:rPr>
        <w:t xml:space="preserve"> </w:t>
      </w:r>
      <w:r>
        <w:t>in SPH. GSU’s ongoing efforts to grow the number of students graduating with international credentials,</w:t>
      </w:r>
      <w:r>
        <w:rPr>
          <w:spacing w:val="-3"/>
        </w:rPr>
        <w:t xml:space="preserve"> </w:t>
      </w:r>
      <w:r>
        <w:t>including</w:t>
      </w:r>
      <w:r>
        <w:rPr>
          <w:spacing w:val="-3"/>
        </w:rPr>
        <w:t xml:space="preserve"> </w:t>
      </w:r>
      <w:r>
        <w:t>the</w:t>
      </w:r>
      <w:r>
        <w:rPr>
          <w:spacing w:val="-4"/>
        </w:rPr>
        <w:t xml:space="preserve"> </w:t>
      </w:r>
      <w:r>
        <w:t>Global</w:t>
      </w:r>
      <w:r>
        <w:rPr>
          <w:spacing w:val="-3"/>
        </w:rPr>
        <w:t xml:space="preserve"> </w:t>
      </w:r>
      <w:r>
        <w:t>Scholar</w:t>
      </w:r>
      <w:r>
        <w:rPr>
          <w:spacing w:val="-3"/>
        </w:rPr>
        <w:t xml:space="preserve"> </w:t>
      </w:r>
      <w:r>
        <w:t>Distinction</w:t>
      </w:r>
      <w:r>
        <w:rPr>
          <w:spacing w:val="-3"/>
        </w:rPr>
        <w:t xml:space="preserve"> </w:t>
      </w:r>
      <w:r>
        <w:t>(see</w:t>
      </w:r>
      <w:r>
        <w:rPr>
          <w:spacing w:val="-4"/>
        </w:rPr>
        <w:t xml:space="preserve"> </w:t>
      </w:r>
      <w:r>
        <w:t>Section</w:t>
      </w:r>
      <w:r>
        <w:rPr>
          <w:spacing w:val="-3"/>
        </w:rPr>
        <w:t xml:space="preserve"> </w:t>
      </w:r>
      <w:r>
        <w:t>D),</w:t>
      </w:r>
      <w:r>
        <w:rPr>
          <w:spacing w:val="-3"/>
        </w:rPr>
        <w:t xml:space="preserve"> </w:t>
      </w:r>
      <w:r>
        <w:t>and</w:t>
      </w:r>
      <w:r>
        <w:rPr>
          <w:spacing w:val="-3"/>
        </w:rPr>
        <w:t xml:space="preserve"> </w:t>
      </w:r>
      <w:r>
        <w:t>its</w:t>
      </w:r>
      <w:r>
        <w:rPr>
          <w:spacing w:val="-3"/>
        </w:rPr>
        <w:t xml:space="preserve"> </w:t>
      </w:r>
      <w:r>
        <w:t>emphasis</w:t>
      </w:r>
      <w:r>
        <w:rPr>
          <w:spacing w:val="-3"/>
        </w:rPr>
        <w:t xml:space="preserve"> </w:t>
      </w:r>
      <w:r>
        <w:t>on</w:t>
      </w:r>
      <w:r>
        <w:rPr>
          <w:spacing w:val="-3"/>
        </w:rPr>
        <w:t xml:space="preserve"> </w:t>
      </w:r>
      <w:r>
        <w:t>career education, positions the university well for graduat</w:t>
      </w:r>
      <w:r>
        <w:t>ing an increased supply of LCTL specialists.</w:t>
      </w:r>
    </w:p>
    <w:p w14:paraId="1D7A0ECB" w14:textId="77777777" w:rsidR="007A0D23" w:rsidRDefault="00782AFD">
      <w:pPr>
        <w:pStyle w:val="ListParagraph"/>
        <w:numPr>
          <w:ilvl w:val="1"/>
          <w:numId w:val="13"/>
        </w:numPr>
        <w:tabs>
          <w:tab w:val="left" w:pos="607"/>
        </w:tabs>
        <w:spacing w:line="417" w:lineRule="auto"/>
        <w:ind w:right="546" w:firstLine="0"/>
        <w:rPr>
          <w:sz w:val="24"/>
        </w:rPr>
      </w:pPr>
      <w:r>
        <w:rPr>
          <w:b/>
          <w:color w:val="2F5496"/>
          <w:sz w:val="24"/>
        </w:rPr>
        <w:t>Addressing National</w:t>
      </w:r>
      <w:r>
        <w:rPr>
          <w:b/>
          <w:color w:val="2F5496"/>
          <w:spacing w:val="-1"/>
          <w:sz w:val="24"/>
        </w:rPr>
        <w:t xml:space="preserve"> </w:t>
      </w:r>
      <w:r>
        <w:rPr>
          <w:b/>
          <w:color w:val="2F5496"/>
          <w:sz w:val="24"/>
        </w:rPr>
        <w:t>Needs and Disseminating Information to the</w:t>
      </w:r>
      <w:r>
        <w:rPr>
          <w:b/>
          <w:color w:val="2F5496"/>
          <w:spacing w:val="-1"/>
          <w:sz w:val="24"/>
        </w:rPr>
        <w:t xml:space="preserve"> </w:t>
      </w:r>
      <w:r>
        <w:rPr>
          <w:b/>
          <w:color w:val="2F5496"/>
          <w:sz w:val="24"/>
        </w:rPr>
        <w:t xml:space="preserve">Public. </w:t>
      </w:r>
      <w:r>
        <w:rPr>
          <w:sz w:val="24"/>
        </w:rPr>
        <w:t>This NRC builds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outstanding</w:t>
      </w:r>
      <w:r>
        <w:rPr>
          <w:spacing w:val="-3"/>
          <w:sz w:val="24"/>
        </w:rPr>
        <w:t xml:space="preserve"> </w:t>
      </w:r>
      <w:r>
        <w:rPr>
          <w:sz w:val="24"/>
        </w:rPr>
        <w:t>track</w:t>
      </w:r>
      <w:r>
        <w:rPr>
          <w:spacing w:val="-3"/>
          <w:sz w:val="24"/>
        </w:rPr>
        <w:t xml:space="preserve"> </w:t>
      </w:r>
      <w:r>
        <w:rPr>
          <w:sz w:val="24"/>
        </w:rPr>
        <w:t>record</w:t>
      </w:r>
      <w:r>
        <w:rPr>
          <w:spacing w:val="-3"/>
          <w:sz w:val="24"/>
        </w:rPr>
        <w:t xml:space="preserve"> </w:t>
      </w:r>
      <w:r>
        <w:rPr>
          <w:sz w:val="24"/>
        </w:rPr>
        <w:t>of</w:t>
      </w:r>
      <w:r>
        <w:rPr>
          <w:spacing w:val="-3"/>
          <w:sz w:val="24"/>
        </w:rPr>
        <w:t xml:space="preserve"> </w:t>
      </w:r>
      <w:r>
        <w:rPr>
          <w:sz w:val="24"/>
        </w:rPr>
        <w:t>GSU</w:t>
      </w:r>
      <w:r>
        <w:rPr>
          <w:spacing w:val="-3"/>
          <w:sz w:val="24"/>
        </w:rPr>
        <w:t xml:space="preserve"> </w:t>
      </w:r>
      <w:r>
        <w:rPr>
          <w:sz w:val="24"/>
        </w:rPr>
        <w:t>and</w:t>
      </w:r>
      <w:r>
        <w:rPr>
          <w:spacing w:val="-3"/>
          <w:sz w:val="24"/>
        </w:rPr>
        <w:t xml:space="preserve"> </w:t>
      </w:r>
      <w:r>
        <w:rPr>
          <w:sz w:val="24"/>
        </w:rPr>
        <w:t>GT</w:t>
      </w:r>
      <w:r>
        <w:rPr>
          <w:spacing w:val="-3"/>
          <w:sz w:val="24"/>
        </w:rPr>
        <w:t xml:space="preserve"> </w:t>
      </w:r>
      <w:r>
        <w:rPr>
          <w:sz w:val="24"/>
        </w:rPr>
        <w:t>in</w:t>
      </w:r>
      <w:r>
        <w:rPr>
          <w:spacing w:val="-3"/>
          <w:sz w:val="24"/>
        </w:rPr>
        <w:t xml:space="preserve"> </w:t>
      </w:r>
      <w:r>
        <w:rPr>
          <w:sz w:val="24"/>
        </w:rPr>
        <w:t>advancing</w:t>
      </w:r>
      <w:r>
        <w:rPr>
          <w:spacing w:val="-3"/>
          <w:sz w:val="24"/>
        </w:rPr>
        <w:t xml:space="preserve"> </w:t>
      </w:r>
      <w:r>
        <w:rPr>
          <w:sz w:val="24"/>
        </w:rPr>
        <w:t>students</w:t>
      </w:r>
      <w:r>
        <w:rPr>
          <w:spacing w:val="-3"/>
          <w:sz w:val="24"/>
        </w:rPr>
        <w:t xml:space="preserve"> </w:t>
      </w:r>
      <w:r>
        <w:rPr>
          <w:sz w:val="24"/>
        </w:rPr>
        <w:t>in</w:t>
      </w:r>
      <w:r>
        <w:rPr>
          <w:spacing w:val="-3"/>
          <w:sz w:val="24"/>
        </w:rPr>
        <w:t xml:space="preserve"> </w:t>
      </w:r>
      <w:r>
        <w:rPr>
          <w:sz w:val="24"/>
        </w:rPr>
        <w:t>PL</w:t>
      </w:r>
      <w:r>
        <w:rPr>
          <w:spacing w:val="-3"/>
          <w:sz w:val="24"/>
        </w:rPr>
        <w:t xml:space="preserve"> </w:t>
      </w:r>
      <w:r>
        <w:rPr>
          <w:sz w:val="24"/>
        </w:rPr>
        <w:t>instruction</w:t>
      </w:r>
    </w:p>
    <w:p w14:paraId="1D7A0ECC"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ECD" w14:textId="77777777" w:rsidR="007A0D23" w:rsidRDefault="00782AFD">
      <w:pPr>
        <w:pStyle w:val="BodyText"/>
        <w:spacing w:before="60" w:line="417" w:lineRule="auto"/>
        <w:ind w:right="262"/>
      </w:pPr>
      <w:r>
        <w:t>and international and global studies necessary for national security, the K12 education sector (especially</w:t>
      </w:r>
      <w:r>
        <w:rPr>
          <w:spacing w:val="-4"/>
        </w:rPr>
        <w:t xml:space="preserve"> </w:t>
      </w:r>
      <w:r>
        <w:t>DLI),</w:t>
      </w:r>
      <w:r>
        <w:rPr>
          <w:spacing w:val="-4"/>
        </w:rPr>
        <w:t xml:space="preserve"> </w:t>
      </w:r>
      <w:r>
        <w:t>government</w:t>
      </w:r>
      <w:r>
        <w:rPr>
          <w:spacing w:val="-5"/>
        </w:rPr>
        <w:t xml:space="preserve"> </w:t>
      </w:r>
      <w:r>
        <w:t>agencies,</w:t>
      </w:r>
      <w:r>
        <w:rPr>
          <w:spacing w:val="-4"/>
        </w:rPr>
        <w:t xml:space="preserve"> </w:t>
      </w:r>
      <w:r>
        <w:t>and</w:t>
      </w:r>
      <w:r>
        <w:rPr>
          <w:spacing w:val="-4"/>
        </w:rPr>
        <w:t xml:space="preserve"> </w:t>
      </w:r>
      <w:r>
        <w:t>business.</w:t>
      </w:r>
      <w:r>
        <w:rPr>
          <w:spacing w:val="-4"/>
        </w:rPr>
        <w:t xml:space="preserve"> </w:t>
      </w:r>
      <w:r>
        <w:t>The</w:t>
      </w:r>
      <w:r>
        <w:rPr>
          <w:spacing w:val="-5"/>
        </w:rPr>
        <w:t xml:space="preserve"> </w:t>
      </w:r>
      <w:r>
        <w:t>AGSC’s</w:t>
      </w:r>
      <w:r>
        <w:rPr>
          <w:spacing w:val="-4"/>
        </w:rPr>
        <w:t xml:space="preserve"> </w:t>
      </w:r>
      <w:r>
        <w:t>location</w:t>
      </w:r>
      <w:r>
        <w:rPr>
          <w:spacing w:val="-4"/>
        </w:rPr>
        <w:t xml:space="preserve"> </w:t>
      </w:r>
      <w:r>
        <w:t>in</w:t>
      </w:r>
      <w:r>
        <w:rPr>
          <w:spacing w:val="-4"/>
        </w:rPr>
        <w:t xml:space="preserve"> </w:t>
      </w:r>
      <w:r>
        <w:t>Atlanta</w:t>
      </w:r>
      <w:r>
        <w:rPr>
          <w:spacing w:val="-5"/>
        </w:rPr>
        <w:t xml:space="preserve"> </w:t>
      </w:r>
      <w:r>
        <w:t>facilitates dissemination of information to a broad range of publics regional</w:t>
      </w:r>
      <w:r>
        <w:t>ly, nationally, and internationally, including through high-profile organizations such as Global Atlanta, whose weekly</w:t>
      </w:r>
      <w:r>
        <w:rPr>
          <w:spacing w:val="-2"/>
        </w:rPr>
        <w:t xml:space="preserve"> </w:t>
      </w:r>
      <w:r>
        <w:t>updates</w:t>
      </w:r>
      <w:r>
        <w:rPr>
          <w:spacing w:val="-2"/>
        </w:rPr>
        <w:t xml:space="preserve"> </w:t>
      </w:r>
      <w:r>
        <w:t>track</w:t>
      </w:r>
      <w:r>
        <w:rPr>
          <w:spacing w:val="-2"/>
        </w:rPr>
        <w:t xml:space="preserve"> </w:t>
      </w:r>
      <w:r>
        <w:t>international</w:t>
      </w:r>
      <w:r>
        <w:rPr>
          <w:spacing w:val="-2"/>
        </w:rPr>
        <w:t xml:space="preserve"> </w:t>
      </w:r>
      <w:r>
        <w:t>business,</w:t>
      </w:r>
      <w:r>
        <w:rPr>
          <w:spacing w:val="-2"/>
        </w:rPr>
        <w:t xml:space="preserve"> </w:t>
      </w:r>
      <w:r>
        <w:t>education</w:t>
      </w:r>
      <w:r>
        <w:rPr>
          <w:spacing w:val="-2"/>
        </w:rPr>
        <w:t xml:space="preserve"> </w:t>
      </w:r>
      <w:r>
        <w:t>and</w:t>
      </w:r>
      <w:r>
        <w:rPr>
          <w:spacing w:val="-2"/>
        </w:rPr>
        <w:t xml:space="preserve"> </w:t>
      </w:r>
      <w:r>
        <w:t>cultural</w:t>
      </w:r>
      <w:r>
        <w:rPr>
          <w:spacing w:val="-2"/>
        </w:rPr>
        <w:t xml:space="preserve"> </w:t>
      </w:r>
      <w:r>
        <w:t>events.</w:t>
      </w:r>
      <w:r>
        <w:rPr>
          <w:spacing w:val="-2"/>
        </w:rPr>
        <w:t xml:space="preserve"> </w:t>
      </w:r>
      <w:r>
        <w:t>The</w:t>
      </w:r>
      <w:r>
        <w:rPr>
          <w:spacing w:val="-3"/>
        </w:rPr>
        <w:t xml:space="preserve"> </w:t>
      </w:r>
      <w:r>
        <w:t>Center’s</w:t>
      </w:r>
      <w:r>
        <w:rPr>
          <w:spacing w:val="-2"/>
        </w:rPr>
        <w:t xml:space="preserve"> </w:t>
      </w:r>
      <w:r>
        <w:t>website serves as a</w:t>
      </w:r>
      <w:r>
        <w:rPr>
          <w:spacing w:val="-1"/>
        </w:rPr>
        <w:t xml:space="preserve"> </w:t>
      </w:r>
      <w:r>
        <w:t>central repository for all faculty-</w:t>
      </w:r>
      <w:r>
        <w:t xml:space="preserve">generated learning and teaching materials (modules, case studies streaming video, STEM kits), research papers, and events announcements. AGSC’s activities and events are disseminated to stakeholders through direct outreach to its well- established network </w:t>
      </w:r>
      <w:r>
        <w:t xml:space="preserve">of GT, GSU and regional HEI faculty, students and community/civic partners, through professional networks, and by publications and presentations, including national participation in the annual public Atlanta Global Studies Symposium and K12 workshop. AGSC </w:t>
      </w:r>
      <w:r>
        <w:t>supported creation and dissemination of 21 instructional materials in 2021.</w:t>
      </w:r>
    </w:p>
    <w:p w14:paraId="1D7A0ECE" w14:textId="77777777" w:rsidR="007A0D23" w:rsidRDefault="00782AFD">
      <w:pPr>
        <w:pStyle w:val="BodyText"/>
        <w:spacing w:line="417" w:lineRule="auto"/>
        <w:ind w:right="227" w:firstLine="720"/>
      </w:pPr>
      <w:r>
        <w:t>Moreover,</w:t>
      </w:r>
      <w:r>
        <w:rPr>
          <w:spacing w:val="-3"/>
        </w:rPr>
        <w:t xml:space="preserve"> </w:t>
      </w:r>
      <w:r>
        <w:t>in</w:t>
      </w:r>
      <w:r>
        <w:rPr>
          <w:spacing w:val="-3"/>
        </w:rPr>
        <w:t xml:space="preserve"> </w:t>
      </w:r>
      <w:r>
        <w:t>keeping</w:t>
      </w:r>
      <w:r>
        <w:rPr>
          <w:spacing w:val="-3"/>
        </w:rPr>
        <w:t xml:space="preserve"> </w:t>
      </w:r>
      <w:r>
        <w:t>with</w:t>
      </w:r>
      <w:r>
        <w:rPr>
          <w:spacing w:val="-3"/>
        </w:rPr>
        <w:t xml:space="preserve"> </w:t>
      </w:r>
      <w:r>
        <w:t>the</w:t>
      </w:r>
      <w:r>
        <w:rPr>
          <w:spacing w:val="-4"/>
        </w:rPr>
        <w:t xml:space="preserve"> </w:t>
      </w:r>
      <w:r>
        <w:t>mission</w:t>
      </w:r>
      <w:r>
        <w:rPr>
          <w:spacing w:val="-3"/>
        </w:rPr>
        <w:t xml:space="preserve"> </w:t>
      </w:r>
      <w:r>
        <w:t>to</w:t>
      </w:r>
      <w:r>
        <w:rPr>
          <w:spacing w:val="-3"/>
        </w:rPr>
        <w:t xml:space="preserve"> </w:t>
      </w:r>
      <w:r>
        <w:t>invite</w:t>
      </w:r>
      <w:r>
        <w:rPr>
          <w:spacing w:val="-4"/>
        </w:rPr>
        <w:t xml:space="preserve"> </w:t>
      </w:r>
      <w:r>
        <w:t>new</w:t>
      </w:r>
      <w:r>
        <w:rPr>
          <w:spacing w:val="-3"/>
        </w:rPr>
        <w:t xml:space="preserve"> </w:t>
      </w:r>
      <w:r>
        <w:t>perspectives</w:t>
      </w:r>
      <w:r>
        <w:rPr>
          <w:spacing w:val="-3"/>
        </w:rPr>
        <w:t xml:space="preserve"> </w:t>
      </w:r>
      <w:r>
        <w:t>and</w:t>
      </w:r>
      <w:r>
        <w:rPr>
          <w:spacing w:val="-3"/>
        </w:rPr>
        <w:t xml:space="preserve"> </w:t>
      </w:r>
      <w:r>
        <w:t>generate</w:t>
      </w:r>
      <w:r>
        <w:rPr>
          <w:spacing w:val="-4"/>
        </w:rPr>
        <w:t xml:space="preserve"> </w:t>
      </w:r>
      <w:r>
        <w:t>new</w:t>
      </w:r>
      <w:r>
        <w:rPr>
          <w:spacing w:val="-3"/>
        </w:rPr>
        <w:t xml:space="preserve"> </w:t>
      </w:r>
      <w:r>
        <w:t xml:space="preserve">ideas and new dialogue on global issues, the AGSC encourages faculty to team-author articles across disciplines, to submit to journals outside their regular purview, and to focus on the replicable processes of successful collaborations, especially as they </w:t>
      </w:r>
      <w:r>
        <w:t>break down disciplinary barriers.</w:t>
      </w:r>
    </w:p>
    <w:p w14:paraId="1D7A0ECF" w14:textId="77777777" w:rsidR="007A0D23" w:rsidRDefault="00782AFD">
      <w:pPr>
        <w:pStyle w:val="BodyText"/>
        <w:spacing w:line="417" w:lineRule="auto"/>
        <w:ind w:right="227"/>
      </w:pPr>
      <w:r>
        <w:t>Center-sponsored</w:t>
      </w:r>
      <w:r>
        <w:rPr>
          <w:spacing w:val="-4"/>
        </w:rPr>
        <w:t xml:space="preserve"> </w:t>
      </w:r>
      <w:r>
        <w:t>activities</w:t>
      </w:r>
      <w:r>
        <w:rPr>
          <w:spacing w:val="-4"/>
        </w:rPr>
        <w:t xml:space="preserve"> </w:t>
      </w:r>
      <w:r>
        <w:t>such</w:t>
      </w:r>
      <w:r>
        <w:rPr>
          <w:spacing w:val="-4"/>
        </w:rPr>
        <w:t xml:space="preserve"> </w:t>
      </w:r>
      <w:r>
        <w:t>as</w:t>
      </w:r>
      <w:r>
        <w:rPr>
          <w:spacing w:val="-4"/>
        </w:rPr>
        <w:t xml:space="preserve"> </w:t>
      </w:r>
      <w:r>
        <w:t>AGREC,</w:t>
      </w:r>
      <w:r>
        <w:rPr>
          <w:spacing w:val="-4"/>
        </w:rPr>
        <w:t xml:space="preserve"> </w:t>
      </w:r>
      <w:r>
        <w:t>RBB,</w:t>
      </w:r>
      <w:r>
        <w:rPr>
          <w:spacing w:val="-4"/>
        </w:rPr>
        <w:t xml:space="preserve"> </w:t>
      </w:r>
      <w:r>
        <w:t>VIP/EPIC</w:t>
      </w:r>
      <w:r>
        <w:rPr>
          <w:spacing w:val="-4"/>
        </w:rPr>
        <w:t xml:space="preserve"> </w:t>
      </w:r>
      <w:r>
        <w:t>projects,</w:t>
      </w:r>
      <w:r>
        <w:rPr>
          <w:spacing w:val="-4"/>
        </w:rPr>
        <w:t xml:space="preserve"> </w:t>
      </w:r>
      <w:r>
        <w:t>and</w:t>
      </w:r>
      <w:r>
        <w:rPr>
          <w:spacing w:val="-4"/>
        </w:rPr>
        <w:t xml:space="preserve"> </w:t>
      </w:r>
      <w:r>
        <w:t>speaker</w:t>
      </w:r>
      <w:r>
        <w:rPr>
          <w:spacing w:val="-4"/>
        </w:rPr>
        <w:t xml:space="preserve"> </w:t>
      </w:r>
      <w:r>
        <w:t>series</w:t>
      </w:r>
      <w:r>
        <w:rPr>
          <w:spacing w:val="-4"/>
        </w:rPr>
        <w:t xml:space="preserve"> </w:t>
      </w:r>
      <w:r>
        <w:t>(i.e., Collaboratorium; Symposium) facilitate these interactions and outcomes.</w:t>
      </w:r>
    </w:p>
    <w:p w14:paraId="1D7A0ED0" w14:textId="77777777" w:rsidR="007A0D23" w:rsidRDefault="00782AFD">
      <w:pPr>
        <w:pStyle w:val="ListParagraph"/>
        <w:numPr>
          <w:ilvl w:val="1"/>
          <w:numId w:val="13"/>
        </w:numPr>
        <w:tabs>
          <w:tab w:val="left" w:pos="607"/>
        </w:tabs>
        <w:spacing w:line="417" w:lineRule="auto"/>
        <w:ind w:right="302" w:firstLine="0"/>
        <w:rPr>
          <w:sz w:val="24"/>
        </w:rPr>
      </w:pPr>
      <w:r>
        <w:rPr>
          <w:b/>
          <w:color w:val="2F5496"/>
          <w:sz w:val="24"/>
        </w:rPr>
        <w:t xml:space="preserve">Evaluation Plan. </w:t>
      </w:r>
      <w:r>
        <w:rPr>
          <w:sz w:val="24"/>
        </w:rPr>
        <w:t>Consortium partners are committed to a t</w:t>
      </w:r>
      <w:r>
        <w:rPr>
          <w:sz w:val="24"/>
        </w:rPr>
        <w:t>horough and purposefully executed evaluation plan that builds on assessment efforts in 2018-22 and that has shaped the project from the beginning. The plan includes formative and summative evaluations to ensure valid assessment, to capture project impact r</w:t>
      </w:r>
      <w:r>
        <w:rPr>
          <w:sz w:val="24"/>
        </w:rPr>
        <w:t>elative to objectives, and to provide quantifiable evidence</w:t>
      </w:r>
      <w:r>
        <w:rPr>
          <w:spacing w:val="-4"/>
          <w:sz w:val="24"/>
        </w:rPr>
        <w:t xml:space="preserve"> </w:t>
      </w:r>
      <w:r>
        <w:rPr>
          <w:sz w:val="24"/>
        </w:rPr>
        <w:t>for</w:t>
      </w:r>
      <w:r>
        <w:rPr>
          <w:spacing w:val="-3"/>
          <w:sz w:val="24"/>
        </w:rPr>
        <w:t xml:space="preserve"> </w:t>
      </w:r>
      <w:r>
        <w:rPr>
          <w:sz w:val="24"/>
        </w:rPr>
        <w:t>each</w:t>
      </w:r>
      <w:r>
        <w:rPr>
          <w:spacing w:val="-3"/>
          <w:sz w:val="24"/>
        </w:rPr>
        <w:t xml:space="preserve"> </w:t>
      </w:r>
      <w:r>
        <w:rPr>
          <w:sz w:val="24"/>
        </w:rPr>
        <w:t>project</w:t>
      </w:r>
      <w:r>
        <w:rPr>
          <w:spacing w:val="-3"/>
          <w:sz w:val="24"/>
        </w:rPr>
        <w:t xml:space="preserve"> </w:t>
      </w:r>
      <w:r>
        <w:rPr>
          <w:sz w:val="24"/>
        </w:rPr>
        <w:t>year.</w:t>
      </w:r>
      <w:r>
        <w:rPr>
          <w:spacing w:val="-3"/>
          <w:sz w:val="24"/>
        </w:rPr>
        <w:t xml:space="preserve"> </w:t>
      </w:r>
      <w:r>
        <w:rPr>
          <w:sz w:val="24"/>
        </w:rPr>
        <w:t>The</w:t>
      </w:r>
      <w:r>
        <w:rPr>
          <w:spacing w:val="-4"/>
          <w:sz w:val="24"/>
        </w:rPr>
        <w:t xml:space="preserve"> </w:t>
      </w:r>
      <w:r>
        <w:rPr>
          <w:sz w:val="24"/>
        </w:rPr>
        <w:t>plan</w:t>
      </w:r>
      <w:r>
        <w:rPr>
          <w:spacing w:val="-3"/>
          <w:sz w:val="24"/>
        </w:rPr>
        <w:t xml:space="preserve"> </w:t>
      </w:r>
      <w:r>
        <w:rPr>
          <w:sz w:val="24"/>
        </w:rPr>
        <w:t>relies</w:t>
      </w:r>
      <w:r>
        <w:rPr>
          <w:spacing w:val="-3"/>
          <w:sz w:val="24"/>
        </w:rPr>
        <w:t xml:space="preserve"> </w:t>
      </w:r>
      <w:r>
        <w:rPr>
          <w:sz w:val="24"/>
        </w:rPr>
        <w:t>on</w:t>
      </w:r>
      <w:r>
        <w:rPr>
          <w:spacing w:val="-3"/>
          <w:sz w:val="24"/>
        </w:rPr>
        <w:t xml:space="preserve"> </w:t>
      </w:r>
      <w:r>
        <w:rPr>
          <w:sz w:val="24"/>
        </w:rPr>
        <w:t>an</w:t>
      </w:r>
      <w:r>
        <w:rPr>
          <w:spacing w:val="-3"/>
          <w:sz w:val="24"/>
        </w:rPr>
        <w:t xml:space="preserve"> </w:t>
      </w:r>
      <w:r>
        <w:rPr>
          <w:sz w:val="24"/>
        </w:rPr>
        <w:t>“objectives-oriented”</w:t>
      </w:r>
      <w:r>
        <w:rPr>
          <w:spacing w:val="-4"/>
          <w:sz w:val="24"/>
        </w:rPr>
        <w:t xml:space="preserve"> </w:t>
      </w:r>
      <w:r>
        <w:rPr>
          <w:sz w:val="24"/>
        </w:rPr>
        <w:t>approach</w:t>
      </w:r>
      <w:r>
        <w:rPr>
          <w:spacing w:val="-3"/>
          <w:sz w:val="24"/>
        </w:rPr>
        <w:t xml:space="preserve"> </w:t>
      </w:r>
      <w:r>
        <w:rPr>
          <w:sz w:val="24"/>
        </w:rPr>
        <w:t>that</w:t>
      </w:r>
      <w:r>
        <w:rPr>
          <w:spacing w:val="-3"/>
          <w:sz w:val="24"/>
        </w:rPr>
        <w:t xml:space="preserve"> </w:t>
      </w:r>
      <w:r>
        <w:rPr>
          <w:sz w:val="24"/>
        </w:rPr>
        <w:t>focuses on the extent to which proposed outcomes are achieved;</w:t>
      </w:r>
      <w:r>
        <w:rPr>
          <w:sz w:val="24"/>
          <w:vertAlign w:val="superscript"/>
        </w:rPr>
        <w:t>1</w:t>
      </w:r>
      <w:r>
        <w:rPr>
          <w:sz w:val="24"/>
        </w:rPr>
        <w:t xml:space="preserve"> a “participant-oriented” approach</w:t>
      </w:r>
    </w:p>
    <w:p w14:paraId="1D7A0ED1" w14:textId="77777777" w:rsidR="007A0D23" w:rsidRDefault="007A0D23">
      <w:pPr>
        <w:pStyle w:val="BodyText"/>
        <w:ind w:left="0"/>
        <w:rPr>
          <w:sz w:val="20"/>
        </w:rPr>
      </w:pPr>
    </w:p>
    <w:p w14:paraId="1D7A0ED2" w14:textId="77777777" w:rsidR="007A0D23" w:rsidRDefault="007A0D23">
      <w:pPr>
        <w:pStyle w:val="BodyText"/>
        <w:ind w:left="0"/>
        <w:rPr>
          <w:sz w:val="20"/>
        </w:rPr>
      </w:pPr>
    </w:p>
    <w:p w14:paraId="1D7A0ED3" w14:textId="2D497616" w:rsidR="007A0D23" w:rsidRDefault="00782AFD">
      <w:pPr>
        <w:pStyle w:val="BodyText"/>
        <w:spacing w:before="10"/>
        <w:ind w:left="0"/>
        <w:rPr>
          <w:sz w:val="17"/>
        </w:rPr>
      </w:pPr>
      <w:r>
        <w:rPr>
          <w:noProof/>
        </w:rPr>
        <mc:AlternateContent>
          <mc:Choice Requires="wps">
            <w:drawing>
              <wp:anchor distT="0" distB="0" distL="0" distR="0" simplePos="0" relativeHeight="487592448" behindDoc="1" locked="0" layoutInCell="1" allowOverlap="1" wp14:anchorId="1D7A0FB0" wp14:editId="6C986437">
                <wp:simplePos x="0" y="0"/>
                <wp:positionH relativeFrom="page">
                  <wp:posOffset>914400</wp:posOffset>
                </wp:positionH>
                <wp:positionV relativeFrom="paragraph">
                  <wp:posOffset>146050</wp:posOffset>
                </wp:positionV>
                <wp:extent cx="1828800" cy="8890"/>
                <wp:effectExtent l="0" t="0" r="0" b="0"/>
                <wp:wrapTopAndBottom/>
                <wp:docPr id="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7C04" id="docshape16" o:spid="_x0000_s1026" style="position:absolute;margin-left:1in;margin-top:11.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rzIhN3AAAAAkBAAAPAAAAZHJzL2Rvd25yZXYueG1sTE9NT8MwDL0j&#10;8R8iI3FjKV1AW2k6MSSOSGxw2G5pY9pqjVOSbCv8eswJTvazn95HuZrcIE4YYu9Jw+0sA4HUeNtT&#10;q+H97flmASImQ9YMnlDDF0ZYVZcXpSmsP9MGT9vUChahWBgNXUpjIWVsOnQmzvyIxL8PH5xJDEMr&#10;bTBnFneDzLPsXjrTEzt0ZsSnDpvD9ug0rJeL9eeropfvTb3H/a4+3OUh0/r6anp8AJFwSn9k+I3P&#10;0aHiTLU/ko1iYKwUd0ka8jlPJqh5zkvNB6VAVqX836D6AQAA//8DAFBLAQItABQABgAIAAAAIQC2&#10;gziS/gAAAOEBAAATAAAAAAAAAAAAAAAAAAAAAABbQ29udGVudF9UeXBlc10ueG1sUEsBAi0AFAAG&#10;AAgAAAAhADj9If/WAAAAlAEAAAsAAAAAAAAAAAAAAAAALwEAAF9yZWxzLy5yZWxzUEsBAi0AFAAG&#10;AAgAAAAhAGh47ETkAQAAswMAAA4AAAAAAAAAAAAAAAAALgIAAGRycy9lMm9Eb2MueG1sUEsBAi0A&#10;FAAGAAgAAAAhAOvMiE3cAAAACQEAAA8AAAAAAAAAAAAAAAAAPgQAAGRycy9kb3ducmV2LnhtbFBL&#10;BQYAAAAABAAEAPMAAABHBQAAAAA=&#10;" fillcolor="black" stroked="f">
                <w10:wrap type="topAndBottom" anchorx="page"/>
              </v:rect>
            </w:pict>
          </mc:Fallback>
        </mc:AlternateContent>
      </w:r>
    </w:p>
    <w:p w14:paraId="1D7A0ED4" w14:textId="77777777" w:rsidR="007A0D23" w:rsidRDefault="00782AFD">
      <w:pPr>
        <w:spacing w:before="111"/>
        <w:ind w:left="120" w:right="931"/>
        <w:rPr>
          <w:sz w:val="20"/>
        </w:rPr>
      </w:pPr>
      <w:r>
        <w:rPr>
          <w:sz w:val="20"/>
          <w:vertAlign w:val="superscript"/>
        </w:rPr>
        <w:t>1</w:t>
      </w:r>
      <w:r>
        <w:rPr>
          <w:spacing w:val="-1"/>
          <w:sz w:val="20"/>
        </w:rPr>
        <w:t xml:space="preserve"> </w:t>
      </w:r>
      <w:r>
        <w:rPr>
          <w:sz w:val="20"/>
        </w:rPr>
        <w:t>Fitzpatrick,</w:t>
      </w:r>
      <w:r>
        <w:rPr>
          <w:spacing w:val="-3"/>
          <w:sz w:val="20"/>
        </w:rPr>
        <w:t xml:space="preserve"> </w:t>
      </w:r>
      <w:r>
        <w:rPr>
          <w:sz w:val="20"/>
        </w:rPr>
        <w:t>J.L.,</w:t>
      </w:r>
      <w:r>
        <w:rPr>
          <w:spacing w:val="-3"/>
          <w:sz w:val="20"/>
        </w:rPr>
        <w:t xml:space="preserve"> </w:t>
      </w:r>
      <w:r>
        <w:rPr>
          <w:sz w:val="20"/>
        </w:rPr>
        <w:t>Sanders,</w:t>
      </w:r>
      <w:r>
        <w:rPr>
          <w:spacing w:val="-3"/>
          <w:sz w:val="20"/>
        </w:rPr>
        <w:t xml:space="preserve"> </w:t>
      </w:r>
      <w:r>
        <w:rPr>
          <w:sz w:val="20"/>
        </w:rPr>
        <w:t>J.R.,</w:t>
      </w:r>
      <w:r>
        <w:rPr>
          <w:spacing w:val="-3"/>
          <w:sz w:val="20"/>
        </w:rPr>
        <w:t xml:space="preserve"> </w:t>
      </w:r>
      <w:r>
        <w:rPr>
          <w:sz w:val="20"/>
        </w:rPr>
        <w:t>&amp;</w:t>
      </w:r>
      <w:r>
        <w:rPr>
          <w:spacing w:val="-4"/>
          <w:sz w:val="20"/>
        </w:rPr>
        <w:t xml:space="preserve"> </w:t>
      </w:r>
      <w:r>
        <w:rPr>
          <w:sz w:val="20"/>
        </w:rPr>
        <w:t>Worthen,</w:t>
      </w:r>
      <w:r>
        <w:rPr>
          <w:spacing w:val="-3"/>
          <w:sz w:val="20"/>
        </w:rPr>
        <w:t xml:space="preserve"> </w:t>
      </w:r>
      <w:r>
        <w:rPr>
          <w:sz w:val="20"/>
        </w:rPr>
        <w:t>B.R.</w:t>
      </w:r>
      <w:r>
        <w:rPr>
          <w:spacing w:val="-3"/>
          <w:sz w:val="20"/>
        </w:rPr>
        <w:t xml:space="preserve"> </w:t>
      </w:r>
      <w:r>
        <w:rPr>
          <w:sz w:val="20"/>
        </w:rPr>
        <w:t>(2004).</w:t>
      </w:r>
      <w:r>
        <w:rPr>
          <w:spacing w:val="-1"/>
          <w:sz w:val="20"/>
        </w:rPr>
        <w:t xml:space="preserve"> </w:t>
      </w:r>
      <w:r>
        <w:rPr>
          <w:i/>
          <w:sz w:val="20"/>
        </w:rPr>
        <w:t>Program</w:t>
      </w:r>
      <w:r>
        <w:rPr>
          <w:i/>
          <w:spacing w:val="-4"/>
          <w:sz w:val="20"/>
        </w:rPr>
        <w:t xml:space="preserve"> </w:t>
      </w:r>
      <w:r>
        <w:rPr>
          <w:i/>
          <w:sz w:val="20"/>
        </w:rPr>
        <w:t>evaluation:</w:t>
      </w:r>
      <w:r>
        <w:rPr>
          <w:i/>
          <w:spacing w:val="-3"/>
          <w:sz w:val="20"/>
        </w:rPr>
        <w:t xml:space="preserve"> </w:t>
      </w:r>
      <w:r>
        <w:rPr>
          <w:i/>
          <w:sz w:val="20"/>
        </w:rPr>
        <w:t>Alternative</w:t>
      </w:r>
      <w:r>
        <w:rPr>
          <w:i/>
          <w:spacing w:val="-3"/>
          <w:sz w:val="20"/>
        </w:rPr>
        <w:t xml:space="preserve"> </w:t>
      </w:r>
      <w:r>
        <w:rPr>
          <w:i/>
          <w:sz w:val="20"/>
        </w:rPr>
        <w:t>approaches</w:t>
      </w:r>
      <w:r>
        <w:rPr>
          <w:i/>
          <w:spacing w:val="-3"/>
          <w:sz w:val="20"/>
        </w:rPr>
        <w:t xml:space="preserve"> </w:t>
      </w:r>
      <w:r>
        <w:rPr>
          <w:i/>
          <w:sz w:val="20"/>
        </w:rPr>
        <w:t xml:space="preserve">and practical guidelines. </w:t>
      </w:r>
      <w:r>
        <w:rPr>
          <w:sz w:val="20"/>
        </w:rPr>
        <w:t>Boston, MA: Pearson.</w:t>
      </w:r>
    </w:p>
    <w:p w14:paraId="1D7A0ED5" w14:textId="77777777" w:rsidR="007A0D23" w:rsidRDefault="007A0D23">
      <w:pPr>
        <w:rPr>
          <w:sz w:val="20"/>
        </w:rPr>
        <w:sectPr w:rsidR="007A0D23">
          <w:pgSz w:w="12240" w:h="15840"/>
          <w:pgMar w:top="1540" w:right="1220" w:bottom="980" w:left="1320" w:header="0" w:footer="787" w:gutter="0"/>
          <w:cols w:space="720"/>
        </w:sectPr>
      </w:pPr>
    </w:p>
    <w:p w14:paraId="1D7A0ED6" w14:textId="77777777" w:rsidR="007A0D23" w:rsidRDefault="00782AFD">
      <w:pPr>
        <w:pStyle w:val="BodyText"/>
        <w:spacing w:before="80" w:line="417" w:lineRule="auto"/>
        <w:ind w:right="274"/>
      </w:pPr>
      <w:r>
        <w:t>involving project staff in evaluation efforts to meet stakeholder needs;</w:t>
      </w:r>
      <w:r>
        <w:rPr>
          <w:vertAlign w:val="superscript"/>
        </w:rPr>
        <w:t>2</w:t>
      </w:r>
      <w:r>
        <w:t xml:space="preserve"> and a “utilization- </w:t>
      </w:r>
      <w:r>
        <w:t>focused” approach which emphasizes the need to continuously collect, analyze, and report quantitative</w:t>
      </w:r>
      <w:r>
        <w:rPr>
          <w:spacing w:val="-5"/>
        </w:rPr>
        <w:t xml:space="preserve"> </w:t>
      </w:r>
      <w:r>
        <w:t>and</w:t>
      </w:r>
      <w:r>
        <w:rPr>
          <w:spacing w:val="-4"/>
        </w:rPr>
        <w:t xml:space="preserve"> </w:t>
      </w:r>
      <w:r>
        <w:t>qualitative</w:t>
      </w:r>
      <w:r>
        <w:rPr>
          <w:spacing w:val="-5"/>
        </w:rPr>
        <w:t xml:space="preserve"> </w:t>
      </w:r>
      <w:r>
        <w:t>information</w:t>
      </w:r>
      <w:r>
        <w:rPr>
          <w:spacing w:val="-4"/>
        </w:rPr>
        <w:t xml:space="preserve"> </w:t>
      </w:r>
      <w:r>
        <w:t>to</w:t>
      </w:r>
      <w:r>
        <w:rPr>
          <w:spacing w:val="-4"/>
        </w:rPr>
        <w:t xml:space="preserve"> </w:t>
      </w:r>
      <w:r>
        <w:t>facilitate</w:t>
      </w:r>
      <w:r>
        <w:rPr>
          <w:spacing w:val="-5"/>
        </w:rPr>
        <w:t xml:space="preserve"> </w:t>
      </w:r>
      <w:r>
        <w:t>data-driven</w:t>
      </w:r>
      <w:r>
        <w:rPr>
          <w:spacing w:val="-4"/>
        </w:rPr>
        <w:t xml:space="preserve"> </w:t>
      </w:r>
      <w:r>
        <w:t>decision</w:t>
      </w:r>
      <w:r>
        <w:rPr>
          <w:spacing w:val="-4"/>
        </w:rPr>
        <w:t xml:space="preserve"> </w:t>
      </w:r>
      <w:r>
        <w:t>making.</w:t>
      </w:r>
      <w:r>
        <w:rPr>
          <w:vertAlign w:val="superscript"/>
        </w:rPr>
        <w:t>3</w:t>
      </w:r>
      <w:r>
        <w:rPr>
          <w:spacing w:val="-3"/>
        </w:rPr>
        <w:t xml:space="preserve"> </w:t>
      </w:r>
      <w:r>
        <w:t>Collectively, Section I, Table G.1, and the budget narrative, contain guiding eval</w:t>
      </w:r>
      <w:r>
        <w:t>uation questions, project goals, objectives, activities, timelines, data/indicators, and benchmarks. To date, we have developed assessment instruments for feedback on AGSC events and programming using Qualtrics, and will continue to collect (and incorporat</w:t>
      </w:r>
      <w:r>
        <w:t>e) feedback to continuously improve.</w:t>
      </w:r>
    </w:p>
    <w:p w14:paraId="1D7A0ED7" w14:textId="77777777" w:rsidR="007A0D23" w:rsidRDefault="00782AFD">
      <w:pPr>
        <w:pStyle w:val="BodyText"/>
        <w:spacing w:line="417" w:lineRule="auto"/>
        <w:ind w:right="314" w:firstLine="720"/>
      </w:pPr>
      <w:r>
        <w:t>Guided</w:t>
      </w:r>
      <w:r>
        <w:rPr>
          <w:spacing w:val="-3"/>
        </w:rPr>
        <w:t xml:space="preserve"> </w:t>
      </w:r>
      <w:r>
        <w:t>by</w:t>
      </w:r>
      <w:r>
        <w:rPr>
          <w:spacing w:val="-3"/>
        </w:rPr>
        <w:t xml:space="preserve"> </w:t>
      </w:r>
      <w:r>
        <w:t>a</w:t>
      </w:r>
      <w:r>
        <w:rPr>
          <w:spacing w:val="-4"/>
        </w:rPr>
        <w:t xml:space="preserve"> </w:t>
      </w:r>
      <w:r>
        <w:t>Joint</w:t>
      </w:r>
      <w:r>
        <w:rPr>
          <w:spacing w:val="-4"/>
        </w:rPr>
        <w:t xml:space="preserve"> </w:t>
      </w:r>
      <w:r>
        <w:t>Evaluation</w:t>
      </w:r>
      <w:r>
        <w:rPr>
          <w:spacing w:val="-3"/>
        </w:rPr>
        <w:t xml:space="preserve"> </w:t>
      </w:r>
      <w:r>
        <w:t>Committee</w:t>
      </w:r>
      <w:r>
        <w:rPr>
          <w:spacing w:val="-4"/>
        </w:rPr>
        <w:t xml:space="preserve"> </w:t>
      </w:r>
      <w:r>
        <w:t>(JEC;</w:t>
      </w:r>
      <w:r>
        <w:rPr>
          <w:spacing w:val="-4"/>
        </w:rPr>
        <w:t xml:space="preserve"> </w:t>
      </w:r>
      <w:r>
        <w:t>comprised</w:t>
      </w:r>
      <w:r>
        <w:rPr>
          <w:spacing w:val="-3"/>
        </w:rPr>
        <w:t xml:space="preserve"> </w:t>
      </w:r>
      <w:r>
        <w:t>of</w:t>
      </w:r>
      <w:r>
        <w:rPr>
          <w:spacing w:val="-3"/>
        </w:rPr>
        <w:t xml:space="preserve"> </w:t>
      </w:r>
      <w:r>
        <w:t>three</w:t>
      </w:r>
      <w:r>
        <w:rPr>
          <w:spacing w:val="-4"/>
        </w:rPr>
        <w:t xml:space="preserve"> </w:t>
      </w:r>
      <w:r>
        <w:t>faculty</w:t>
      </w:r>
      <w:r>
        <w:rPr>
          <w:spacing w:val="-3"/>
        </w:rPr>
        <w:t xml:space="preserve"> </w:t>
      </w:r>
      <w:r>
        <w:t>members</w:t>
      </w:r>
      <w:r>
        <w:rPr>
          <w:spacing w:val="-3"/>
        </w:rPr>
        <w:t xml:space="preserve"> </w:t>
      </w:r>
      <w:r>
        <w:t>with expertise</w:t>
      </w:r>
      <w:r>
        <w:rPr>
          <w:spacing w:val="-1"/>
        </w:rPr>
        <w:t xml:space="preserve"> </w:t>
      </w:r>
      <w:r>
        <w:t>in core</w:t>
      </w:r>
      <w:r>
        <w:rPr>
          <w:spacing w:val="-1"/>
        </w:rPr>
        <w:t xml:space="preserve"> </w:t>
      </w:r>
      <w:r>
        <w:t>priorities of AGSC—LCTL instruction, global studies, K12 outreach—and ex- officio Associate Directors), the plan incorporates complementary strengths of internal and external evaluation activities. To enhance efficiency, build capacity, and promote informa</w:t>
      </w:r>
      <w:r>
        <w:t xml:space="preserve">tion use, AGSC co-Directors and staff assist the evaluator(s) in data collection, reporting, and feedback. That effort is supported by GT and GSU offices of Institutional Research and Planning, which collect enrollment, matriculation, placement, diversity </w:t>
      </w:r>
      <w:r>
        <w:t>data, and faculty achievements. AGSC leadership and evaluation committee members will continue to regularly review survey results, project documents, evaluation findings, develop program improvement strategies and access to quantifiable outcomes data.</w:t>
      </w:r>
    </w:p>
    <w:p w14:paraId="1D7A0ED8" w14:textId="77777777" w:rsidR="007A0D23" w:rsidRDefault="00782AFD">
      <w:pPr>
        <w:pStyle w:val="BodyText"/>
        <w:spacing w:line="417" w:lineRule="auto"/>
        <w:ind w:right="288" w:firstLine="720"/>
      </w:pPr>
      <w:r>
        <w:t>To</w:t>
      </w:r>
      <w:r>
        <w:rPr>
          <w:spacing w:val="-2"/>
        </w:rPr>
        <w:t xml:space="preserve"> </w:t>
      </w:r>
      <w:r>
        <w:t>e</w:t>
      </w:r>
      <w:r>
        <w:t>valuate</w:t>
      </w:r>
      <w:r>
        <w:rPr>
          <w:spacing w:val="-3"/>
        </w:rPr>
        <w:t xml:space="preserve"> </w:t>
      </w:r>
      <w:r>
        <w:t>and</w:t>
      </w:r>
      <w:r>
        <w:rPr>
          <w:spacing w:val="-2"/>
        </w:rPr>
        <w:t xml:space="preserve"> </w:t>
      </w:r>
      <w:r>
        <w:t>improve</w:t>
      </w:r>
      <w:r>
        <w:rPr>
          <w:spacing w:val="-3"/>
        </w:rPr>
        <w:t xml:space="preserve"> </w:t>
      </w:r>
      <w:r>
        <w:t>the</w:t>
      </w:r>
      <w:r>
        <w:rPr>
          <w:spacing w:val="-3"/>
        </w:rPr>
        <w:t xml:space="preserve"> </w:t>
      </w:r>
      <w:r>
        <w:t>reach,</w:t>
      </w:r>
      <w:r>
        <w:rPr>
          <w:spacing w:val="-2"/>
        </w:rPr>
        <w:t xml:space="preserve"> </w:t>
      </w:r>
      <w:r>
        <w:t>effectiveness,</w:t>
      </w:r>
      <w:r>
        <w:rPr>
          <w:spacing w:val="-2"/>
        </w:rPr>
        <w:t xml:space="preserve"> </w:t>
      </w:r>
      <w:r>
        <w:t>and</w:t>
      </w:r>
      <w:r>
        <w:rPr>
          <w:spacing w:val="-2"/>
        </w:rPr>
        <w:t xml:space="preserve"> </w:t>
      </w:r>
      <w:r>
        <w:t>impact</w:t>
      </w:r>
      <w:r>
        <w:rPr>
          <w:spacing w:val="-2"/>
        </w:rPr>
        <w:t xml:space="preserve"> </w:t>
      </w:r>
      <w:r>
        <w:t>of</w:t>
      </w:r>
      <w:r>
        <w:rPr>
          <w:spacing w:val="-2"/>
        </w:rPr>
        <w:t xml:space="preserve"> </w:t>
      </w:r>
      <w:r>
        <w:t>its</w:t>
      </w:r>
      <w:r>
        <w:rPr>
          <w:spacing w:val="-2"/>
        </w:rPr>
        <w:t xml:space="preserve"> </w:t>
      </w:r>
      <w:r>
        <w:t>programs,</w:t>
      </w:r>
      <w:r>
        <w:rPr>
          <w:spacing w:val="-2"/>
        </w:rPr>
        <w:t xml:space="preserve"> </w:t>
      </w:r>
      <w:r>
        <w:t>AGSC</w:t>
      </w:r>
      <w:r>
        <w:rPr>
          <w:spacing w:val="-2"/>
        </w:rPr>
        <w:t xml:space="preserve"> </w:t>
      </w:r>
      <w:r>
        <w:t xml:space="preserve">has selected GSU’s Center for Evaluation and Research Services (CERS) which provides quantitative and qualitative evaluation services for units within GSU as well as for school </w:t>
      </w:r>
      <w:r>
        <w:t>systems and nonprofit organizations in Georgia. The team, led by Dr. Susan L. Ogletree, has decades</w:t>
      </w:r>
      <w:r>
        <w:rPr>
          <w:spacing w:val="-4"/>
        </w:rPr>
        <w:t xml:space="preserve"> </w:t>
      </w:r>
      <w:r>
        <w:t>of</w:t>
      </w:r>
      <w:r>
        <w:rPr>
          <w:spacing w:val="-4"/>
        </w:rPr>
        <w:t xml:space="preserve"> </w:t>
      </w:r>
      <w:r>
        <w:t>experience</w:t>
      </w:r>
      <w:r>
        <w:rPr>
          <w:spacing w:val="-5"/>
        </w:rPr>
        <w:t xml:space="preserve"> </w:t>
      </w:r>
      <w:r>
        <w:t>working</w:t>
      </w:r>
      <w:r>
        <w:rPr>
          <w:spacing w:val="-4"/>
        </w:rPr>
        <w:t xml:space="preserve"> </w:t>
      </w:r>
      <w:r>
        <w:t>with</w:t>
      </w:r>
      <w:r>
        <w:rPr>
          <w:spacing w:val="-4"/>
        </w:rPr>
        <w:t xml:space="preserve"> </w:t>
      </w:r>
      <w:r>
        <w:t>researchers</w:t>
      </w:r>
      <w:r>
        <w:rPr>
          <w:spacing w:val="-4"/>
        </w:rPr>
        <w:t xml:space="preserve"> </w:t>
      </w:r>
      <w:r>
        <w:t>and</w:t>
      </w:r>
      <w:r>
        <w:rPr>
          <w:spacing w:val="-4"/>
        </w:rPr>
        <w:t xml:space="preserve"> </w:t>
      </w:r>
      <w:r>
        <w:t>agencies</w:t>
      </w:r>
      <w:r>
        <w:rPr>
          <w:spacing w:val="-4"/>
        </w:rPr>
        <w:t xml:space="preserve"> </w:t>
      </w:r>
      <w:r>
        <w:t>to</w:t>
      </w:r>
      <w:r>
        <w:rPr>
          <w:spacing w:val="-4"/>
        </w:rPr>
        <w:t xml:space="preserve"> </w:t>
      </w:r>
      <w:r>
        <w:t>design</w:t>
      </w:r>
      <w:r>
        <w:rPr>
          <w:spacing w:val="-4"/>
        </w:rPr>
        <w:t xml:space="preserve"> </w:t>
      </w:r>
      <w:r>
        <w:t>evaluation</w:t>
      </w:r>
      <w:r>
        <w:rPr>
          <w:spacing w:val="-4"/>
        </w:rPr>
        <w:t xml:space="preserve"> </w:t>
      </w:r>
      <w:r>
        <w:t>strategies</w:t>
      </w:r>
      <w:r>
        <w:rPr>
          <w:spacing w:val="-4"/>
        </w:rPr>
        <w:t xml:space="preserve"> </w:t>
      </w:r>
      <w:r>
        <w:t>and plans that help them assess and improve their programs and operation</w:t>
      </w:r>
      <w:r>
        <w:t>s.</w:t>
      </w:r>
      <w:r>
        <w:rPr>
          <w:spacing w:val="40"/>
        </w:rPr>
        <w:t xml:space="preserve"> </w:t>
      </w:r>
      <w:r>
        <w:t>In Year 1, specific evaluation instruments and data collection methods will be finalized. Evaluation in Year 2 will</w:t>
      </w:r>
    </w:p>
    <w:p w14:paraId="1D7A0ED9" w14:textId="6205F853" w:rsidR="007A0D23" w:rsidRDefault="00782AFD">
      <w:pPr>
        <w:pStyle w:val="BodyText"/>
        <w:spacing w:before="9"/>
        <w:ind w:left="0"/>
        <w:rPr>
          <w:sz w:val="17"/>
        </w:rPr>
      </w:pPr>
      <w:r>
        <w:rPr>
          <w:noProof/>
        </w:rPr>
        <mc:AlternateContent>
          <mc:Choice Requires="wps">
            <w:drawing>
              <wp:anchor distT="0" distB="0" distL="0" distR="0" simplePos="0" relativeHeight="487592960" behindDoc="1" locked="0" layoutInCell="1" allowOverlap="1" wp14:anchorId="1D7A0FB1" wp14:editId="65329EE1">
                <wp:simplePos x="0" y="0"/>
                <wp:positionH relativeFrom="page">
                  <wp:posOffset>914400</wp:posOffset>
                </wp:positionH>
                <wp:positionV relativeFrom="paragraph">
                  <wp:posOffset>145415</wp:posOffset>
                </wp:positionV>
                <wp:extent cx="1828800" cy="8890"/>
                <wp:effectExtent l="0" t="0" r="0" b="0"/>
                <wp:wrapTopAndBottom/>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0BFB5" id="docshape17" o:spid="_x0000_s1026" style="position:absolute;margin-left:1in;margin-top:11.45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ENZZi3gAAAAkBAAAPAAAAZHJzL2Rvd25yZXYueG1sTI/BTsMwEETv&#10;SPyDtUjcqINrUBviVBSJIxItHOjNiZckarwOsdsGvp7lVI4zO5p9U6wm34sjjrELZOB2loFAqoPr&#10;qDHw/vZ8swARkyVn+0Bo4BsjrMrLi8LmLpxog8dtagSXUMytgTalIZcy1i16G2dhQOLbZxi9TSzH&#10;RrrRnrjc91Jl2b30tiP+0NoBn1qs99uDN7BeLtZfr5pefjbVDncf1f5OjZkx11fT4wOIhFM6h+EP&#10;n9GhZKYqHMhF0bPWmrckA0otQXBAzxUbFRt6DrIs5P8F5S8AAAD//wMAUEsBAi0AFAAGAAgAAAAh&#10;ALaDOJL+AAAA4QEAABMAAAAAAAAAAAAAAAAAAAAAAFtDb250ZW50X1R5cGVzXS54bWxQSwECLQAU&#10;AAYACAAAACEAOP0h/9YAAACUAQAACwAAAAAAAAAAAAAAAAAvAQAAX3JlbHMvLnJlbHNQSwECLQAU&#10;AAYACAAAACEAaHjsROQBAACzAwAADgAAAAAAAAAAAAAAAAAuAgAAZHJzL2Uyb0RvYy54bWxQSwEC&#10;LQAUAAYACAAAACEABDWWYt4AAAAJAQAADwAAAAAAAAAAAAAAAAA+BAAAZHJzL2Rvd25yZXYueG1s&#10;UEsFBgAAAAAEAAQA8wAAAEkFAAAAAA==&#10;" fillcolor="black" stroked="f">
                <w10:wrap type="topAndBottom" anchorx="page"/>
              </v:rect>
            </w:pict>
          </mc:Fallback>
        </mc:AlternateContent>
      </w:r>
    </w:p>
    <w:p w14:paraId="1D7A0EDA" w14:textId="77777777" w:rsidR="007A0D23" w:rsidRDefault="00782AFD">
      <w:pPr>
        <w:spacing w:before="111"/>
        <w:ind w:left="120" w:right="274"/>
        <w:rPr>
          <w:sz w:val="20"/>
        </w:rPr>
      </w:pPr>
      <w:r>
        <w:rPr>
          <w:sz w:val="20"/>
          <w:vertAlign w:val="superscript"/>
        </w:rPr>
        <w:t>2</w:t>
      </w:r>
      <w:r>
        <w:rPr>
          <w:sz w:val="20"/>
        </w:rPr>
        <w:t xml:space="preserve"> Leff, H., &amp; Mulkern, V. (2002). Lessons learned about science and participation from multisite evaluations. In J. Herrell</w:t>
      </w:r>
      <w:r>
        <w:rPr>
          <w:spacing w:val="-3"/>
          <w:sz w:val="20"/>
        </w:rPr>
        <w:t xml:space="preserve"> </w:t>
      </w:r>
      <w:r>
        <w:rPr>
          <w:sz w:val="20"/>
        </w:rPr>
        <w:t>&amp;</w:t>
      </w:r>
      <w:r>
        <w:rPr>
          <w:spacing w:val="-4"/>
          <w:sz w:val="20"/>
        </w:rPr>
        <w:t xml:space="preserve"> </w:t>
      </w:r>
      <w:r>
        <w:rPr>
          <w:sz w:val="20"/>
        </w:rPr>
        <w:t>R.</w:t>
      </w:r>
      <w:r>
        <w:rPr>
          <w:spacing w:val="-3"/>
          <w:sz w:val="20"/>
        </w:rPr>
        <w:t xml:space="preserve"> </w:t>
      </w:r>
      <w:r>
        <w:rPr>
          <w:sz w:val="20"/>
        </w:rPr>
        <w:t>Straw</w:t>
      </w:r>
      <w:r>
        <w:rPr>
          <w:spacing w:val="-4"/>
          <w:sz w:val="20"/>
        </w:rPr>
        <w:t xml:space="preserve"> </w:t>
      </w:r>
      <w:r>
        <w:rPr>
          <w:sz w:val="20"/>
        </w:rPr>
        <w:t>(Eds.),</w:t>
      </w:r>
      <w:r>
        <w:rPr>
          <w:spacing w:val="-3"/>
          <w:sz w:val="20"/>
        </w:rPr>
        <w:t xml:space="preserve"> </w:t>
      </w:r>
      <w:r>
        <w:rPr>
          <w:sz w:val="20"/>
        </w:rPr>
        <w:t>Conducting</w:t>
      </w:r>
      <w:r>
        <w:rPr>
          <w:spacing w:val="-3"/>
          <w:sz w:val="20"/>
        </w:rPr>
        <w:t xml:space="preserve"> </w:t>
      </w:r>
      <w:r>
        <w:rPr>
          <w:sz w:val="20"/>
        </w:rPr>
        <w:t>multiple</w:t>
      </w:r>
      <w:r>
        <w:rPr>
          <w:spacing w:val="-3"/>
          <w:sz w:val="20"/>
        </w:rPr>
        <w:t xml:space="preserve"> </w:t>
      </w:r>
      <w:r>
        <w:rPr>
          <w:sz w:val="20"/>
        </w:rPr>
        <w:t>site</w:t>
      </w:r>
      <w:r>
        <w:rPr>
          <w:spacing w:val="-3"/>
          <w:sz w:val="20"/>
        </w:rPr>
        <w:t xml:space="preserve"> </w:t>
      </w:r>
      <w:r>
        <w:rPr>
          <w:sz w:val="20"/>
        </w:rPr>
        <w:t>evaluations</w:t>
      </w:r>
      <w:r>
        <w:rPr>
          <w:spacing w:val="-3"/>
          <w:sz w:val="20"/>
        </w:rPr>
        <w:t xml:space="preserve"> </w:t>
      </w:r>
      <w:r>
        <w:rPr>
          <w:sz w:val="20"/>
        </w:rPr>
        <w:t>in</w:t>
      </w:r>
      <w:r>
        <w:rPr>
          <w:spacing w:val="-3"/>
          <w:sz w:val="20"/>
        </w:rPr>
        <w:t xml:space="preserve"> </w:t>
      </w:r>
      <w:r>
        <w:rPr>
          <w:sz w:val="20"/>
        </w:rPr>
        <w:t>real-world</w:t>
      </w:r>
      <w:r>
        <w:rPr>
          <w:spacing w:val="-3"/>
          <w:sz w:val="20"/>
        </w:rPr>
        <w:t xml:space="preserve"> </w:t>
      </w:r>
      <w:r>
        <w:rPr>
          <w:sz w:val="20"/>
        </w:rPr>
        <w:t>settings</w:t>
      </w:r>
      <w:r>
        <w:rPr>
          <w:spacing w:val="-3"/>
          <w:sz w:val="20"/>
        </w:rPr>
        <w:t xml:space="preserve"> </w:t>
      </w:r>
      <w:r>
        <w:rPr>
          <w:sz w:val="20"/>
        </w:rPr>
        <w:t>(pp.</w:t>
      </w:r>
      <w:r>
        <w:rPr>
          <w:spacing w:val="-3"/>
          <w:sz w:val="20"/>
        </w:rPr>
        <w:t xml:space="preserve"> </w:t>
      </w:r>
      <w:r>
        <w:rPr>
          <w:sz w:val="20"/>
        </w:rPr>
        <w:t>89-100).</w:t>
      </w:r>
      <w:r>
        <w:rPr>
          <w:spacing w:val="-3"/>
          <w:sz w:val="20"/>
        </w:rPr>
        <w:t xml:space="preserve"> </w:t>
      </w:r>
      <w:r>
        <w:rPr>
          <w:sz w:val="20"/>
        </w:rPr>
        <w:t>New</w:t>
      </w:r>
      <w:r>
        <w:rPr>
          <w:spacing w:val="-4"/>
          <w:sz w:val="20"/>
        </w:rPr>
        <w:t xml:space="preserve"> </w:t>
      </w:r>
      <w:r>
        <w:rPr>
          <w:sz w:val="20"/>
        </w:rPr>
        <w:t>Directions for Evaluation (No. 94). San Francisco: Jossey-Bass.</w:t>
      </w:r>
    </w:p>
    <w:p w14:paraId="1D7A0EDB" w14:textId="77777777" w:rsidR="007A0D23" w:rsidRDefault="00782AFD">
      <w:pPr>
        <w:spacing w:before="1"/>
        <w:ind w:left="120"/>
        <w:rPr>
          <w:sz w:val="20"/>
        </w:rPr>
      </w:pPr>
      <w:r>
        <w:rPr>
          <w:sz w:val="20"/>
          <w:vertAlign w:val="superscript"/>
        </w:rPr>
        <w:t>3</w:t>
      </w:r>
      <w:r>
        <w:rPr>
          <w:spacing w:val="-5"/>
          <w:sz w:val="20"/>
        </w:rPr>
        <w:t xml:space="preserve"> </w:t>
      </w:r>
      <w:r>
        <w:rPr>
          <w:sz w:val="20"/>
        </w:rPr>
        <w:t>Patton,</w:t>
      </w:r>
      <w:r>
        <w:rPr>
          <w:spacing w:val="-7"/>
          <w:sz w:val="20"/>
        </w:rPr>
        <w:t xml:space="preserve"> </w:t>
      </w:r>
      <w:r>
        <w:rPr>
          <w:sz w:val="20"/>
        </w:rPr>
        <w:t>M.Q.</w:t>
      </w:r>
      <w:r>
        <w:rPr>
          <w:spacing w:val="-8"/>
          <w:sz w:val="20"/>
        </w:rPr>
        <w:t xml:space="preserve"> </w:t>
      </w:r>
      <w:r>
        <w:rPr>
          <w:sz w:val="20"/>
        </w:rPr>
        <w:t>(2008).</w:t>
      </w:r>
      <w:r>
        <w:rPr>
          <w:spacing w:val="-7"/>
          <w:sz w:val="20"/>
        </w:rPr>
        <w:t xml:space="preserve"> </w:t>
      </w:r>
      <w:r>
        <w:rPr>
          <w:sz w:val="20"/>
        </w:rPr>
        <w:t>Utilization-focused</w:t>
      </w:r>
      <w:r>
        <w:rPr>
          <w:spacing w:val="-7"/>
          <w:sz w:val="20"/>
        </w:rPr>
        <w:t xml:space="preserve"> </w:t>
      </w:r>
      <w:r>
        <w:rPr>
          <w:sz w:val="20"/>
        </w:rPr>
        <w:t>evaluation</w:t>
      </w:r>
      <w:r>
        <w:rPr>
          <w:spacing w:val="-8"/>
          <w:sz w:val="20"/>
        </w:rPr>
        <w:t xml:space="preserve"> </w:t>
      </w:r>
      <w:r>
        <w:rPr>
          <w:sz w:val="20"/>
        </w:rPr>
        <w:t>(4</w:t>
      </w:r>
      <w:r>
        <w:rPr>
          <w:sz w:val="20"/>
          <w:vertAlign w:val="superscript"/>
        </w:rPr>
        <w:t>th</w:t>
      </w:r>
      <w:r>
        <w:rPr>
          <w:spacing w:val="-6"/>
          <w:sz w:val="20"/>
        </w:rPr>
        <w:t xml:space="preserve"> </w:t>
      </w:r>
      <w:r>
        <w:rPr>
          <w:sz w:val="20"/>
        </w:rPr>
        <w:t>ed.).</w:t>
      </w:r>
      <w:r>
        <w:rPr>
          <w:spacing w:val="-7"/>
          <w:sz w:val="20"/>
        </w:rPr>
        <w:t xml:space="preserve"> </w:t>
      </w:r>
      <w:r>
        <w:rPr>
          <w:sz w:val="20"/>
        </w:rPr>
        <w:t>Thousand</w:t>
      </w:r>
      <w:r>
        <w:rPr>
          <w:spacing w:val="-8"/>
          <w:sz w:val="20"/>
        </w:rPr>
        <w:t xml:space="preserve"> </w:t>
      </w:r>
      <w:r>
        <w:rPr>
          <w:sz w:val="20"/>
        </w:rPr>
        <w:t>Oaks,</w:t>
      </w:r>
      <w:r>
        <w:rPr>
          <w:spacing w:val="-7"/>
          <w:sz w:val="20"/>
        </w:rPr>
        <w:t xml:space="preserve"> </w:t>
      </w:r>
      <w:r>
        <w:rPr>
          <w:sz w:val="20"/>
        </w:rPr>
        <w:t>CA:</w:t>
      </w:r>
      <w:r>
        <w:rPr>
          <w:spacing w:val="-7"/>
          <w:sz w:val="20"/>
        </w:rPr>
        <w:t xml:space="preserve"> </w:t>
      </w:r>
      <w:r>
        <w:rPr>
          <w:spacing w:val="-2"/>
          <w:sz w:val="20"/>
        </w:rPr>
        <w:t>Sage.</w:t>
      </w:r>
    </w:p>
    <w:p w14:paraId="1D7A0EDC" w14:textId="77777777" w:rsidR="007A0D23" w:rsidRDefault="007A0D23">
      <w:pPr>
        <w:rPr>
          <w:sz w:val="20"/>
        </w:rPr>
        <w:sectPr w:rsidR="007A0D23">
          <w:pgSz w:w="12240" w:h="15840"/>
          <w:pgMar w:top="1520" w:right="1220" w:bottom="980" w:left="1320" w:header="0" w:footer="787" w:gutter="0"/>
          <w:cols w:space="720"/>
        </w:sectPr>
      </w:pPr>
    </w:p>
    <w:p w14:paraId="1D7A0EDD" w14:textId="77777777" w:rsidR="007A0D23" w:rsidRDefault="00782AFD">
      <w:pPr>
        <w:pStyle w:val="BodyText"/>
        <w:spacing w:before="60" w:line="417" w:lineRule="auto"/>
      </w:pPr>
      <w:r>
        <w:t>include a review of project documents, AGSC annual data, internal reports, focus groups,</w:t>
      </w:r>
      <w:r>
        <w:t xml:space="preserve"> and interviews</w:t>
      </w:r>
      <w:r>
        <w:rPr>
          <w:spacing w:val="-3"/>
        </w:rPr>
        <w:t xml:space="preserve"> </w:t>
      </w:r>
      <w:r>
        <w:t>of</w:t>
      </w:r>
      <w:r>
        <w:rPr>
          <w:spacing w:val="-3"/>
        </w:rPr>
        <w:t xml:space="preserve"> </w:t>
      </w:r>
      <w:r>
        <w:t>staff,</w:t>
      </w:r>
      <w:r>
        <w:rPr>
          <w:spacing w:val="-3"/>
        </w:rPr>
        <w:t xml:space="preserve"> </w:t>
      </w:r>
      <w:r>
        <w:t>partners,</w:t>
      </w:r>
      <w:r>
        <w:rPr>
          <w:spacing w:val="-3"/>
        </w:rPr>
        <w:t xml:space="preserve"> </w:t>
      </w:r>
      <w:r>
        <w:t>and</w:t>
      </w:r>
      <w:r>
        <w:rPr>
          <w:spacing w:val="-3"/>
        </w:rPr>
        <w:t xml:space="preserve"> </w:t>
      </w:r>
      <w:r>
        <w:t>program</w:t>
      </w:r>
      <w:r>
        <w:rPr>
          <w:spacing w:val="-3"/>
        </w:rPr>
        <w:t xml:space="preserve"> </w:t>
      </w:r>
      <w:r>
        <w:t>participants.</w:t>
      </w:r>
      <w:r>
        <w:rPr>
          <w:spacing w:val="-3"/>
        </w:rPr>
        <w:t xml:space="preserve"> </w:t>
      </w:r>
      <w:r>
        <w:t>By</w:t>
      </w:r>
      <w:r>
        <w:rPr>
          <w:spacing w:val="-3"/>
        </w:rPr>
        <w:t xml:space="preserve"> </w:t>
      </w:r>
      <w:r>
        <w:t>the</w:t>
      </w:r>
      <w:r>
        <w:rPr>
          <w:spacing w:val="-4"/>
        </w:rPr>
        <w:t xml:space="preserve"> </w:t>
      </w:r>
      <w:r>
        <w:t>beginning</w:t>
      </w:r>
      <w:r>
        <w:rPr>
          <w:spacing w:val="-3"/>
        </w:rPr>
        <w:t xml:space="preserve"> </w:t>
      </w:r>
      <w:r>
        <w:t>of</w:t>
      </w:r>
      <w:r>
        <w:rPr>
          <w:spacing w:val="-3"/>
        </w:rPr>
        <w:t xml:space="preserve"> </w:t>
      </w:r>
      <w:r>
        <w:t>Year</w:t>
      </w:r>
      <w:r>
        <w:rPr>
          <w:spacing w:val="-3"/>
        </w:rPr>
        <w:t xml:space="preserve"> </w:t>
      </w:r>
      <w:r>
        <w:t>3,</w:t>
      </w:r>
      <w:r>
        <w:rPr>
          <w:spacing w:val="-3"/>
        </w:rPr>
        <w:t xml:space="preserve"> </w:t>
      </w:r>
      <w:r>
        <w:t>the</w:t>
      </w:r>
      <w:r>
        <w:rPr>
          <w:spacing w:val="-4"/>
        </w:rPr>
        <w:t xml:space="preserve"> </w:t>
      </w:r>
      <w:r>
        <w:t>evaluators will</w:t>
      </w:r>
      <w:r>
        <w:rPr>
          <w:spacing w:val="-2"/>
        </w:rPr>
        <w:t xml:space="preserve"> </w:t>
      </w:r>
      <w:r>
        <w:t>provide</w:t>
      </w:r>
      <w:r>
        <w:rPr>
          <w:spacing w:val="-3"/>
        </w:rPr>
        <w:t xml:space="preserve"> </w:t>
      </w:r>
      <w:r>
        <w:t>a</w:t>
      </w:r>
      <w:r>
        <w:rPr>
          <w:spacing w:val="-3"/>
        </w:rPr>
        <w:t xml:space="preserve"> </w:t>
      </w:r>
      <w:r>
        <w:t>completed</w:t>
      </w:r>
      <w:r>
        <w:rPr>
          <w:spacing w:val="-2"/>
        </w:rPr>
        <w:t xml:space="preserve"> </w:t>
      </w:r>
      <w:r>
        <w:t>report</w:t>
      </w:r>
      <w:r>
        <w:rPr>
          <w:spacing w:val="-3"/>
        </w:rPr>
        <w:t xml:space="preserve"> </w:t>
      </w:r>
      <w:r>
        <w:t>with</w:t>
      </w:r>
      <w:r>
        <w:rPr>
          <w:spacing w:val="-2"/>
        </w:rPr>
        <w:t xml:space="preserve"> </w:t>
      </w:r>
      <w:r>
        <w:t>findings</w:t>
      </w:r>
      <w:r>
        <w:rPr>
          <w:spacing w:val="-2"/>
        </w:rPr>
        <w:t xml:space="preserve"> </w:t>
      </w:r>
      <w:r>
        <w:t>and</w:t>
      </w:r>
      <w:r>
        <w:rPr>
          <w:spacing w:val="-2"/>
        </w:rPr>
        <w:t xml:space="preserve"> </w:t>
      </w:r>
      <w:r>
        <w:t>recommendations.</w:t>
      </w:r>
      <w:r>
        <w:rPr>
          <w:spacing w:val="-2"/>
        </w:rPr>
        <w:t xml:space="preserve"> </w:t>
      </w:r>
      <w:r>
        <w:t>A</w:t>
      </w:r>
      <w:r>
        <w:rPr>
          <w:spacing w:val="-2"/>
        </w:rPr>
        <w:t xml:space="preserve"> </w:t>
      </w:r>
      <w:r>
        <w:t>final</w:t>
      </w:r>
      <w:r>
        <w:rPr>
          <w:spacing w:val="-2"/>
        </w:rPr>
        <w:t xml:space="preserve"> </w:t>
      </w:r>
      <w:r>
        <w:t>evaluation</w:t>
      </w:r>
      <w:r>
        <w:rPr>
          <w:spacing w:val="-2"/>
        </w:rPr>
        <w:t xml:space="preserve"> </w:t>
      </w:r>
      <w:r>
        <w:t>in</w:t>
      </w:r>
      <w:r>
        <w:rPr>
          <w:spacing w:val="-2"/>
        </w:rPr>
        <w:t xml:space="preserve"> </w:t>
      </w:r>
      <w:r>
        <w:t>Year</w:t>
      </w:r>
      <w:r>
        <w:rPr>
          <w:spacing w:val="-2"/>
        </w:rPr>
        <w:t xml:space="preserve"> </w:t>
      </w:r>
      <w:r>
        <w:t>4 will assess project improvements and provide a summative review. Evaluation progress and feedback will be discussed throughout the grant period with the JEC and AGSC leadership.</w:t>
      </w:r>
    </w:p>
    <w:p w14:paraId="1D7A0EDE" w14:textId="77777777" w:rsidR="007A0D23" w:rsidRDefault="00782AFD">
      <w:pPr>
        <w:pStyle w:val="BodyText"/>
        <w:spacing w:line="417" w:lineRule="auto"/>
        <w:ind w:right="267" w:firstLine="720"/>
      </w:pPr>
      <w:r>
        <w:t>The</w:t>
      </w:r>
      <w:r>
        <w:rPr>
          <w:spacing w:val="-4"/>
        </w:rPr>
        <w:t xml:space="preserve"> </w:t>
      </w:r>
      <w:r>
        <w:t>evaluation</w:t>
      </w:r>
      <w:r>
        <w:rPr>
          <w:spacing w:val="-3"/>
        </w:rPr>
        <w:t xml:space="preserve"> </w:t>
      </w:r>
      <w:r>
        <w:t>plan</w:t>
      </w:r>
      <w:r>
        <w:rPr>
          <w:spacing w:val="-3"/>
        </w:rPr>
        <w:t xml:space="preserve"> </w:t>
      </w:r>
      <w:r>
        <w:t>includes</w:t>
      </w:r>
      <w:r>
        <w:rPr>
          <w:spacing w:val="-3"/>
        </w:rPr>
        <w:t xml:space="preserve"> </w:t>
      </w:r>
      <w:r>
        <w:t>four</w:t>
      </w:r>
      <w:r>
        <w:rPr>
          <w:spacing w:val="-3"/>
        </w:rPr>
        <w:t xml:space="preserve"> </w:t>
      </w:r>
      <w:r>
        <w:t>questions</w:t>
      </w:r>
      <w:r>
        <w:rPr>
          <w:spacing w:val="-3"/>
        </w:rPr>
        <w:t xml:space="preserve"> </w:t>
      </w:r>
      <w:r>
        <w:t>and</w:t>
      </w:r>
      <w:r>
        <w:rPr>
          <w:spacing w:val="-3"/>
        </w:rPr>
        <w:t xml:space="preserve"> </w:t>
      </w:r>
      <w:r>
        <w:t>key</w:t>
      </w:r>
      <w:r>
        <w:rPr>
          <w:spacing w:val="-3"/>
        </w:rPr>
        <w:t xml:space="preserve"> </w:t>
      </w:r>
      <w:r>
        <w:t>indicators</w:t>
      </w:r>
      <w:r>
        <w:rPr>
          <w:spacing w:val="-3"/>
        </w:rPr>
        <w:t xml:space="preserve"> </w:t>
      </w:r>
      <w:r>
        <w:t>that</w:t>
      </w:r>
      <w:r>
        <w:rPr>
          <w:spacing w:val="-3"/>
        </w:rPr>
        <w:t xml:space="preserve"> </w:t>
      </w:r>
      <w:r>
        <w:t>are</w:t>
      </w:r>
      <w:r>
        <w:rPr>
          <w:spacing w:val="-4"/>
        </w:rPr>
        <w:t xml:space="preserve"> </w:t>
      </w:r>
      <w:r>
        <w:t>alig</w:t>
      </w:r>
      <w:r>
        <w:t>ned</w:t>
      </w:r>
      <w:r>
        <w:rPr>
          <w:spacing w:val="-3"/>
        </w:rPr>
        <w:t xml:space="preserve"> </w:t>
      </w:r>
      <w:r>
        <w:t>with</w:t>
      </w:r>
      <w:r>
        <w:rPr>
          <w:spacing w:val="-3"/>
        </w:rPr>
        <w:t xml:space="preserve"> </w:t>
      </w:r>
      <w:r>
        <w:t>NRC priorities, GPRA indicators, and AGSC objectives and project goals (</w:t>
      </w:r>
      <w:r>
        <w:rPr>
          <w:b/>
        </w:rPr>
        <w:t>Table G.1</w:t>
      </w:r>
      <w:r>
        <w:t xml:space="preserve">). Evaluation instruments include: (1) online surveys (e.g., FLAS, exit surveys, NRC impact annual surveys, pre-post outreach event/workshop surveys; surveys of LCTL </w:t>
      </w:r>
      <w:r>
        <w:t>instructors for language assessment, retention, and career development issues); (2) a database for evaluation metrics; (3) systematic enrollment and retention analysis; (4) syllabi review, mid-semester, and final evaluation surveys for new courses; (5) ins</w:t>
      </w:r>
      <w:r>
        <w:t xml:space="preserve">truments to measure usage, implementation and impact of CC and K12 outreach efforts; and (6) instruments to document and measure collaboration outcomes with IHEs and others. Instruments and procedures will be supplemented as needed to measure changes from </w:t>
      </w:r>
      <w:r>
        <w:t>baseline, to assess trends over time, and to assess project impact among underserved groups (e.g., MSI, CC, &amp; STEM students), in the state and nation.</w:t>
      </w:r>
    </w:p>
    <w:p w14:paraId="1D7A0EDF" w14:textId="77777777" w:rsidR="007A0D23" w:rsidRDefault="00782AFD">
      <w:pPr>
        <w:pStyle w:val="ListParagraph"/>
        <w:numPr>
          <w:ilvl w:val="1"/>
          <w:numId w:val="13"/>
        </w:numPr>
        <w:tabs>
          <w:tab w:val="left" w:pos="607"/>
        </w:tabs>
        <w:spacing w:line="417" w:lineRule="auto"/>
        <w:ind w:right="338" w:firstLine="0"/>
        <w:rPr>
          <w:sz w:val="24"/>
        </w:rPr>
      </w:pPr>
      <w:r>
        <w:rPr>
          <w:b/>
          <w:color w:val="2F5496"/>
          <w:sz w:val="24"/>
        </w:rPr>
        <w:t>Mechanisms</w:t>
      </w:r>
      <w:r>
        <w:rPr>
          <w:b/>
          <w:color w:val="2F5496"/>
          <w:spacing w:val="-3"/>
          <w:sz w:val="24"/>
        </w:rPr>
        <w:t xml:space="preserve"> </w:t>
      </w:r>
      <w:r>
        <w:rPr>
          <w:b/>
          <w:color w:val="2F5496"/>
          <w:sz w:val="24"/>
        </w:rPr>
        <w:t>to</w:t>
      </w:r>
      <w:r>
        <w:rPr>
          <w:b/>
          <w:color w:val="2F5496"/>
          <w:spacing w:val="-3"/>
          <w:sz w:val="24"/>
        </w:rPr>
        <w:t xml:space="preserve"> </w:t>
      </w:r>
      <w:r>
        <w:rPr>
          <w:b/>
          <w:color w:val="2F5496"/>
          <w:sz w:val="24"/>
        </w:rPr>
        <w:t>Ensure</w:t>
      </w:r>
      <w:r>
        <w:rPr>
          <w:b/>
          <w:color w:val="2F5496"/>
          <w:spacing w:val="-4"/>
          <w:sz w:val="24"/>
        </w:rPr>
        <w:t xml:space="preserve"> </w:t>
      </w:r>
      <w:r>
        <w:rPr>
          <w:b/>
          <w:color w:val="2F5496"/>
          <w:sz w:val="24"/>
        </w:rPr>
        <w:t>Equal</w:t>
      </w:r>
      <w:r>
        <w:rPr>
          <w:b/>
          <w:color w:val="2F5496"/>
          <w:spacing w:val="-4"/>
          <w:sz w:val="24"/>
        </w:rPr>
        <w:t xml:space="preserve"> </w:t>
      </w:r>
      <w:r>
        <w:rPr>
          <w:b/>
          <w:color w:val="2F5496"/>
          <w:sz w:val="24"/>
        </w:rPr>
        <w:t>Access</w:t>
      </w:r>
      <w:r>
        <w:rPr>
          <w:b/>
          <w:color w:val="2F5496"/>
          <w:spacing w:val="-3"/>
          <w:sz w:val="24"/>
        </w:rPr>
        <w:t xml:space="preserve"> </w:t>
      </w:r>
      <w:r>
        <w:rPr>
          <w:b/>
          <w:color w:val="2F5496"/>
          <w:sz w:val="24"/>
        </w:rPr>
        <w:t>and</w:t>
      </w:r>
      <w:r>
        <w:rPr>
          <w:b/>
          <w:color w:val="2F5496"/>
          <w:spacing w:val="-3"/>
          <w:sz w:val="24"/>
        </w:rPr>
        <w:t xml:space="preserve"> </w:t>
      </w:r>
      <w:r>
        <w:rPr>
          <w:b/>
          <w:color w:val="2F5496"/>
          <w:sz w:val="24"/>
        </w:rPr>
        <w:t>Diversity.</w:t>
      </w:r>
      <w:r>
        <w:rPr>
          <w:b/>
          <w:color w:val="2F5496"/>
          <w:spacing w:val="-3"/>
          <w:sz w:val="24"/>
        </w:rPr>
        <w:t xml:space="preserve"> </w:t>
      </w:r>
      <w:r>
        <w:rPr>
          <w:sz w:val="24"/>
        </w:rPr>
        <w:t>AGSC</w:t>
      </w:r>
      <w:r>
        <w:rPr>
          <w:spacing w:val="-4"/>
          <w:sz w:val="24"/>
        </w:rPr>
        <w:t xml:space="preserve"> </w:t>
      </w:r>
      <w:r>
        <w:rPr>
          <w:sz w:val="24"/>
        </w:rPr>
        <w:t>is</w:t>
      </w:r>
      <w:r>
        <w:rPr>
          <w:spacing w:val="-3"/>
          <w:sz w:val="24"/>
        </w:rPr>
        <w:t xml:space="preserve"> </w:t>
      </w:r>
      <w:r>
        <w:rPr>
          <w:sz w:val="24"/>
        </w:rPr>
        <w:t>committed</w:t>
      </w:r>
      <w:r>
        <w:rPr>
          <w:spacing w:val="-3"/>
          <w:sz w:val="24"/>
        </w:rPr>
        <w:t xml:space="preserve"> </w:t>
      </w:r>
      <w:r>
        <w:rPr>
          <w:sz w:val="24"/>
        </w:rPr>
        <w:t>to</w:t>
      </w:r>
      <w:r>
        <w:rPr>
          <w:spacing w:val="-3"/>
          <w:sz w:val="24"/>
        </w:rPr>
        <w:t xml:space="preserve"> </w:t>
      </w:r>
      <w:r>
        <w:rPr>
          <w:sz w:val="24"/>
        </w:rPr>
        <w:t>equal</w:t>
      </w:r>
      <w:r>
        <w:rPr>
          <w:spacing w:val="-4"/>
          <w:sz w:val="24"/>
        </w:rPr>
        <w:t xml:space="preserve"> </w:t>
      </w:r>
      <w:r>
        <w:rPr>
          <w:sz w:val="24"/>
        </w:rPr>
        <w:t xml:space="preserve">access and diversity in carrying out all its NRC and FLAS activities, assessments, and evaluations, as per GT and GSU protocols and priorities (see GEPA statements). AGSC adheres to GT’s and GSU’s Universal Design protocols, which serve to create a campus </w:t>
      </w:r>
      <w:r>
        <w:rPr>
          <w:sz w:val="24"/>
        </w:rPr>
        <w:t xml:space="preserve">environment in buildings, curricular materials, and communications that is usable by all members of the institutional community. AGSC events will continue being open to the public; streamed or recorded and made available on the Center’s website for public </w:t>
      </w:r>
      <w:r>
        <w:rPr>
          <w:sz w:val="24"/>
        </w:rPr>
        <w:t>access, designed and maintained to adhere to Web</w:t>
      </w:r>
      <w:r>
        <w:rPr>
          <w:spacing w:val="-2"/>
          <w:sz w:val="24"/>
        </w:rPr>
        <w:t xml:space="preserve"> </w:t>
      </w:r>
      <w:r>
        <w:rPr>
          <w:sz w:val="24"/>
        </w:rPr>
        <w:t>Content</w:t>
      </w:r>
      <w:r>
        <w:rPr>
          <w:spacing w:val="-3"/>
          <w:sz w:val="24"/>
        </w:rPr>
        <w:t xml:space="preserve"> </w:t>
      </w:r>
      <w:r>
        <w:rPr>
          <w:sz w:val="24"/>
        </w:rPr>
        <w:t>Accessibility</w:t>
      </w:r>
      <w:r>
        <w:rPr>
          <w:spacing w:val="-2"/>
          <w:sz w:val="24"/>
        </w:rPr>
        <w:t xml:space="preserve"> </w:t>
      </w:r>
      <w:r>
        <w:rPr>
          <w:sz w:val="24"/>
        </w:rPr>
        <w:t>Guidelines</w:t>
      </w:r>
      <w:r>
        <w:rPr>
          <w:spacing w:val="-2"/>
          <w:sz w:val="24"/>
        </w:rPr>
        <w:t xml:space="preserve"> </w:t>
      </w:r>
      <w:r>
        <w:rPr>
          <w:sz w:val="24"/>
        </w:rPr>
        <w:t>2.0,</w:t>
      </w:r>
      <w:r>
        <w:rPr>
          <w:spacing w:val="-2"/>
          <w:sz w:val="24"/>
        </w:rPr>
        <w:t xml:space="preserve"> </w:t>
      </w:r>
      <w:r>
        <w:rPr>
          <w:sz w:val="24"/>
        </w:rPr>
        <w:t>Level</w:t>
      </w:r>
      <w:r>
        <w:rPr>
          <w:spacing w:val="-2"/>
          <w:sz w:val="24"/>
        </w:rPr>
        <w:t xml:space="preserve"> </w:t>
      </w:r>
      <w:r>
        <w:rPr>
          <w:sz w:val="24"/>
        </w:rPr>
        <w:t>AA.</w:t>
      </w:r>
      <w:r>
        <w:rPr>
          <w:spacing w:val="-2"/>
          <w:sz w:val="24"/>
        </w:rPr>
        <w:t xml:space="preserve"> </w:t>
      </w:r>
      <w:r>
        <w:rPr>
          <w:sz w:val="24"/>
        </w:rPr>
        <w:t>AGSC</w:t>
      </w:r>
      <w:r>
        <w:rPr>
          <w:spacing w:val="-2"/>
          <w:sz w:val="24"/>
        </w:rPr>
        <w:t xml:space="preserve"> </w:t>
      </w:r>
      <w:r>
        <w:rPr>
          <w:sz w:val="24"/>
        </w:rPr>
        <w:t>activities</w:t>
      </w:r>
      <w:r>
        <w:rPr>
          <w:spacing w:val="-2"/>
          <w:sz w:val="24"/>
        </w:rPr>
        <w:t xml:space="preserve"> </w:t>
      </w:r>
      <w:r>
        <w:rPr>
          <w:sz w:val="24"/>
        </w:rPr>
        <w:t>are</w:t>
      </w:r>
      <w:r>
        <w:rPr>
          <w:spacing w:val="-3"/>
          <w:sz w:val="24"/>
        </w:rPr>
        <w:t xml:space="preserve"> </w:t>
      </w:r>
      <w:r>
        <w:rPr>
          <w:sz w:val="24"/>
        </w:rPr>
        <w:t>designed</w:t>
      </w:r>
      <w:r>
        <w:rPr>
          <w:spacing w:val="-2"/>
          <w:sz w:val="24"/>
        </w:rPr>
        <w:t xml:space="preserve"> </w:t>
      </w:r>
      <w:r>
        <w:rPr>
          <w:sz w:val="24"/>
        </w:rPr>
        <w:t>to</w:t>
      </w:r>
      <w:r>
        <w:rPr>
          <w:spacing w:val="-2"/>
          <w:sz w:val="24"/>
        </w:rPr>
        <w:t xml:space="preserve"> </w:t>
      </w:r>
      <w:r>
        <w:rPr>
          <w:sz w:val="24"/>
        </w:rPr>
        <w:t>integrate the diverse perspectives of students, faculty, and alumni at GSU. As a “majority minority” institution (76% non-White</w:t>
      </w:r>
      <w:r>
        <w:rPr>
          <w:sz w:val="24"/>
        </w:rPr>
        <w:t>; 24% White), GSU is known for nurturing success of students from traditionally underrepresented groups: Students of color participate in international education</w:t>
      </w:r>
    </w:p>
    <w:p w14:paraId="1D7A0EE0"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EE1" w14:textId="77777777" w:rsidR="007A0D23" w:rsidRDefault="007A0D23">
      <w:pPr>
        <w:pStyle w:val="BodyText"/>
        <w:spacing w:before="4"/>
        <w:ind w:left="0"/>
        <w:rPr>
          <w:sz w:val="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6897"/>
      </w:tblGrid>
      <w:tr w:rsidR="007A0D23" w14:paraId="1D7A0EE3" w14:textId="77777777">
        <w:trPr>
          <w:trHeight w:val="230"/>
        </w:trPr>
        <w:tc>
          <w:tcPr>
            <w:tcW w:w="9239" w:type="dxa"/>
            <w:gridSpan w:val="2"/>
            <w:shd w:val="clear" w:color="auto" w:fill="003057"/>
          </w:tcPr>
          <w:p w14:paraId="1D7A0EE2" w14:textId="77777777" w:rsidR="007A0D23" w:rsidRDefault="00782AFD">
            <w:pPr>
              <w:pStyle w:val="TableParagraph"/>
              <w:spacing w:line="210" w:lineRule="exact"/>
              <w:ind w:left="1811" w:right="1803"/>
              <w:jc w:val="center"/>
              <w:rPr>
                <w:b/>
                <w:sz w:val="20"/>
              </w:rPr>
            </w:pPr>
            <w:r>
              <w:rPr>
                <w:b/>
                <w:color w:val="FFFFFF"/>
                <w:sz w:val="20"/>
              </w:rPr>
              <w:t>Table</w:t>
            </w:r>
            <w:r>
              <w:rPr>
                <w:b/>
                <w:color w:val="FFFFFF"/>
                <w:spacing w:val="-6"/>
                <w:sz w:val="20"/>
              </w:rPr>
              <w:t xml:space="preserve"> </w:t>
            </w:r>
            <w:r>
              <w:rPr>
                <w:b/>
                <w:color w:val="FFFFFF"/>
                <w:sz w:val="20"/>
              </w:rPr>
              <w:t>G.1:</w:t>
            </w:r>
            <w:r>
              <w:rPr>
                <w:b/>
                <w:color w:val="FFFFFF"/>
                <w:spacing w:val="-6"/>
                <w:sz w:val="20"/>
              </w:rPr>
              <w:t xml:space="preserve"> </w:t>
            </w:r>
            <w:r>
              <w:rPr>
                <w:b/>
                <w:color w:val="FFFFFF"/>
                <w:sz w:val="20"/>
              </w:rPr>
              <w:t>AGSC</w:t>
            </w:r>
            <w:r>
              <w:rPr>
                <w:b/>
                <w:color w:val="FFFFFF"/>
                <w:spacing w:val="-6"/>
                <w:sz w:val="20"/>
              </w:rPr>
              <w:t xml:space="preserve"> </w:t>
            </w:r>
            <w:r>
              <w:rPr>
                <w:b/>
                <w:color w:val="FFFFFF"/>
                <w:sz w:val="20"/>
              </w:rPr>
              <w:t>Evaluation</w:t>
            </w:r>
            <w:r>
              <w:rPr>
                <w:b/>
                <w:color w:val="FFFFFF"/>
                <w:spacing w:val="-6"/>
                <w:sz w:val="20"/>
              </w:rPr>
              <w:t xml:space="preserve"> </w:t>
            </w:r>
            <w:r>
              <w:rPr>
                <w:b/>
                <w:color w:val="FFFFFF"/>
                <w:sz w:val="20"/>
              </w:rPr>
              <w:t>Plan</w:t>
            </w:r>
            <w:r>
              <w:rPr>
                <w:b/>
                <w:color w:val="FFFFFF"/>
                <w:spacing w:val="-6"/>
                <w:sz w:val="20"/>
              </w:rPr>
              <w:t xml:space="preserve"> </w:t>
            </w:r>
            <w:r>
              <w:rPr>
                <w:b/>
                <w:color w:val="FFFFFF"/>
                <w:sz w:val="20"/>
              </w:rPr>
              <w:t>-</w:t>
            </w:r>
            <w:r>
              <w:rPr>
                <w:b/>
                <w:color w:val="FFFFFF"/>
                <w:spacing w:val="-5"/>
                <w:sz w:val="20"/>
              </w:rPr>
              <w:t xml:space="preserve"> </w:t>
            </w:r>
            <w:r>
              <w:rPr>
                <w:b/>
                <w:color w:val="FFFFFF"/>
                <w:sz w:val="20"/>
              </w:rPr>
              <w:t>Questions</w:t>
            </w:r>
            <w:r>
              <w:rPr>
                <w:b/>
                <w:color w:val="FFFFFF"/>
                <w:spacing w:val="-6"/>
                <w:sz w:val="20"/>
              </w:rPr>
              <w:t xml:space="preserve"> </w:t>
            </w:r>
            <w:r>
              <w:rPr>
                <w:b/>
                <w:color w:val="FFFFFF"/>
                <w:sz w:val="20"/>
              </w:rPr>
              <w:t>and</w:t>
            </w:r>
            <w:r>
              <w:rPr>
                <w:b/>
                <w:color w:val="FFFFFF"/>
                <w:spacing w:val="-6"/>
                <w:sz w:val="20"/>
              </w:rPr>
              <w:t xml:space="preserve"> </w:t>
            </w:r>
            <w:r>
              <w:rPr>
                <w:b/>
                <w:color w:val="FFFFFF"/>
                <w:sz w:val="20"/>
              </w:rPr>
              <w:t>Key</w:t>
            </w:r>
            <w:r>
              <w:rPr>
                <w:b/>
                <w:color w:val="FFFFFF"/>
                <w:spacing w:val="-5"/>
                <w:sz w:val="20"/>
              </w:rPr>
              <w:t xml:space="preserve"> </w:t>
            </w:r>
            <w:r>
              <w:rPr>
                <w:b/>
                <w:color w:val="FFFFFF"/>
                <w:spacing w:val="-2"/>
                <w:sz w:val="20"/>
              </w:rPr>
              <w:t>Indicators</w:t>
            </w:r>
          </w:p>
        </w:tc>
      </w:tr>
      <w:tr w:rsidR="007A0D23" w14:paraId="1D7A0EE6" w14:textId="77777777">
        <w:trPr>
          <w:trHeight w:val="230"/>
        </w:trPr>
        <w:tc>
          <w:tcPr>
            <w:tcW w:w="2342" w:type="dxa"/>
            <w:shd w:val="clear" w:color="auto" w:fill="BFBFBF"/>
          </w:tcPr>
          <w:p w14:paraId="1D7A0EE4" w14:textId="77777777" w:rsidR="007A0D23" w:rsidRDefault="00782AFD">
            <w:pPr>
              <w:pStyle w:val="TableParagraph"/>
              <w:spacing w:line="210" w:lineRule="exact"/>
              <w:ind w:left="105"/>
              <w:rPr>
                <w:b/>
                <w:sz w:val="20"/>
              </w:rPr>
            </w:pPr>
            <w:r>
              <w:rPr>
                <w:b/>
                <w:sz w:val="20"/>
              </w:rPr>
              <w:t>Evaluation</w:t>
            </w:r>
            <w:r>
              <w:rPr>
                <w:b/>
                <w:spacing w:val="-11"/>
                <w:sz w:val="20"/>
              </w:rPr>
              <w:t xml:space="preserve"> </w:t>
            </w:r>
            <w:r>
              <w:rPr>
                <w:b/>
                <w:spacing w:val="-2"/>
                <w:sz w:val="20"/>
              </w:rPr>
              <w:t>Questions</w:t>
            </w:r>
          </w:p>
        </w:tc>
        <w:tc>
          <w:tcPr>
            <w:tcW w:w="6897" w:type="dxa"/>
            <w:shd w:val="clear" w:color="auto" w:fill="BFBFBF"/>
          </w:tcPr>
          <w:p w14:paraId="1D7A0EE5" w14:textId="77777777" w:rsidR="007A0D23" w:rsidRDefault="00782AFD">
            <w:pPr>
              <w:pStyle w:val="TableParagraph"/>
              <w:spacing w:line="210" w:lineRule="exact"/>
              <w:ind w:left="105"/>
              <w:rPr>
                <w:b/>
                <w:sz w:val="20"/>
              </w:rPr>
            </w:pPr>
            <w:r>
              <w:rPr>
                <w:b/>
                <w:spacing w:val="-2"/>
                <w:sz w:val="20"/>
              </w:rPr>
              <w:t>Indicators</w:t>
            </w:r>
          </w:p>
        </w:tc>
      </w:tr>
      <w:tr w:rsidR="007A0D23" w14:paraId="1D7A0EF6" w14:textId="77777777">
        <w:trPr>
          <w:trHeight w:val="4141"/>
        </w:trPr>
        <w:tc>
          <w:tcPr>
            <w:tcW w:w="2342" w:type="dxa"/>
            <w:shd w:val="clear" w:color="auto" w:fill="F9F6E5"/>
          </w:tcPr>
          <w:p w14:paraId="1D7A0EE7" w14:textId="77777777" w:rsidR="007A0D23" w:rsidRDefault="00782AFD">
            <w:pPr>
              <w:pStyle w:val="TableParagraph"/>
              <w:ind w:left="105" w:right="190"/>
              <w:rPr>
                <w:b/>
                <w:sz w:val="20"/>
              </w:rPr>
            </w:pPr>
            <w:r>
              <w:rPr>
                <w:b/>
                <w:sz w:val="20"/>
              </w:rPr>
              <w:t>A. Do the Center’s activities and training programs significantly impact the university, community,</w:t>
            </w:r>
            <w:r>
              <w:rPr>
                <w:b/>
                <w:spacing w:val="-13"/>
                <w:sz w:val="20"/>
              </w:rPr>
              <w:t xml:space="preserve"> </w:t>
            </w:r>
            <w:r>
              <w:rPr>
                <w:b/>
                <w:sz w:val="20"/>
              </w:rPr>
              <w:t>region,</w:t>
            </w:r>
            <w:r>
              <w:rPr>
                <w:b/>
                <w:spacing w:val="-12"/>
                <w:sz w:val="20"/>
              </w:rPr>
              <w:t xml:space="preserve"> </w:t>
            </w:r>
            <w:r>
              <w:rPr>
                <w:b/>
                <w:sz w:val="20"/>
              </w:rPr>
              <w:t>and nation, including both short- and long-term impacts on U/G and professional</w:t>
            </w:r>
            <w:r>
              <w:rPr>
                <w:b/>
                <w:spacing w:val="-13"/>
                <w:sz w:val="20"/>
              </w:rPr>
              <w:t xml:space="preserve"> </w:t>
            </w:r>
            <w:r>
              <w:rPr>
                <w:b/>
                <w:sz w:val="20"/>
              </w:rPr>
              <w:t>programs?</w:t>
            </w:r>
          </w:p>
        </w:tc>
        <w:tc>
          <w:tcPr>
            <w:tcW w:w="6897" w:type="dxa"/>
            <w:shd w:val="clear" w:color="auto" w:fill="F9F6E5"/>
          </w:tcPr>
          <w:p w14:paraId="1D7A0EE8" w14:textId="77777777" w:rsidR="007A0D23" w:rsidRDefault="00782AFD">
            <w:pPr>
              <w:pStyle w:val="TableParagraph"/>
              <w:numPr>
                <w:ilvl w:val="0"/>
                <w:numId w:val="6"/>
              </w:numPr>
              <w:tabs>
                <w:tab w:val="left" w:pos="466"/>
              </w:tabs>
              <w:ind w:hanging="361"/>
              <w:rPr>
                <w:sz w:val="20"/>
              </w:rPr>
            </w:pPr>
            <w:r>
              <w:rPr>
                <w:sz w:val="20"/>
              </w:rPr>
              <w:t>Increased</w:t>
            </w:r>
            <w:r>
              <w:rPr>
                <w:spacing w:val="-8"/>
                <w:sz w:val="20"/>
              </w:rPr>
              <w:t xml:space="preserve"> </w:t>
            </w:r>
            <w:r>
              <w:rPr>
                <w:sz w:val="20"/>
              </w:rPr>
              <w:t>enrollments</w:t>
            </w:r>
            <w:r>
              <w:rPr>
                <w:spacing w:val="-7"/>
                <w:sz w:val="20"/>
              </w:rPr>
              <w:t xml:space="preserve"> </w:t>
            </w:r>
            <w:r>
              <w:rPr>
                <w:sz w:val="20"/>
              </w:rPr>
              <w:t>in</w:t>
            </w:r>
            <w:r>
              <w:rPr>
                <w:spacing w:val="-7"/>
                <w:sz w:val="20"/>
              </w:rPr>
              <w:t xml:space="preserve"> </w:t>
            </w:r>
            <w:r>
              <w:rPr>
                <w:sz w:val="20"/>
              </w:rPr>
              <w:t>LCTLs</w:t>
            </w:r>
            <w:r>
              <w:rPr>
                <w:spacing w:val="-7"/>
                <w:sz w:val="20"/>
              </w:rPr>
              <w:t xml:space="preserve"> </w:t>
            </w:r>
            <w:r>
              <w:rPr>
                <w:spacing w:val="-2"/>
                <w:sz w:val="20"/>
              </w:rPr>
              <w:t>(GPRA)</w:t>
            </w:r>
          </w:p>
          <w:p w14:paraId="1D7A0EE9" w14:textId="77777777" w:rsidR="007A0D23" w:rsidRDefault="00782AFD">
            <w:pPr>
              <w:pStyle w:val="TableParagraph"/>
              <w:numPr>
                <w:ilvl w:val="0"/>
                <w:numId w:val="6"/>
              </w:numPr>
              <w:tabs>
                <w:tab w:val="left" w:pos="466"/>
              </w:tabs>
              <w:ind w:hanging="361"/>
              <w:rPr>
                <w:sz w:val="20"/>
              </w:rPr>
            </w:pPr>
            <w:r>
              <w:rPr>
                <w:sz w:val="20"/>
              </w:rPr>
              <w:t>Increased</w:t>
            </w:r>
            <w:r>
              <w:rPr>
                <w:spacing w:val="-6"/>
                <w:sz w:val="20"/>
              </w:rPr>
              <w:t xml:space="preserve"> </w:t>
            </w:r>
            <w:r>
              <w:rPr>
                <w:sz w:val="20"/>
              </w:rPr>
              <w:t>number</w:t>
            </w:r>
            <w:r>
              <w:rPr>
                <w:spacing w:val="-5"/>
                <w:sz w:val="20"/>
              </w:rPr>
              <w:t xml:space="preserve"> </w:t>
            </w:r>
            <w:r>
              <w:rPr>
                <w:sz w:val="20"/>
              </w:rPr>
              <w:t>of</w:t>
            </w:r>
            <w:r>
              <w:rPr>
                <w:spacing w:val="-6"/>
                <w:sz w:val="20"/>
              </w:rPr>
              <w:t xml:space="preserve"> </w:t>
            </w:r>
            <w:r>
              <w:rPr>
                <w:sz w:val="20"/>
              </w:rPr>
              <w:t>enhanced</w:t>
            </w:r>
            <w:r>
              <w:rPr>
                <w:spacing w:val="-5"/>
                <w:sz w:val="20"/>
              </w:rPr>
              <w:t xml:space="preserve"> </w:t>
            </w:r>
            <w:r>
              <w:rPr>
                <w:sz w:val="20"/>
              </w:rPr>
              <w:t>PL</w:t>
            </w:r>
            <w:r>
              <w:rPr>
                <w:spacing w:val="-6"/>
                <w:sz w:val="20"/>
              </w:rPr>
              <w:t xml:space="preserve"> </w:t>
            </w:r>
            <w:r>
              <w:rPr>
                <w:sz w:val="20"/>
              </w:rPr>
              <w:t>LCTL</w:t>
            </w:r>
            <w:r>
              <w:rPr>
                <w:spacing w:val="-5"/>
                <w:sz w:val="20"/>
              </w:rPr>
              <w:t xml:space="preserve"> </w:t>
            </w:r>
            <w:r>
              <w:rPr>
                <w:spacing w:val="-2"/>
                <w:sz w:val="20"/>
              </w:rPr>
              <w:t>offerings</w:t>
            </w:r>
          </w:p>
          <w:p w14:paraId="1D7A0EEA" w14:textId="77777777" w:rsidR="007A0D23" w:rsidRDefault="00782AFD">
            <w:pPr>
              <w:pStyle w:val="TableParagraph"/>
              <w:numPr>
                <w:ilvl w:val="0"/>
                <w:numId w:val="6"/>
              </w:numPr>
              <w:tabs>
                <w:tab w:val="left" w:pos="466"/>
              </w:tabs>
              <w:spacing w:before="1"/>
              <w:ind w:hanging="361"/>
              <w:rPr>
                <w:sz w:val="20"/>
              </w:rPr>
            </w:pPr>
            <w:r>
              <w:rPr>
                <w:sz w:val="20"/>
              </w:rPr>
              <w:t>Increased</w:t>
            </w:r>
            <w:r>
              <w:rPr>
                <w:spacing w:val="-7"/>
                <w:sz w:val="20"/>
              </w:rPr>
              <w:t xml:space="preserve"> </w:t>
            </w:r>
            <w:r>
              <w:rPr>
                <w:sz w:val="20"/>
              </w:rPr>
              <w:t>percentage</w:t>
            </w:r>
            <w:r>
              <w:rPr>
                <w:spacing w:val="-6"/>
                <w:sz w:val="20"/>
              </w:rPr>
              <w:t xml:space="preserve"> </w:t>
            </w:r>
            <w:r>
              <w:rPr>
                <w:sz w:val="20"/>
              </w:rPr>
              <w:t>of</w:t>
            </w:r>
            <w:r>
              <w:rPr>
                <w:spacing w:val="-7"/>
                <w:sz w:val="20"/>
              </w:rPr>
              <w:t xml:space="preserve"> </w:t>
            </w:r>
            <w:r>
              <w:rPr>
                <w:sz w:val="20"/>
              </w:rPr>
              <w:t>FLAS</w:t>
            </w:r>
            <w:r>
              <w:rPr>
                <w:spacing w:val="-6"/>
                <w:sz w:val="20"/>
              </w:rPr>
              <w:t xml:space="preserve"> </w:t>
            </w:r>
            <w:r>
              <w:rPr>
                <w:sz w:val="20"/>
              </w:rPr>
              <w:t>fellowships</w:t>
            </w:r>
            <w:r>
              <w:rPr>
                <w:spacing w:val="-6"/>
                <w:sz w:val="20"/>
              </w:rPr>
              <w:t xml:space="preserve"> </w:t>
            </w:r>
            <w:r>
              <w:rPr>
                <w:sz w:val="20"/>
              </w:rPr>
              <w:t>awarded</w:t>
            </w:r>
            <w:r>
              <w:rPr>
                <w:spacing w:val="-7"/>
                <w:sz w:val="20"/>
              </w:rPr>
              <w:t xml:space="preserve"> </w:t>
            </w:r>
            <w:r>
              <w:rPr>
                <w:sz w:val="20"/>
              </w:rPr>
              <w:t>for</w:t>
            </w:r>
            <w:r>
              <w:rPr>
                <w:spacing w:val="-6"/>
                <w:sz w:val="20"/>
              </w:rPr>
              <w:t xml:space="preserve"> </w:t>
            </w:r>
            <w:r>
              <w:rPr>
                <w:sz w:val="20"/>
              </w:rPr>
              <w:t>PL</w:t>
            </w:r>
            <w:r>
              <w:rPr>
                <w:spacing w:val="-6"/>
                <w:sz w:val="20"/>
              </w:rPr>
              <w:t xml:space="preserve"> </w:t>
            </w:r>
            <w:r>
              <w:rPr>
                <w:spacing w:val="-2"/>
                <w:sz w:val="20"/>
              </w:rPr>
              <w:t>LCTLs</w:t>
            </w:r>
          </w:p>
          <w:p w14:paraId="1D7A0EEB" w14:textId="77777777" w:rsidR="007A0D23" w:rsidRDefault="00782AFD">
            <w:pPr>
              <w:pStyle w:val="TableParagraph"/>
              <w:numPr>
                <w:ilvl w:val="0"/>
                <w:numId w:val="6"/>
              </w:numPr>
              <w:tabs>
                <w:tab w:val="left" w:pos="466"/>
              </w:tabs>
              <w:ind w:hanging="361"/>
              <w:rPr>
                <w:sz w:val="20"/>
              </w:rPr>
            </w:pPr>
            <w:r>
              <w:rPr>
                <w:sz w:val="20"/>
              </w:rPr>
              <w:t>Increased</w:t>
            </w:r>
            <w:r>
              <w:rPr>
                <w:spacing w:val="-8"/>
                <w:sz w:val="20"/>
              </w:rPr>
              <w:t xml:space="preserve"> </w:t>
            </w:r>
            <w:r>
              <w:rPr>
                <w:sz w:val="20"/>
              </w:rPr>
              <w:t>enrollments</w:t>
            </w:r>
            <w:r>
              <w:rPr>
                <w:spacing w:val="-7"/>
                <w:sz w:val="20"/>
              </w:rPr>
              <w:t xml:space="preserve"> </w:t>
            </w:r>
            <w:r>
              <w:rPr>
                <w:sz w:val="20"/>
              </w:rPr>
              <w:t>in</w:t>
            </w:r>
            <w:r>
              <w:rPr>
                <w:spacing w:val="-7"/>
                <w:sz w:val="20"/>
              </w:rPr>
              <w:t xml:space="preserve"> </w:t>
            </w:r>
            <w:r>
              <w:rPr>
                <w:sz w:val="20"/>
              </w:rPr>
              <w:t>global</w:t>
            </w:r>
            <w:r>
              <w:rPr>
                <w:spacing w:val="-7"/>
                <w:sz w:val="20"/>
              </w:rPr>
              <w:t xml:space="preserve"> </w:t>
            </w:r>
            <w:r>
              <w:rPr>
                <w:sz w:val="20"/>
              </w:rPr>
              <w:t>studies</w:t>
            </w:r>
            <w:r>
              <w:rPr>
                <w:spacing w:val="-7"/>
                <w:sz w:val="20"/>
              </w:rPr>
              <w:t xml:space="preserve"> </w:t>
            </w:r>
            <w:r>
              <w:rPr>
                <w:spacing w:val="-2"/>
                <w:sz w:val="20"/>
              </w:rPr>
              <w:t>courses</w:t>
            </w:r>
          </w:p>
          <w:p w14:paraId="1D7A0EEC" w14:textId="77777777" w:rsidR="007A0D23" w:rsidRDefault="00782AFD">
            <w:pPr>
              <w:pStyle w:val="TableParagraph"/>
              <w:numPr>
                <w:ilvl w:val="0"/>
                <w:numId w:val="6"/>
              </w:numPr>
              <w:tabs>
                <w:tab w:val="left" w:pos="466"/>
              </w:tabs>
              <w:spacing w:before="1"/>
              <w:ind w:hanging="361"/>
              <w:rPr>
                <w:sz w:val="20"/>
              </w:rPr>
            </w:pPr>
            <w:r>
              <w:rPr>
                <w:sz w:val="20"/>
              </w:rPr>
              <w:t>Increased</w:t>
            </w:r>
            <w:r>
              <w:rPr>
                <w:spacing w:val="-7"/>
                <w:sz w:val="20"/>
              </w:rPr>
              <w:t xml:space="preserve"> </w:t>
            </w:r>
            <w:r>
              <w:rPr>
                <w:sz w:val="20"/>
              </w:rPr>
              <w:t>numbers</w:t>
            </w:r>
            <w:r>
              <w:rPr>
                <w:spacing w:val="-6"/>
                <w:sz w:val="20"/>
              </w:rPr>
              <w:t xml:space="preserve"> </w:t>
            </w:r>
            <w:r>
              <w:rPr>
                <w:sz w:val="20"/>
              </w:rPr>
              <w:t>of</w:t>
            </w:r>
            <w:r>
              <w:rPr>
                <w:spacing w:val="-7"/>
                <w:sz w:val="20"/>
              </w:rPr>
              <w:t xml:space="preserve"> </w:t>
            </w:r>
            <w:r>
              <w:rPr>
                <w:sz w:val="20"/>
              </w:rPr>
              <w:t>global</w:t>
            </w:r>
            <w:r>
              <w:rPr>
                <w:spacing w:val="-6"/>
                <w:sz w:val="20"/>
              </w:rPr>
              <w:t xml:space="preserve"> </w:t>
            </w:r>
            <w:r>
              <w:rPr>
                <w:sz w:val="20"/>
              </w:rPr>
              <w:t>studies</w:t>
            </w:r>
            <w:r>
              <w:rPr>
                <w:spacing w:val="-7"/>
                <w:sz w:val="20"/>
              </w:rPr>
              <w:t xml:space="preserve"> </w:t>
            </w:r>
            <w:r>
              <w:rPr>
                <w:sz w:val="20"/>
              </w:rPr>
              <w:t>courses</w:t>
            </w:r>
            <w:r>
              <w:rPr>
                <w:spacing w:val="-6"/>
                <w:sz w:val="20"/>
              </w:rPr>
              <w:t xml:space="preserve"> </w:t>
            </w:r>
            <w:r>
              <w:rPr>
                <w:spacing w:val="-2"/>
                <w:sz w:val="20"/>
              </w:rPr>
              <w:t>available</w:t>
            </w:r>
          </w:p>
          <w:p w14:paraId="1D7A0EED" w14:textId="77777777" w:rsidR="007A0D23" w:rsidRDefault="00782AFD">
            <w:pPr>
              <w:pStyle w:val="TableParagraph"/>
              <w:numPr>
                <w:ilvl w:val="0"/>
                <w:numId w:val="6"/>
              </w:numPr>
              <w:tabs>
                <w:tab w:val="left" w:pos="466"/>
              </w:tabs>
              <w:ind w:right="196"/>
              <w:rPr>
                <w:sz w:val="20"/>
              </w:rPr>
            </w:pPr>
            <w:r>
              <w:rPr>
                <w:sz w:val="20"/>
              </w:rPr>
              <w:t>Increased</w:t>
            </w:r>
            <w:r>
              <w:rPr>
                <w:spacing w:val="-4"/>
                <w:sz w:val="20"/>
              </w:rPr>
              <w:t xml:space="preserve"> </w:t>
            </w:r>
            <w:r>
              <w:rPr>
                <w:sz w:val="20"/>
              </w:rPr>
              <w:t>number</w:t>
            </w:r>
            <w:r>
              <w:rPr>
                <w:spacing w:val="-4"/>
                <w:sz w:val="20"/>
              </w:rPr>
              <w:t xml:space="preserve"> </w:t>
            </w:r>
            <w:r>
              <w:rPr>
                <w:sz w:val="20"/>
              </w:rPr>
              <w:t>of</w:t>
            </w:r>
            <w:r>
              <w:rPr>
                <w:spacing w:val="-4"/>
                <w:sz w:val="20"/>
              </w:rPr>
              <w:t xml:space="preserve"> </w:t>
            </w:r>
            <w:r>
              <w:rPr>
                <w:sz w:val="20"/>
              </w:rPr>
              <w:t>global</w:t>
            </w:r>
            <w:r>
              <w:rPr>
                <w:spacing w:val="-4"/>
                <w:sz w:val="20"/>
              </w:rPr>
              <w:t xml:space="preserve"> </w:t>
            </w:r>
            <w:r>
              <w:rPr>
                <w:sz w:val="20"/>
              </w:rPr>
              <w:t>studies</w:t>
            </w:r>
            <w:r>
              <w:rPr>
                <w:spacing w:val="-4"/>
                <w:sz w:val="20"/>
              </w:rPr>
              <w:t xml:space="preserve"> </w:t>
            </w:r>
            <w:r>
              <w:rPr>
                <w:sz w:val="20"/>
              </w:rPr>
              <w:t>credentials</w:t>
            </w:r>
            <w:r>
              <w:rPr>
                <w:spacing w:val="-4"/>
                <w:sz w:val="20"/>
              </w:rPr>
              <w:t xml:space="preserve"> </w:t>
            </w:r>
            <w:r>
              <w:rPr>
                <w:sz w:val="20"/>
              </w:rPr>
              <w:t>awarded;</w:t>
            </w:r>
            <w:r>
              <w:rPr>
                <w:spacing w:val="-4"/>
                <w:sz w:val="20"/>
              </w:rPr>
              <w:t xml:space="preserve"> </w:t>
            </w:r>
            <w:r>
              <w:rPr>
                <w:sz w:val="20"/>
              </w:rPr>
              <w:t>e.g.,</w:t>
            </w:r>
            <w:r>
              <w:rPr>
                <w:spacing w:val="-4"/>
                <w:sz w:val="20"/>
              </w:rPr>
              <w:t xml:space="preserve"> </w:t>
            </w:r>
            <w:r>
              <w:rPr>
                <w:sz w:val="20"/>
              </w:rPr>
              <w:t>Global</w:t>
            </w:r>
            <w:r>
              <w:rPr>
                <w:spacing w:val="-4"/>
                <w:sz w:val="20"/>
              </w:rPr>
              <w:t xml:space="preserve"> </w:t>
            </w:r>
            <w:r>
              <w:rPr>
                <w:sz w:val="20"/>
              </w:rPr>
              <w:t>Scholars Distinction (GSU); Global Scholars @ PC; International Plan (GT)</w:t>
            </w:r>
          </w:p>
          <w:p w14:paraId="1D7A0EEE" w14:textId="77777777" w:rsidR="007A0D23" w:rsidRDefault="00782AFD">
            <w:pPr>
              <w:pStyle w:val="TableParagraph"/>
              <w:numPr>
                <w:ilvl w:val="0"/>
                <w:numId w:val="6"/>
              </w:numPr>
              <w:tabs>
                <w:tab w:val="left" w:pos="466"/>
              </w:tabs>
              <w:spacing w:before="1" w:line="228" w:lineRule="exact"/>
              <w:ind w:hanging="361"/>
              <w:rPr>
                <w:sz w:val="20"/>
              </w:rPr>
            </w:pPr>
            <w:r>
              <w:rPr>
                <w:sz w:val="20"/>
              </w:rPr>
              <w:t>Increased</w:t>
            </w:r>
            <w:r>
              <w:rPr>
                <w:spacing w:val="-10"/>
                <w:sz w:val="20"/>
              </w:rPr>
              <w:t xml:space="preserve"> </w:t>
            </w:r>
            <w:r>
              <w:rPr>
                <w:sz w:val="20"/>
              </w:rPr>
              <w:t>cross-enrollments</w:t>
            </w:r>
            <w:r>
              <w:rPr>
                <w:spacing w:val="-8"/>
                <w:sz w:val="20"/>
              </w:rPr>
              <w:t xml:space="preserve"> </w:t>
            </w:r>
            <w:r>
              <w:rPr>
                <w:sz w:val="20"/>
              </w:rPr>
              <w:t>in</w:t>
            </w:r>
            <w:r>
              <w:rPr>
                <w:spacing w:val="-7"/>
                <w:sz w:val="20"/>
              </w:rPr>
              <w:t xml:space="preserve"> </w:t>
            </w:r>
            <w:r>
              <w:rPr>
                <w:sz w:val="20"/>
              </w:rPr>
              <w:t>language</w:t>
            </w:r>
            <w:r>
              <w:rPr>
                <w:spacing w:val="-8"/>
                <w:sz w:val="20"/>
              </w:rPr>
              <w:t xml:space="preserve"> </w:t>
            </w:r>
            <w:r>
              <w:rPr>
                <w:sz w:val="20"/>
              </w:rPr>
              <w:t>and</w:t>
            </w:r>
            <w:r>
              <w:rPr>
                <w:spacing w:val="-8"/>
                <w:sz w:val="20"/>
              </w:rPr>
              <w:t xml:space="preserve"> </w:t>
            </w:r>
            <w:r>
              <w:rPr>
                <w:sz w:val="20"/>
              </w:rPr>
              <w:t>global</w:t>
            </w:r>
            <w:r>
              <w:rPr>
                <w:spacing w:val="-7"/>
                <w:sz w:val="20"/>
              </w:rPr>
              <w:t xml:space="preserve"> </w:t>
            </w:r>
            <w:r>
              <w:rPr>
                <w:sz w:val="20"/>
              </w:rPr>
              <w:t>studies</w:t>
            </w:r>
            <w:r>
              <w:rPr>
                <w:spacing w:val="-8"/>
                <w:sz w:val="20"/>
              </w:rPr>
              <w:t xml:space="preserve"> </w:t>
            </w:r>
            <w:r>
              <w:rPr>
                <w:sz w:val="20"/>
              </w:rPr>
              <w:t>through</w:t>
            </w:r>
            <w:r>
              <w:rPr>
                <w:spacing w:val="-7"/>
                <w:sz w:val="20"/>
              </w:rPr>
              <w:t xml:space="preserve"> </w:t>
            </w:r>
            <w:r>
              <w:rPr>
                <w:spacing w:val="-2"/>
                <w:sz w:val="20"/>
              </w:rPr>
              <w:t>ARCHE</w:t>
            </w:r>
          </w:p>
          <w:p w14:paraId="1D7A0EEF" w14:textId="77777777" w:rsidR="007A0D23" w:rsidRDefault="00782AFD">
            <w:pPr>
              <w:pStyle w:val="TableParagraph"/>
              <w:numPr>
                <w:ilvl w:val="0"/>
                <w:numId w:val="6"/>
              </w:numPr>
              <w:tabs>
                <w:tab w:val="left" w:pos="466"/>
              </w:tabs>
              <w:spacing w:line="228" w:lineRule="exact"/>
              <w:ind w:hanging="361"/>
              <w:rPr>
                <w:sz w:val="20"/>
              </w:rPr>
            </w:pPr>
            <w:r>
              <w:rPr>
                <w:sz w:val="20"/>
              </w:rPr>
              <w:t>Increased</w:t>
            </w:r>
            <w:r>
              <w:rPr>
                <w:spacing w:val="-6"/>
                <w:sz w:val="20"/>
              </w:rPr>
              <w:t xml:space="preserve"> </w:t>
            </w:r>
            <w:r>
              <w:rPr>
                <w:sz w:val="20"/>
              </w:rPr>
              <w:t>number</w:t>
            </w:r>
            <w:r>
              <w:rPr>
                <w:spacing w:val="-6"/>
                <w:sz w:val="20"/>
              </w:rPr>
              <w:t xml:space="preserve"> </w:t>
            </w:r>
            <w:r>
              <w:rPr>
                <w:sz w:val="20"/>
              </w:rPr>
              <w:t>of</w:t>
            </w:r>
            <w:r>
              <w:rPr>
                <w:spacing w:val="-6"/>
                <w:sz w:val="20"/>
              </w:rPr>
              <w:t xml:space="preserve"> </w:t>
            </w:r>
            <w:r>
              <w:rPr>
                <w:sz w:val="20"/>
              </w:rPr>
              <w:t>WLC</w:t>
            </w:r>
            <w:r>
              <w:rPr>
                <w:spacing w:val="-6"/>
                <w:sz w:val="20"/>
              </w:rPr>
              <w:t xml:space="preserve"> </w:t>
            </w:r>
            <w:r>
              <w:rPr>
                <w:sz w:val="20"/>
              </w:rPr>
              <w:t>graduates</w:t>
            </w:r>
            <w:r>
              <w:rPr>
                <w:spacing w:val="-6"/>
                <w:sz w:val="20"/>
              </w:rPr>
              <w:t xml:space="preserve"> </w:t>
            </w:r>
            <w:r>
              <w:rPr>
                <w:sz w:val="20"/>
              </w:rPr>
              <w:t>with</w:t>
            </w:r>
            <w:r>
              <w:rPr>
                <w:spacing w:val="-7"/>
                <w:sz w:val="20"/>
              </w:rPr>
              <w:t xml:space="preserve"> </w:t>
            </w:r>
            <w:r>
              <w:rPr>
                <w:sz w:val="20"/>
              </w:rPr>
              <w:t>LCTL</w:t>
            </w:r>
            <w:r>
              <w:rPr>
                <w:spacing w:val="-5"/>
                <w:sz w:val="20"/>
              </w:rPr>
              <w:t xml:space="preserve"> </w:t>
            </w:r>
            <w:r>
              <w:rPr>
                <w:spacing w:val="-2"/>
                <w:sz w:val="20"/>
              </w:rPr>
              <w:t>specialization</w:t>
            </w:r>
          </w:p>
          <w:p w14:paraId="1D7A0EF0" w14:textId="77777777" w:rsidR="007A0D23" w:rsidRDefault="00782AFD">
            <w:pPr>
              <w:pStyle w:val="TableParagraph"/>
              <w:numPr>
                <w:ilvl w:val="0"/>
                <w:numId w:val="6"/>
              </w:numPr>
              <w:tabs>
                <w:tab w:val="left" w:pos="466"/>
              </w:tabs>
              <w:ind w:hanging="361"/>
              <w:rPr>
                <w:sz w:val="20"/>
              </w:rPr>
            </w:pPr>
            <w:r>
              <w:rPr>
                <w:sz w:val="20"/>
              </w:rPr>
              <w:t>Increase</w:t>
            </w:r>
            <w:r>
              <w:rPr>
                <w:sz w:val="20"/>
              </w:rPr>
              <w:t>d</w:t>
            </w:r>
            <w:r>
              <w:rPr>
                <w:spacing w:val="-6"/>
                <w:sz w:val="20"/>
              </w:rPr>
              <w:t xml:space="preserve"> </w:t>
            </w:r>
            <w:r>
              <w:rPr>
                <w:sz w:val="20"/>
              </w:rPr>
              <w:t>number</w:t>
            </w:r>
            <w:r>
              <w:rPr>
                <w:spacing w:val="-6"/>
                <w:sz w:val="20"/>
              </w:rPr>
              <w:t xml:space="preserve"> </w:t>
            </w:r>
            <w:r>
              <w:rPr>
                <w:sz w:val="20"/>
              </w:rPr>
              <w:t>of</w:t>
            </w:r>
            <w:r>
              <w:rPr>
                <w:spacing w:val="-6"/>
                <w:sz w:val="20"/>
              </w:rPr>
              <w:t xml:space="preserve"> </w:t>
            </w:r>
            <w:r>
              <w:rPr>
                <w:sz w:val="20"/>
              </w:rPr>
              <w:t>ALIS</w:t>
            </w:r>
            <w:r>
              <w:rPr>
                <w:spacing w:val="-6"/>
                <w:sz w:val="20"/>
              </w:rPr>
              <w:t xml:space="preserve"> </w:t>
            </w:r>
            <w:r>
              <w:rPr>
                <w:sz w:val="20"/>
              </w:rPr>
              <w:t>graduates</w:t>
            </w:r>
            <w:r>
              <w:rPr>
                <w:spacing w:val="-6"/>
                <w:sz w:val="20"/>
              </w:rPr>
              <w:t xml:space="preserve"> </w:t>
            </w:r>
            <w:r>
              <w:rPr>
                <w:sz w:val="20"/>
              </w:rPr>
              <w:t>with</w:t>
            </w:r>
            <w:r>
              <w:rPr>
                <w:spacing w:val="-6"/>
                <w:sz w:val="20"/>
              </w:rPr>
              <w:t xml:space="preserve"> </w:t>
            </w:r>
            <w:r>
              <w:rPr>
                <w:sz w:val="20"/>
              </w:rPr>
              <w:t>LCTL</w:t>
            </w:r>
            <w:r>
              <w:rPr>
                <w:spacing w:val="-6"/>
                <w:sz w:val="20"/>
              </w:rPr>
              <w:t xml:space="preserve"> </w:t>
            </w:r>
            <w:r>
              <w:rPr>
                <w:spacing w:val="-2"/>
                <w:sz w:val="20"/>
              </w:rPr>
              <w:t>specialization</w:t>
            </w:r>
          </w:p>
          <w:p w14:paraId="1D7A0EF1" w14:textId="77777777" w:rsidR="007A0D23" w:rsidRDefault="00782AFD">
            <w:pPr>
              <w:pStyle w:val="TableParagraph"/>
              <w:numPr>
                <w:ilvl w:val="0"/>
                <w:numId w:val="6"/>
              </w:numPr>
              <w:tabs>
                <w:tab w:val="left" w:pos="466"/>
              </w:tabs>
              <w:spacing w:before="1"/>
              <w:ind w:hanging="361"/>
              <w:rPr>
                <w:sz w:val="20"/>
              </w:rPr>
            </w:pPr>
            <w:r>
              <w:rPr>
                <w:sz w:val="20"/>
              </w:rPr>
              <w:t>Increased</w:t>
            </w:r>
            <w:r>
              <w:rPr>
                <w:spacing w:val="-10"/>
                <w:sz w:val="20"/>
              </w:rPr>
              <w:t xml:space="preserve"> </w:t>
            </w:r>
            <w:r>
              <w:rPr>
                <w:sz w:val="20"/>
              </w:rPr>
              <w:t>attendance</w:t>
            </w:r>
            <w:r>
              <w:rPr>
                <w:spacing w:val="-7"/>
                <w:sz w:val="20"/>
              </w:rPr>
              <w:t xml:space="preserve"> </w:t>
            </w:r>
            <w:r>
              <w:rPr>
                <w:sz w:val="20"/>
              </w:rPr>
              <w:t>numbers</w:t>
            </w:r>
            <w:r>
              <w:rPr>
                <w:spacing w:val="-7"/>
                <w:sz w:val="20"/>
              </w:rPr>
              <w:t xml:space="preserve"> </w:t>
            </w:r>
            <w:r>
              <w:rPr>
                <w:sz w:val="20"/>
              </w:rPr>
              <w:t>at</w:t>
            </w:r>
            <w:r>
              <w:rPr>
                <w:spacing w:val="-7"/>
                <w:sz w:val="20"/>
              </w:rPr>
              <w:t xml:space="preserve"> </w:t>
            </w:r>
            <w:r>
              <w:rPr>
                <w:sz w:val="20"/>
              </w:rPr>
              <w:t>annual</w:t>
            </w:r>
            <w:r>
              <w:rPr>
                <w:spacing w:val="-7"/>
                <w:sz w:val="20"/>
              </w:rPr>
              <w:t xml:space="preserve"> </w:t>
            </w:r>
            <w:r>
              <w:rPr>
                <w:sz w:val="20"/>
              </w:rPr>
              <w:t>Atlanta</w:t>
            </w:r>
            <w:r>
              <w:rPr>
                <w:spacing w:val="-7"/>
                <w:sz w:val="20"/>
              </w:rPr>
              <w:t xml:space="preserve"> </w:t>
            </w:r>
            <w:r>
              <w:rPr>
                <w:sz w:val="20"/>
              </w:rPr>
              <w:t>Global</w:t>
            </w:r>
            <w:r>
              <w:rPr>
                <w:spacing w:val="-7"/>
                <w:sz w:val="20"/>
              </w:rPr>
              <w:t xml:space="preserve"> </w:t>
            </w:r>
            <w:r>
              <w:rPr>
                <w:sz w:val="20"/>
              </w:rPr>
              <w:t>Studies</w:t>
            </w:r>
            <w:r>
              <w:rPr>
                <w:spacing w:val="-7"/>
                <w:sz w:val="20"/>
              </w:rPr>
              <w:t xml:space="preserve"> </w:t>
            </w:r>
            <w:r>
              <w:rPr>
                <w:spacing w:val="-2"/>
                <w:sz w:val="20"/>
              </w:rPr>
              <w:t>Symposium</w:t>
            </w:r>
          </w:p>
          <w:p w14:paraId="1D7A0EF2" w14:textId="77777777" w:rsidR="007A0D23" w:rsidRDefault="00782AFD">
            <w:pPr>
              <w:pStyle w:val="TableParagraph"/>
              <w:numPr>
                <w:ilvl w:val="0"/>
                <w:numId w:val="6"/>
              </w:numPr>
              <w:tabs>
                <w:tab w:val="left" w:pos="466"/>
              </w:tabs>
              <w:ind w:hanging="361"/>
              <w:rPr>
                <w:sz w:val="20"/>
              </w:rPr>
            </w:pPr>
            <w:r>
              <w:rPr>
                <w:sz w:val="20"/>
              </w:rPr>
              <w:t>Increased</w:t>
            </w:r>
            <w:r>
              <w:rPr>
                <w:spacing w:val="-9"/>
                <w:sz w:val="20"/>
              </w:rPr>
              <w:t xml:space="preserve"> </w:t>
            </w:r>
            <w:r>
              <w:rPr>
                <w:sz w:val="20"/>
              </w:rPr>
              <w:t>diversity</w:t>
            </w:r>
            <w:r>
              <w:rPr>
                <w:spacing w:val="-7"/>
                <w:sz w:val="20"/>
              </w:rPr>
              <w:t xml:space="preserve"> </w:t>
            </w:r>
            <w:r>
              <w:rPr>
                <w:sz w:val="20"/>
              </w:rPr>
              <w:t>of</w:t>
            </w:r>
            <w:r>
              <w:rPr>
                <w:spacing w:val="-6"/>
                <w:sz w:val="20"/>
              </w:rPr>
              <w:t xml:space="preserve"> </w:t>
            </w:r>
            <w:r>
              <w:rPr>
                <w:sz w:val="20"/>
              </w:rPr>
              <w:t>attendees</w:t>
            </w:r>
            <w:r>
              <w:rPr>
                <w:spacing w:val="-7"/>
                <w:sz w:val="20"/>
              </w:rPr>
              <w:t xml:space="preserve"> </w:t>
            </w:r>
            <w:r>
              <w:rPr>
                <w:sz w:val="20"/>
              </w:rPr>
              <w:t>at</w:t>
            </w:r>
            <w:r>
              <w:rPr>
                <w:spacing w:val="-6"/>
                <w:sz w:val="20"/>
              </w:rPr>
              <w:t xml:space="preserve"> </w:t>
            </w:r>
            <w:r>
              <w:rPr>
                <w:sz w:val="20"/>
              </w:rPr>
              <w:t>annual</w:t>
            </w:r>
            <w:r>
              <w:rPr>
                <w:spacing w:val="-7"/>
                <w:sz w:val="20"/>
              </w:rPr>
              <w:t xml:space="preserve"> </w:t>
            </w:r>
            <w:r>
              <w:rPr>
                <w:sz w:val="20"/>
              </w:rPr>
              <w:t>Atlanta</w:t>
            </w:r>
            <w:r>
              <w:rPr>
                <w:spacing w:val="-6"/>
                <w:sz w:val="20"/>
              </w:rPr>
              <w:t xml:space="preserve"> </w:t>
            </w:r>
            <w:r>
              <w:rPr>
                <w:sz w:val="20"/>
              </w:rPr>
              <w:t>Global</w:t>
            </w:r>
            <w:r>
              <w:rPr>
                <w:spacing w:val="-7"/>
                <w:sz w:val="20"/>
              </w:rPr>
              <w:t xml:space="preserve"> </w:t>
            </w:r>
            <w:r>
              <w:rPr>
                <w:sz w:val="20"/>
              </w:rPr>
              <w:t>Studies</w:t>
            </w:r>
            <w:r>
              <w:rPr>
                <w:spacing w:val="-6"/>
                <w:sz w:val="20"/>
              </w:rPr>
              <w:t xml:space="preserve"> </w:t>
            </w:r>
            <w:r>
              <w:rPr>
                <w:spacing w:val="-2"/>
                <w:sz w:val="20"/>
              </w:rPr>
              <w:t>Symposium</w:t>
            </w:r>
          </w:p>
          <w:p w14:paraId="1D7A0EF3" w14:textId="77777777" w:rsidR="007A0D23" w:rsidRDefault="00782AFD">
            <w:pPr>
              <w:pStyle w:val="TableParagraph"/>
              <w:numPr>
                <w:ilvl w:val="0"/>
                <w:numId w:val="6"/>
              </w:numPr>
              <w:tabs>
                <w:tab w:val="left" w:pos="466"/>
              </w:tabs>
              <w:spacing w:before="1"/>
              <w:ind w:right="420"/>
              <w:rPr>
                <w:sz w:val="20"/>
              </w:rPr>
            </w:pPr>
            <w:r>
              <w:rPr>
                <w:sz w:val="20"/>
              </w:rPr>
              <w:t>Increased</w:t>
            </w:r>
            <w:r>
              <w:rPr>
                <w:spacing w:val="-5"/>
                <w:sz w:val="20"/>
              </w:rPr>
              <w:t xml:space="preserve"> </w:t>
            </w:r>
            <w:r>
              <w:rPr>
                <w:sz w:val="20"/>
              </w:rPr>
              <w:t>number</w:t>
            </w:r>
            <w:r>
              <w:rPr>
                <w:spacing w:val="-5"/>
                <w:sz w:val="20"/>
              </w:rPr>
              <w:t xml:space="preserve"> </w:t>
            </w:r>
            <w:r>
              <w:rPr>
                <w:sz w:val="20"/>
              </w:rPr>
              <w:t>of</w:t>
            </w:r>
            <w:r>
              <w:rPr>
                <w:spacing w:val="-5"/>
                <w:sz w:val="20"/>
              </w:rPr>
              <w:t xml:space="preserve"> </w:t>
            </w:r>
            <w:r>
              <w:rPr>
                <w:sz w:val="20"/>
              </w:rPr>
              <w:t>co-sponsored</w:t>
            </w:r>
            <w:r>
              <w:rPr>
                <w:spacing w:val="-5"/>
                <w:sz w:val="20"/>
              </w:rPr>
              <w:t xml:space="preserve"> </w:t>
            </w:r>
            <w:r>
              <w:rPr>
                <w:sz w:val="20"/>
              </w:rPr>
              <w:t>events</w:t>
            </w:r>
            <w:r>
              <w:rPr>
                <w:spacing w:val="-5"/>
                <w:sz w:val="20"/>
              </w:rPr>
              <w:t xml:space="preserve"> </w:t>
            </w:r>
            <w:r>
              <w:rPr>
                <w:sz w:val="20"/>
              </w:rPr>
              <w:t>with</w:t>
            </w:r>
            <w:r>
              <w:rPr>
                <w:spacing w:val="-5"/>
                <w:sz w:val="20"/>
              </w:rPr>
              <w:t xml:space="preserve"> </w:t>
            </w:r>
            <w:r>
              <w:rPr>
                <w:sz w:val="20"/>
              </w:rPr>
              <w:t>Atlanta</w:t>
            </w:r>
            <w:r>
              <w:rPr>
                <w:spacing w:val="-5"/>
                <w:sz w:val="20"/>
              </w:rPr>
              <w:t xml:space="preserve"> </w:t>
            </w:r>
            <w:r>
              <w:rPr>
                <w:sz w:val="20"/>
              </w:rPr>
              <w:t>metropolitan</w:t>
            </w:r>
            <w:r>
              <w:rPr>
                <w:spacing w:val="-5"/>
                <w:sz w:val="20"/>
              </w:rPr>
              <w:t xml:space="preserve"> </w:t>
            </w:r>
            <w:r>
              <w:rPr>
                <w:sz w:val="20"/>
              </w:rPr>
              <w:t>region international organizations, consulates, Georgia T6 centers, and GaDOE.</w:t>
            </w:r>
          </w:p>
          <w:p w14:paraId="1D7A0EF4" w14:textId="77777777" w:rsidR="007A0D23" w:rsidRDefault="00782AFD">
            <w:pPr>
              <w:pStyle w:val="TableParagraph"/>
              <w:numPr>
                <w:ilvl w:val="0"/>
                <w:numId w:val="6"/>
              </w:numPr>
              <w:tabs>
                <w:tab w:val="left" w:pos="466"/>
              </w:tabs>
              <w:ind w:right="451"/>
              <w:rPr>
                <w:sz w:val="20"/>
              </w:rPr>
            </w:pPr>
            <w:r>
              <w:rPr>
                <w:sz w:val="20"/>
              </w:rPr>
              <w:t>Increased</w:t>
            </w:r>
            <w:r>
              <w:rPr>
                <w:spacing w:val="-5"/>
                <w:sz w:val="20"/>
              </w:rPr>
              <w:t xml:space="preserve"> </w:t>
            </w:r>
            <w:r>
              <w:rPr>
                <w:sz w:val="20"/>
              </w:rPr>
              <w:t>number</w:t>
            </w:r>
            <w:r>
              <w:rPr>
                <w:spacing w:val="-5"/>
                <w:sz w:val="20"/>
              </w:rPr>
              <w:t xml:space="preserve"> </w:t>
            </w:r>
            <w:r>
              <w:rPr>
                <w:sz w:val="20"/>
              </w:rPr>
              <w:t>of</w:t>
            </w:r>
            <w:r>
              <w:rPr>
                <w:spacing w:val="-5"/>
                <w:sz w:val="20"/>
              </w:rPr>
              <w:t xml:space="preserve"> </w:t>
            </w:r>
            <w:r>
              <w:rPr>
                <w:sz w:val="20"/>
              </w:rPr>
              <w:t>publications</w:t>
            </w:r>
            <w:r>
              <w:rPr>
                <w:spacing w:val="-5"/>
                <w:sz w:val="20"/>
              </w:rPr>
              <w:t xml:space="preserve"> </w:t>
            </w:r>
            <w:r>
              <w:rPr>
                <w:sz w:val="20"/>
              </w:rPr>
              <w:t>by</w:t>
            </w:r>
            <w:r>
              <w:rPr>
                <w:spacing w:val="-5"/>
                <w:sz w:val="20"/>
              </w:rPr>
              <w:t xml:space="preserve"> </w:t>
            </w:r>
            <w:r>
              <w:rPr>
                <w:sz w:val="20"/>
              </w:rPr>
              <w:t>faculty/students</w:t>
            </w:r>
            <w:r>
              <w:rPr>
                <w:spacing w:val="-5"/>
                <w:sz w:val="20"/>
              </w:rPr>
              <w:t xml:space="preserve"> </w:t>
            </w:r>
            <w:r>
              <w:rPr>
                <w:sz w:val="20"/>
              </w:rPr>
              <w:t>that</w:t>
            </w:r>
            <w:r>
              <w:rPr>
                <w:spacing w:val="-5"/>
                <w:sz w:val="20"/>
              </w:rPr>
              <w:t xml:space="preserve"> </w:t>
            </w:r>
            <w:r>
              <w:rPr>
                <w:sz w:val="20"/>
              </w:rPr>
              <w:t>address</w:t>
            </w:r>
            <w:r>
              <w:rPr>
                <w:spacing w:val="-5"/>
                <w:sz w:val="20"/>
              </w:rPr>
              <w:t xml:space="preserve"> </w:t>
            </w:r>
            <w:r>
              <w:rPr>
                <w:sz w:val="20"/>
              </w:rPr>
              <w:t>AGSC’s objectives published in venues reaching (inter)national audiences</w:t>
            </w:r>
          </w:p>
          <w:p w14:paraId="1D7A0EF5" w14:textId="77777777" w:rsidR="007A0D23" w:rsidRDefault="00782AFD">
            <w:pPr>
              <w:pStyle w:val="TableParagraph"/>
              <w:numPr>
                <w:ilvl w:val="0"/>
                <w:numId w:val="6"/>
              </w:numPr>
              <w:tabs>
                <w:tab w:val="left" w:pos="466"/>
              </w:tabs>
              <w:spacing w:line="230" w:lineRule="atLeast"/>
              <w:ind w:right="174"/>
              <w:rPr>
                <w:sz w:val="20"/>
              </w:rPr>
            </w:pPr>
            <w:r>
              <w:rPr>
                <w:sz w:val="20"/>
              </w:rPr>
              <w:t>Increased</w:t>
            </w:r>
            <w:r>
              <w:rPr>
                <w:spacing w:val="-5"/>
                <w:sz w:val="20"/>
              </w:rPr>
              <w:t xml:space="preserve"> </w:t>
            </w:r>
            <w:r>
              <w:rPr>
                <w:sz w:val="20"/>
              </w:rPr>
              <w:t>number</w:t>
            </w:r>
            <w:r>
              <w:rPr>
                <w:spacing w:val="-5"/>
                <w:sz w:val="20"/>
              </w:rPr>
              <w:t xml:space="preserve"> </w:t>
            </w:r>
            <w:r>
              <w:rPr>
                <w:sz w:val="20"/>
              </w:rPr>
              <w:t>of</w:t>
            </w:r>
            <w:r>
              <w:rPr>
                <w:spacing w:val="-5"/>
                <w:sz w:val="20"/>
              </w:rPr>
              <w:t xml:space="preserve"> </w:t>
            </w:r>
            <w:r>
              <w:rPr>
                <w:sz w:val="20"/>
              </w:rPr>
              <w:t>conference</w:t>
            </w:r>
            <w:r>
              <w:rPr>
                <w:spacing w:val="-5"/>
                <w:sz w:val="20"/>
              </w:rPr>
              <w:t xml:space="preserve"> </w:t>
            </w:r>
            <w:r>
              <w:rPr>
                <w:sz w:val="20"/>
              </w:rPr>
              <w:t>presentations</w:t>
            </w:r>
            <w:r>
              <w:rPr>
                <w:spacing w:val="-5"/>
                <w:sz w:val="20"/>
              </w:rPr>
              <w:t xml:space="preserve"> </w:t>
            </w:r>
            <w:r>
              <w:rPr>
                <w:sz w:val="20"/>
              </w:rPr>
              <w:t>by</w:t>
            </w:r>
            <w:r>
              <w:rPr>
                <w:spacing w:val="-5"/>
                <w:sz w:val="20"/>
              </w:rPr>
              <w:t xml:space="preserve"> </w:t>
            </w:r>
            <w:r>
              <w:rPr>
                <w:sz w:val="20"/>
              </w:rPr>
              <w:t>faculty/students</w:t>
            </w:r>
            <w:r>
              <w:rPr>
                <w:spacing w:val="-5"/>
                <w:sz w:val="20"/>
              </w:rPr>
              <w:t xml:space="preserve"> </w:t>
            </w:r>
            <w:r>
              <w:rPr>
                <w:sz w:val="20"/>
              </w:rPr>
              <w:t>that</w:t>
            </w:r>
            <w:r>
              <w:rPr>
                <w:spacing w:val="-5"/>
                <w:sz w:val="20"/>
              </w:rPr>
              <w:t xml:space="preserve"> </w:t>
            </w:r>
            <w:r>
              <w:rPr>
                <w:sz w:val="20"/>
              </w:rPr>
              <w:t>address AGSC’s objectives published in venues reaching (inter)national audiences</w:t>
            </w:r>
          </w:p>
        </w:tc>
      </w:tr>
      <w:tr w:rsidR="007A0D23" w14:paraId="1D7A0EFE" w14:textId="77777777">
        <w:trPr>
          <w:trHeight w:val="1607"/>
        </w:trPr>
        <w:tc>
          <w:tcPr>
            <w:tcW w:w="2342" w:type="dxa"/>
            <w:shd w:val="clear" w:color="auto" w:fill="F9F6E5"/>
          </w:tcPr>
          <w:p w14:paraId="1D7A0EF7" w14:textId="77777777" w:rsidR="007A0D23" w:rsidRDefault="00782AFD">
            <w:pPr>
              <w:pStyle w:val="TableParagraph"/>
              <w:ind w:left="105"/>
              <w:rPr>
                <w:b/>
                <w:sz w:val="20"/>
              </w:rPr>
            </w:pPr>
            <w:r>
              <w:rPr>
                <w:b/>
                <w:sz w:val="20"/>
              </w:rPr>
              <w:t>B. Does the Center provide</w:t>
            </w:r>
            <w:r>
              <w:rPr>
                <w:b/>
                <w:spacing w:val="-13"/>
                <w:sz w:val="20"/>
              </w:rPr>
              <w:t xml:space="preserve"> </w:t>
            </w:r>
            <w:r>
              <w:rPr>
                <w:b/>
                <w:sz w:val="20"/>
              </w:rPr>
              <w:t>equal</w:t>
            </w:r>
            <w:r>
              <w:rPr>
                <w:b/>
                <w:spacing w:val="-12"/>
                <w:sz w:val="20"/>
              </w:rPr>
              <w:t xml:space="preserve"> </w:t>
            </w:r>
            <w:r>
              <w:rPr>
                <w:b/>
                <w:sz w:val="20"/>
              </w:rPr>
              <w:t>access</w:t>
            </w:r>
            <w:r>
              <w:rPr>
                <w:b/>
                <w:spacing w:val="-13"/>
                <w:sz w:val="20"/>
              </w:rPr>
              <w:t xml:space="preserve"> </w:t>
            </w:r>
            <w:r>
              <w:rPr>
                <w:b/>
                <w:sz w:val="20"/>
              </w:rPr>
              <w:t>and treatment to eligible project</w:t>
            </w:r>
            <w:r>
              <w:rPr>
                <w:b/>
                <w:spacing w:val="-5"/>
                <w:sz w:val="20"/>
              </w:rPr>
              <w:t xml:space="preserve"> </w:t>
            </w:r>
            <w:r>
              <w:rPr>
                <w:b/>
                <w:sz w:val="20"/>
              </w:rPr>
              <w:t>participants</w:t>
            </w:r>
            <w:r>
              <w:rPr>
                <w:b/>
                <w:spacing w:val="-5"/>
                <w:sz w:val="20"/>
              </w:rPr>
              <w:t xml:space="preserve"> </w:t>
            </w:r>
            <w:r>
              <w:rPr>
                <w:b/>
                <w:sz w:val="20"/>
              </w:rPr>
              <w:t xml:space="preserve">that are members of </w:t>
            </w:r>
            <w:r>
              <w:rPr>
                <w:b/>
                <w:spacing w:val="-2"/>
                <w:sz w:val="20"/>
              </w:rPr>
              <w:t>underrepresented</w:t>
            </w:r>
          </w:p>
          <w:p w14:paraId="1D7A0EF8" w14:textId="77777777" w:rsidR="007A0D23" w:rsidRDefault="00782AFD">
            <w:pPr>
              <w:pStyle w:val="TableParagraph"/>
              <w:spacing w:line="207" w:lineRule="exact"/>
              <w:ind w:left="105"/>
              <w:rPr>
                <w:b/>
                <w:sz w:val="20"/>
              </w:rPr>
            </w:pPr>
            <w:r>
              <w:rPr>
                <w:b/>
                <w:spacing w:val="-2"/>
                <w:sz w:val="20"/>
              </w:rPr>
              <w:t>groups?</w:t>
            </w:r>
          </w:p>
        </w:tc>
        <w:tc>
          <w:tcPr>
            <w:tcW w:w="6897" w:type="dxa"/>
            <w:shd w:val="clear" w:color="auto" w:fill="F9F6E5"/>
          </w:tcPr>
          <w:p w14:paraId="1D7A0EF9" w14:textId="77777777" w:rsidR="007A0D23" w:rsidRDefault="00782AFD">
            <w:pPr>
              <w:pStyle w:val="TableParagraph"/>
              <w:numPr>
                <w:ilvl w:val="0"/>
                <w:numId w:val="5"/>
              </w:numPr>
              <w:tabs>
                <w:tab w:val="left" w:pos="466"/>
              </w:tabs>
              <w:ind w:hanging="361"/>
              <w:rPr>
                <w:sz w:val="20"/>
              </w:rPr>
            </w:pPr>
            <w:r>
              <w:rPr>
                <w:sz w:val="20"/>
              </w:rPr>
              <w:t>Increased</w:t>
            </w:r>
            <w:r>
              <w:rPr>
                <w:spacing w:val="-8"/>
                <w:sz w:val="20"/>
              </w:rPr>
              <w:t xml:space="preserve"> </w:t>
            </w:r>
            <w:r>
              <w:rPr>
                <w:sz w:val="20"/>
              </w:rPr>
              <w:t>diversity</w:t>
            </w:r>
            <w:r>
              <w:rPr>
                <w:spacing w:val="-8"/>
                <w:sz w:val="20"/>
              </w:rPr>
              <w:t xml:space="preserve"> </w:t>
            </w:r>
            <w:r>
              <w:rPr>
                <w:sz w:val="20"/>
              </w:rPr>
              <w:t>in</w:t>
            </w:r>
            <w:r>
              <w:rPr>
                <w:spacing w:val="-8"/>
                <w:sz w:val="20"/>
              </w:rPr>
              <w:t xml:space="preserve"> </w:t>
            </w:r>
            <w:r>
              <w:rPr>
                <w:sz w:val="20"/>
              </w:rPr>
              <w:t>participant</w:t>
            </w:r>
            <w:r>
              <w:rPr>
                <w:spacing w:val="-7"/>
                <w:sz w:val="20"/>
              </w:rPr>
              <w:t xml:space="preserve"> </w:t>
            </w:r>
            <w:r>
              <w:rPr>
                <w:spacing w:val="-2"/>
                <w:sz w:val="20"/>
              </w:rPr>
              <w:t>demographics</w:t>
            </w:r>
          </w:p>
          <w:p w14:paraId="1D7A0EFA" w14:textId="77777777" w:rsidR="007A0D23" w:rsidRDefault="00782AFD">
            <w:pPr>
              <w:pStyle w:val="TableParagraph"/>
              <w:numPr>
                <w:ilvl w:val="0"/>
                <w:numId w:val="5"/>
              </w:numPr>
              <w:tabs>
                <w:tab w:val="left" w:pos="466"/>
              </w:tabs>
              <w:spacing w:line="228" w:lineRule="exact"/>
              <w:ind w:hanging="361"/>
              <w:rPr>
                <w:sz w:val="20"/>
              </w:rPr>
            </w:pPr>
            <w:r>
              <w:rPr>
                <w:sz w:val="20"/>
              </w:rPr>
              <w:t>Increased</w:t>
            </w:r>
            <w:r>
              <w:rPr>
                <w:spacing w:val="-12"/>
                <w:sz w:val="20"/>
              </w:rPr>
              <w:t xml:space="preserve"> </w:t>
            </w:r>
            <w:r>
              <w:rPr>
                <w:sz w:val="20"/>
              </w:rPr>
              <w:t>internship/study</w:t>
            </w:r>
            <w:r>
              <w:rPr>
                <w:spacing w:val="-10"/>
                <w:sz w:val="20"/>
              </w:rPr>
              <w:t xml:space="preserve"> </w:t>
            </w:r>
            <w:r>
              <w:rPr>
                <w:sz w:val="20"/>
              </w:rPr>
              <w:t>abroad</w:t>
            </w:r>
            <w:r>
              <w:rPr>
                <w:spacing w:val="-10"/>
                <w:sz w:val="20"/>
              </w:rPr>
              <w:t xml:space="preserve"> </w:t>
            </w:r>
            <w:r>
              <w:rPr>
                <w:sz w:val="20"/>
              </w:rPr>
              <w:t>placement</w:t>
            </w:r>
            <w:r>
              <w:rPr>
                <w:spacing w:val="-10"/>
                <w:sz w:val="20"/>
              </w:rPr>
              <w:t xml:space="preserve"> </w:t>
            </w:r>
            <w:r>
              <w:rPr>
                <w:sz w:val="20"/>
              </w:rPr>
              <w:t>for</w:t>
            </w:r>
            <w:r>
              <w:rPr>
                <w:spacing w:val="-10"/>
                <w:sz w:val="20"/>
              </w:rPr>
              <w:t xml:space="preserve"> </w:t>
            </w:r>
            <w:r>
              <w:rPr>
                <w:sz w:val="20"/>
              </w:rPr>
              <w:t>underrepresented</w:t>
            </w:r>
            <w:r>
              <w:rPr>
                <w:spacing w:val="-10"/>
                <w:sz w:val="20"/>
              </w:rPr>
              <w:t xml:space="preserve"> </w:t>
            </w:r>
            <w:r>
              <w:rPr>
                <w:spacing w:val="-2"/>
                <w:sz w:val="20"/>
              </w:rPr>
              <w:t>groups</w:t>
            </w:r>
          </w:p>
          <w:p w14:paraId="1D7A0EFB" w14:textId="77777777" w:rsidR="007A0D23" w:rsidRDefault="00782AFD">
            <w:pPr>
              <w:pStyle w:val="TableParagraph"/>
              <w:numPr>
                <w:ilvl w:val="0"/>
                <w:numId w:val="5"/>
              </w:numPr>
              <w:tabs>
                <w:tab w:val="left" w:pos="466"/>
              </w:tabs>
              <w:spacing w:line="228" w:lineRule="exact"/>
              <w:ind w:hanging="361"/>
              <w:rPr>
                <w:sz w:val="20"/>
              </w:rPr>
            </w:pPr>
            <w:r>
              <w:rPr>
                <w:sz w:val="20"/>
              </w:rPr>
              <w:t>Increased</w:t>
            </w:r>
            <w:r>
              <w:rPr>
                <w:spacing w:val="-8"/>
                <w:sz w:val="20"/>
              </w:rPr>
              <w:t xml:space="preserve"> </w:t>
            </w:r>
            <w:r>
              <w:rPr>
                <w:sz w:val="20"/>
              </w:rPr>
              <w:t>diversity</w:t>
            </w:r>
            <w:r>
              <w:rPr>
                <w:spacing w:val="-8"/>
                <w:sz w:val="20"/>
              </w:rPr>
              <w:t xml:space="preserve"> </w:t>
            </w:r>
            <w:r>
              <w:rPr>
                <w:sz w:val="20"/>
              </w:rPr>
              <w:t>among</w:t>
            </w:r>
            <w:r>
              <w:rPr>
                <w:spacing w:val="-7"/>
                <w:sz w:val="20"/>
              </w:rPr>
              <w:t xml:space="preserve"> </w:t>
            </w:r>
            <w:r>
              <w:rPr>
                <w:sz w:val="20"/>
              </w:rPr>
              <w:t>students</w:t>
            </w:r>
            <w:r>
              <w:rPr>
                <w:spacing w:val="-8"/>
                <w:sz w:val="20"/>
              </w:rPr>
              <w:t xml:space="preserve"> </w:t>
            </w:r>
            <w:r>
              <w:rPr>
                <w:sz w:val="20"/>
              </w:rPr>
              <w:t>receiving</w:t>
            </w:r>
            <w:r>
              <w:rPr>
                <w:spacing w:val="-8"/>
                <w:sz w:val="20"/>
              </w:rPr>
              <w:t xml:space="preserve"> </w:t>
            </w:r>
            <w:r>
              <w:rPr>
                <w:sz w:val="20"/>
              </w:rPr>
              <w:t>FLAS</w:t>
            </w:r>
            <w:r>
              <w:rPr>
                <w:spacing w:val="-7"/>
                <w:sz w:val="20"/>
              </w:rPr>
              <w:t xml:space="preserve"> </w:t>
            </w:r>
            <w:r>
              <w:rPr>
                <w:spacing w:val="-2"/>
                <w:sz w:val="20"/>
              </w:rPr>
              <w:t>awards</w:t>
            </w:r>
          </w:p>
          <w:p w14:paraId="1D7A0EFC" w14:textId="77777777" w:rsidR="007A0D23" w:rsidRDefault="00782AFD">
            <w:pPr>
              <w:pStyle w:val="TableParagraph"/>
              <w:numPr>
                <w:ilvl w:val="0"/>
                <w:numId w:val="5"/>
              </w:numPr>
              <w:tabs>
                <w:tab w:val="left" w:pos="466"/>
              </w:tabs>
              <w:spacing w:before="1"/>
              <w:ind w:right="365"/>
              <w:rPr>
                <w:sz w:val="20"/>
              </w:rPr>
            </w:pPr>
            <w:r>
              <w:rPr>
                <w:sz w:val="20"/>
              </w:rPr>
              <w:t>Increased</w:t>
            </w:r>
            <w:r>
              <w:rPr>
                <w:spacing w:val="-7"/>
                <w:sz w:val="20"/>
              </w:rPr>
              <w:t xml:space="preserve"> </w:t>
            </w:r>
            <w:r>
              <w:rPr>
                <w:sz w:val="20"/>
              </w:rPr>
              <w:t>programming</w:t>
            </w:r>
            <w:r>
              <w:rPr>
                <w:spacing w:val="-7"/>
                <w:sz w:val="20"/>
              </w:rPr>
              <w:t xml:space="preserve"> </w:t>
            </w:r>
            <w:r>
              <w:rPr>
                <w:sz w:val="20"/>
              </w:rPr>
              <w:t>supporting</w:t>
            </w:r>
            <w:r>
              <w:rPr>
                <w:spacing w:val="-7"/>
                <w:sz w:val="20"/>
              </w:rPr>
              <w:t xml:space="preserve"> </w:t>
            </w:r>
            <w:r>
              <w:rPr>
                <w:sz w:val="20"/>
              </w:rPr>
              <w:t>expansion</w:t>
            </w:r>
            <w:r>
              <w:rPr>
                <w:spacing w:val="-7"/>
                <w:sz w:val="20"/>
              </w:rPr>
              <w:t xml:space="preserve"> </w:t>
            </w:r>
            <w:r>
              <w:rPr>
                <w:sz w:val="20"/>
              </w:rPr>
              <w:t>of</w:t>
            </w:r>
            <w:r>
              <w:rPr>
                <w:spacing w:val="-7"/>
                <w:sz w:val="20"/>
              </w:rPr>
              <w:t xml:space="preserve"> </w:t>
            </w:r>
            <w:r>
              <w:rPr>
                <w:sz w:val="20"/>
              </w:rPr>
              <w:t>international</w:t>
            </w:r>
            <w:r>
              <w:rPr>
                <w:spacing w:val="-7"/>
                <w:sz w:val="20"/>
              </w:rPr>
              <w:t xml:space="preserve"> </w:t>
            </w:r>
            <w:r>
              <w:rPr>
                <w:sz w:val="20"/>
              </w:rPr>
              <w:t>opportunities for students from MSIs and community colleges</w:t>
            </w:r>
          </w:p>
          <w:p w14:paraId="1D7A0EFD" w14:textId="77777777" w:rsidR="007A0D23" w:rsidRDefault="00782AFD">
            <w:pPr>
              <w:pStyle w:val="TableParagraph"/>
              <w:numPr>
                <w:ilvl w:val="0"/>
                <w:numId w:val="5"/>
              </w:numPr>
              <w:tabs>
                <w:tab w:val="left" w:pos="466"/>
              </w:tabs>
              <w:spacing w:line="230" w:lineRule="atLeast"/>
              <w:ind w:right="570"/>
              <w:rPr>
                <w:sz w:val="20"/>
              </w:rPr>
            </w:pPr>
            <w:r>
              <w:rPr>
                <w:sz w:val="20"/>
              </w:rPr>
              <w:t>Increased</w:t>
            </w:r>
            <w:r>
              <w:rPr>
                <w:spacing w:val="-5"/>
                <w:sz w:val="20"/>
              </w:rPr>
              <w:t xml:space="preserve"> </w:t>
            </w:r>
            <w:r>
              <w:rPr>
                <w:sz w:val="20"/>
              </w:rPr>
              <w:t>number</w:t>
            </w:r>
            <w:r>
              <w:rPr>
                <w:spacing w:val="-5"/>
                <w:sz w:val="20"/>
              </w:rPr>
              <w:t xml:space="preserve"> </w:t>
            </w:r>
            <w:r>
              <w:rPr>
                <w:sz w:val="20"/>
              </w:rPr>
              <w:t>of</w:t>
            </w:r>
            <w:r>
              <w:rPr>
                <w:spacing w:val="-5"/>
                <w:sz w:val="20"/>
              </w:rPr>
              <w:t xml:space="preserve"> </w:t>
            </w:r>
            <w:r>
              <w:rPr>
                <w:sz w:val="20"/>
              </w:rPr>
              <w:t>faculty</w:t>
            </w:r>
            <w:r>
              <w:rPr>
                <w:spacing w:val="-5"/>
                <w:sz w:val="20"/>
              </w:rPr>
              <w:t xml:space="preserve"> </w:t>
            </w:r>
            <w:r>
              <w:rPr>
                <w:sz w:val="20"/>
              </w:rPr>
              <w:t>and</w:t>
            </w:r>
            <w:r>
              <w:rPr>
                <w:spacing w:val="-5"/>
                <w:sz w:val="20"/>
              </w:rPr>
              <w:t xml:space="preserve"> </w:t>
            </w:r>
            <w:r>
              <w:rPr>
                <w:sz w:val="20"/>
              </w:rPr>
              <w:t>students</w:t>
            </w:r>
            <w:r>
              <w:rPr>
                <w:spacing w:val="-5"/>
                <w:sz w:val="20"/>
              </w:rPr>
              <w:t xml:space="preserve"> </w:t>
            </w:r>
            <w:r>
              <w:rPr>
                <w:sz w:val="20"/>
              </w:rPr>
              <w:t>connected</w:t>
            </w:r>
            <w:r>
              <w:rPr>
                <w:spacing w:val="-5"/>
                <w:sz w:val="20"/>
              </w:rPr>
              <w:t xml:space="preserve"> </w:t>
            </w:r>
            <w:r>
              <w:rPr>
                <w:sz w:val="20"/>
              </w:rPr>
              <w:t>with</w:t>
            </w:r>
            <w:r>
              <w:rPr>
                <w:spacing w:val="-5"/>
                <w:sz w:val="20"/>
              </w:rPr>
              <w:t xml:space="preserve"> </w:t>
            </w:r>
            <w:r>
              <w:rPr>
                <w:sz w:val="20"/>
              </w:rPr>
              <w:t>immigrant-</w:t>
            </w:r>
            <w:r>
              <w:rPr>
                <w:spacing w:val="-5"/>
                <w:sz w:val="20"/>
              </w:rPr>
              <w:t xml:space="preserve"> </w:t>
            </w:r>
            <w:r>
              <w:rPr>
                <w:sz w:val="20"/>
              </w:rPr>
              <w:t>and refugee-serving organizations</w:t>
            </w:r>
          </w:p>
        </w:tc>
      </w:tr>
      <w:tr w:rsidR="007A0D23" w14:paraId="1D7A0F06" w14:textId="77777777">
        <w:trPr>
          <w:trHeight w:val="1842"/>
        </w:trPr>
        <w:tc>
          <w:tcPr>
            <w:tcW w:w="2342" w:type="dxa"/>
            <w:shd w:val="clear" w:color="auto" w:fill="F9F6E5"/>
          </w:tcPr>
          <w:p w14:paraId="1D7A0EFF" w14:textId="77777777" w:rsidR="007A0D23" w:rsidRDefault="00782AFD">
            <w:pPr>
              <w:pStyle w:val="TableParagraph"/>
              <w:ind w:left="105"/>
              <w:rPr>
                <w:b/>
                <w:sz w:val="20"/>
              </w:rPr>
            </w:pPr>
            <w:r>
              <w:rPr>
                <w:b/>
                <w:sz w:val="20"/>
              </w:rPr>
              <w:t>C. Do the Center’s language programs address national needs; are</w:t>
            </w:r>
            <w:r>
              <w:rPr>
                <w:b/>
                <w:spacing w:val="-10"/>
                <w:sz w:val="20"/>
              </w:rPr>
              <w:t xml:space="preserve"> </w:t>
            </w:r>
            <w:r>
              <w:rPr>
                <w:b/>
                <w:sz w:val="20"/>
              </w:rPr>
              <w:t>they</w:t>
            </w:r>
            <w:r>
              <w:rPr>
                <w:b/>
                <w:spacing w:val="-10"/>
                <w:sz w:val="20"/>
              </w:rPr>
              <w:t xml:space="preserve"> </w:t>
            </w:r>
            <w:r>
              <w:rPr>
                <w:b/>
                <w:sz w:val="20"/>
              </w:rPr>
              <w:t>of</w:t>
            </w:r>
            <w:r>
              <w:rPr>
                <w:b/>
                <w:spacing w:val="-10"/>
                <w:sz w:val="20"/>
              </w:rPr>
              <w:t xml:space="preserve"> </w:t>
            </w:r>
            <w:r>
              <w:rPr>
                <w:b/>
                <w:sz w:val="20"/>
              </w:rPr>
              <w:t>high</w:t>
            </w:r>
            <w:r>
              <w:rPr>
                <w:b/>
                <w:spacing w:val="-10"/>
                <w:sz w:val="20"/>
              </w:rPr>
              <w:t xml:space="preserve"> </w:t>
            </w:r>
            <w:r>
              <w:rPr>
                <w:b/>
                <w:sz w:val="20"/>
              </w:rPr>
              <w:t xml:space="preserve">quality; and are they producing the next generation of </w:t>
            </w:r>
            <w:r>
              <w:rPr>
                <w:b/>
                <w:spacing w:val="-2"/>
                <w:sz w:val="20"/>
              </w:rPr>
              <w:t>specialists?</w:t>
            </w:r>
          </w:p>
        </w:tc>
        <w:tc>
          <w:tcPr>
            <w:tcW w:w="6897" w:type="dxa"/>
            <w:shd w:val="clear" w:color="auto" w:fill="F9F6E5"/>
          </w:tcPr>
          <w:p w14:paraId="1D7A0F00" w14:textId="77777777" w:rsidR="007A0D23" w:rsidRDefault="00782AFD">
            <w:pPr>
              <w:pStyle w:val="TableParagraph"/>
              <w:numPr>
                <w:ilvl w:val="0"/>
                <w:numId w:val="4"/>
              </w:numPr>
              <w:tabs>
                <w:tab w:val="left" w:pos="466"/>
              </w:tabs>
              <w:ind w:hanging="361"/>
              <w:rPr>
                <w:sz w:val="20"/>
              </w:rPr>
            </w:pPr>
            <w:r>
              <w:rPr>
                <w:sz w:val="20"/>
              </w:rPr>
              <w:t>Increased</w:t>
            </w:r>
            <w:r>
              <w:rPr>
                <w:spacing w:val="-8"/>
                <w:sz w:val="20"/>
              </w:rPr>
              <w:t xml:space="preserve"> </w:t>
            </w:r>
            <w:r>
              <w:rPr>
                <w:sz w:val="20"/>
              </w:rPr>
              <w:t>number</w:t>
            </w:r>
            <w:r>
              <w:rPr>
                <w:spacing w:val="-6"/>
                <w:sz w:val="20"/>
              </w:rPr>
              <w:t xml:space="preserve"> </w:t>
            </w:r>
            <w:r>
              <w:rPr>
                <w:sz w:val="20"/>
              </w:rPr>
              <w:t>of</w:t>
            </w:r>
            <w:r>
              <w:rPr>
                <w:spacing w:val="-6"/>
                <w:sz w:val="20"/>
              </w:rPr>
              <w:t xml:space="preserve"> </w:t>
            </w:r>
            <w:r>
              <w:rPr>
                <w:sz w:val="20"/>
              </w:rPr>
              <w:t>advanced</w:t>
            </w:r>
            <w:r>
              <w:rPr>
                <w:spacing w:val="-6"/>
                <w:sz w:val="20"/>
              </w:rPr>
              <w:t xml:space="preserve"> </w:t>
            </w:r>
            <w:r>
              <w:rPr>
                <w:sz w:val="20"/>
              </w:rPr>
              <w:t>LCTL</w:t>
            </w:r>
            <w:r>
              <w:rPr>
                <w:spacing w:val="-5"/>
                <w:sz w:val="20"/>
              </w:rPr>
              <w:t xml:space="preserve"> </w:t>
            </w:r>
            <w:r>
              <w:rPr>
                <w:sz w:val="20"/>
              </w:rPr>
              <w:t>courses</w:t>
            </w:r>
            <w:r>
              <w:rPr>
                <w:spacing w:val="-6"/>
                <w:sz w:val="20"/>
              </w:rPr>
              <w:t xml:space="preserve"> </w:t>
            </w:r>
            <w:r>
              <w:rPr>
                <w:sz w:val="20"/>
              </w:rPr>
              <w:t>w/STEM</w:t>
            </w:r>
            <w:r>
              <w:rPr>
                <w:spacing w:val="-7"/>
                <w:sz w:val="20"/>
              </w:rPr>
              <w:t xml:space="preserve"> </w:t>
            </w:r>
            <w:r>
              <w:rPr>
                <w:sz w:val="20"/>
              </w:rPr>
              <w:t>&amp;</w:t>
            </w:r>
            <w:r>
              <w:rPr>
                <w:spacing w:val="-6"/>
                <w:sz w:val="20"/>
              </w:rPr>
              <w:t xml:space="preserve"> </w:t>
            </w:r>
            <w:r>
              <w:rPr>
                <w:spacing w:val="-2"/>
                <w:sz w:val="20"/>
              </w:rPr>
              <w:t>sustainability</w:t>
            </w:r>
          </w:p>
          <w:p w14:paraId="1D7A0F01" w14:textId="77777777" w:rsidR="007A0D23" w:rsidRDefault="00782AFD">
            <w:pPr>
              <w:pStyle w:val="TableParagraph"/>
              <w:numPr>
                <w:ilvl w:val="0"/>
                <w:numId w:val="4"/>
              </w:numPr>
              <w:tabs>
                <w:tab w:val="left" w:pos="466"/>
              </w:tabs>
              <w:ind w:hanging="361"/>
              <w:rPr>
                <w:sz w:val="20"/>
              </w:rPr>
            </w:pPr>
            <w:r>
              <w:rPr>
                <w:sz w:val="20"/>
              </w:rPr>
              <w:t>Placement</w:t>
            </w:r>
            <w:r>
              <w:rPr>
                <w:spacing w:val="-6"/>
                <w:sz w:val="20"/>
              </w:rPr>
              <w:t xml:space="preserve"> </w:t>
            </w:r>
            <w:r>
              <w:rPr>
                <w:sz w:val="20"/>
              </w:rPr>
              <w:t>of</w:t>
            </w:r>
            <w:r>
              <w:rPr>
                <w:spacing w:val="-6"/>
                <w:sz w:val="20"/>
              </w:rPr>
              <w:t xml:space="preserve"> </w:t>
            </w:r>
            <w:r>
              <w:rPr>
                <w:sz w:val="20"/>
              </w:rPr>
              <w:t>CEHD,</w:t>
            </w:r>
            <w:r>
              <w:rPr>
                <w:spacing w:val="-6"/>
                <w:sz w:val="20"/>
              </w:rPr>
              <w:t xml:space="preserve"> </w:t>
            </w:r>
            <w:r>
              <w:rPr>
                <w:sz w:val="20"/>
              </w:rPr>
              <w:t>BISGS,</w:t>
            </w:r>
            <w:r>
              <w:rPr>
                <w:spacing w:val="-6"/>
                <w:sz w:val="20"/>
              </w:rPr>
              <w:t xml:space="preserve"> </w:t>
            </w:r>
            <w:r>
              <w:rPr>
                <w:sz w:val="20"/>
              </w:rPr>
              <w:t>GTML,</w:t>
            </w:r>
            <w:r>
              <w:rPr>
                <w:spacing w:val="-6"/>
                <w:sz w:val="20"/>
              </w:rPr>
              <w:t xml:space="preserve"> </w:t>
            </w:r>
            <w:r>
              <w:rPr>
                <w:sz w:val="20"/>
              </w:rPr>
              <w:t>and</w:t>
            </w:r>
            <w:r>
              <w:rPr>
                <w:spacing w:val="-5"/>
                <w:sz w:val="20"/>
              </w:rPr>
              <w:t xml:space="preserve"> </w:t>
            </w:r>
            <w:r>
              <w:rPr>
                <w:sz w:val="20"/>
              </w:rPr>
              <w:t>INTA</w:t>
            </w:r>
            <w:r>
              <w:rPr>
                <w:spacing w:val="-7"/>
                <w:sz w:val="20"/>
              </w:rPr>
              <w:t xml:space="preserve"> </w:t>
            </w:r>
            <w:r>
              <w:rPr>
                <w:sz w:val="20"/>
              </w:rPr>
              <w:t>gra</w:t>
            </w:r>
            <w:r>
              <w:rPr>
                <w:sz w:val="20"/>
              </w:rPr>
              <w:t>ds</w:t>
            </w:r>
            <w:r>
              <w:rPr>
                <w:spacing w:val="-6"/>
                <w:sz w:val="20"/>
              </w:rPr>
              <w:t xml:space="preserve"> </w:t>
            </w:r>
            <w:r>
              <w:rPr>
                <w:sz w:val="20"/>
              </w:rPr>
              <w:t>in</w:t>
            </w:r>
            <w:r>
              <w:rPr>
                <w:spacing w:val="-6"/>
                <w:sz w:val="20"/>
              </w:rPr>
              <w:t xml:space="preserve"> </w:t>
            </w:r>
            <w:r>
              <w:rPr>
                <w:sz w:val="20"/>
              </w:rPr>
              <w:t>K12</w:t>
            </w:r>
            <w:r>
              <w:rPr>
                <w:spacing w:val="-5"/>
                <w:sz w:val="20"/>
              </w:rPr>
              <w:t xml:space="preserve"> </w:t>
            </w:r>
            <w:r>
              <w:rPr>
                <w:spacing w:val="-2"/>
                <w:sz w:val="20"/>
              </w:rPr>
              <w:t>education</w:t>
            </w:r>
          </w:p>
          <w:p w14:paraId="1D7A0F02" w14:textId="77777777" w:rsidR="007A0D23" w:rsidRDefault="00782AFD">
            <w:pPr>
              <w:pStyle w:val="TableParagraph"/>
              <w:numPr>
                <w:ilvl w:val="0"/>
                <w:numId w:val="4"/>
              </w:numPr>
              <w:tabs>
                <w:tab w:val="left" w:pos="466"/>
              </w:tabs>
              <w:spacing w:before="1"/>
              <w:ind w:hanging="361"/>
              <w:rPr>
                <w:sz w:val="20"/>
              </w:rPr>
            </w:pPr>
            <w:r>
              <w:rPr>
                <w:sz w:val="20"/>
              </w:rPr>
              <w:t>Instructor</w:t>
            </w:r>
            <w:r>
              <w:rPr>
                <w:spacing w:val="-8"/>
                <w:sz w:val="20"/>
              </w:rPr>
              <w:t xml:space="preserve"> </w:t>
            </w:r>
            <w:r>
              <w:rPr>
                <w:sz w:val="20"/>
              </w:rPr>
              <w:t>and</w:t>
            </w:r>
            <w:r>
              <w:rPr>
                <w:spacing w:val="-7"/>
                <w:sz w:val="20"/>
              </w:rPr>
              <w:t xml:space="preserve"> </w:t>
            </w:r>
            <w:r>
              <w:rPr>
                <w:sz w:val="20"/>
              </w:rPr>
              <w:t>course</w:t>
            </w:r>
            <w:r>
              <w:rPr>
                <w:spacing w:val="-7"/>
                <w:sz w:val="20"/>
              </w:rPr>
              <w:t xml:space="preserve"> </w:t>
            </w:r>
            <w:r>
              <w:rPr>
                <w:sz w:val="20"/>
              </w:rPr>
              <w:t>evaluation</w:t>
            </w:r>
            <w:r>
              <w:rPr>
                <w:spacing w:val="-7"/>
                <w:sz w:val="20"/>
              </w:rPr>
              <w:t xml:space="preserve"> </w:t>
            </w:r>
            <w:r>
              <w:rPr>
                <w:spacing w:val="-2"/>
                <w:sz w:val="20"/>
              </w:rPr>
              <w:t>ratings</w:t>
            </w:r>
          </w:p>
          <w:p w14:paraId="1D7A0F03" w14:textId="77777777" w:rsidR="007A0D23" w:rsidRDefault="00782AFD">
            <w:pPr>
              <w:pStyle w:val="TableParagraph"/>
              <w:numPr>
                <w:ilvl w:val="0"/>
                <w:numId w:val="4"/>
              </w:numPr>
              <w:tabs>
                <w:tab w:val="left" w:pos="466"/>
              </w:tabs>
              <w:ind w:right="261"/>
              <w:rPr>
                <w:sz w:val="20"/>
              </w:rPr>
            </w:pPr>
            <w:r>
              <w:rPr>
                <w:sz w:val="20"/>
              </w:rPr>
              <w:t>Increased</w:t>
            </w:r>
            <w:r>
              <w:rPr>
                <w:spacing w:val="-5"/>
                <w:sz w:val="20"/>
              </w:rPr>
              <w:t xml:space="preserve"> </w:t>
            </w:r>
            <w:r>
              <w:rPr>
                <w:sz w:val="20"/>
              </w:rPr>
              <w:t>placement</w:t>
            </w:r>
            <w:r>
              <w:rPr>
                <w:spacing w:val="-5"/>
                <w:sz w:val="20"/>
              </w:rPr>
              <w:t xml:space="preserve"> </w:t>
            </w:r>
            <w:r>
              <w:rPr>
                <w:sz w:val="20"/>
              </w:rPr>
              <w:t>of</w:t>
            </w:r>
            <w:r>
              <w:rPr>
                <w:spacing w:val="-5"/>
                <w:sz w:val="20"/>
              </w:rPr>
              <w:t xml:space="preserve"> </w:t>
            </w:r>
            <w:r>
              <w:rPr>
                <w:sz w:val="20"/>
              </w:rPr>
              <w:t>FLAS</w:t>
            </w:r>
            <w:r>
              <w:rPr>
                <w:spacing w:val="-5"/>
                <w:sz w:val="20"/>
              </w:rPr>
              <w:t xml:space="preserve"> </w:t>
            </w:r>
            <w:r>
              <w:rPr>
                <w:sz w:val="20"/>
              </w:rPr>
              <w:t>awardees</w:t>
            </w:r>
            <w:r>
              <w:rPr>
                <w:spacing w:val="-5"/>
                <w:sz w:val="20"/>
              </w:rPr>
              <w:t xml:space="preserve"> </w:t>
            </w:r>
            <w:r>
              <w:rPr>
                <w:sz w:val="20"/>
              </w:rPr>
              <w:t>and</w:t>
            </w:r>
            <w:r>
              <w:rPr>
                <w:spacing w:val="-5"/>
                <w:sz w:val="20"/>
              </w:rPr>
              <w:t xml:space="preserve"> </w:t>
            </w:r>
            <w:r>
              <w:rPr>
                <w:sz w:val="20"/>
              </w:rPr>
              <w:t>other</w:t>
            </w:r>
            <w:r>
              <w:rPr>
                <w:spacing w:val="-5"/>
                <w:sz w:val="20"/>
              </w:rPr>
              <w:t xml:space="preserve"> </w:t>
            </w:r>
            <w:r>
              <w:rPr>
                <w:sz w:val="20"/>
              </w:rPr>
              <w:t>language</w:t>
            </w:r>
            <w:r>
              <w:rPr>
                <w:spacing w:val="-5"/>
                <w:sz w:val="20"/>
              </w:rPr>
              <w:t xml:space="preserve"> </w:t>
            </w:r>
            <w:r>
              <w:rPr>
                <w:sz w:val="20"/>
              </w:rPr>
              <w:t>and</w:t>
            </w:r>
            <w:r>
              <w:rPr>
                <w:spacing w:val="-5"/>
                <w:sz w:val="20"/>
              </w:rPr>
              <w:t xml:space="preserve"> </w:t>
            </w:r>
            <w:r>
              <w:rPr>
                <w:sz w:val="20"/>
              </w:rPr>
              <w:t>international studies graduates in areas of national needs</w:t>
            </w:r>
          </w:p>
          <w:p w14:paraId="1D7A0F04" w14:textId="77777777" w:rsidR="007A0D23" w:rsidRDefault="00782AFD">
            <w:pPr>
              <w:pStyle w:val="TableParagraph"/>
              <w:numPr>
                <w:ilvl w:val="0"/>
                <w:numId w:val="4"/>
              </w:numPr>
              <w:tabs>
                <w:tab w:val="left" w:pos="466"/>
              </w:tabs>
              <w:spacing w:before="1"/>
              <w:ind w:right="166"/>
              <w:rPr>
                <w:sz w:val="20"/>
              </w:rPr>
            </w:pPr>
            <w:r>
              <w:rPr>
                <w:sz w:val="20"/>
              </w:rPr>
              <w:t>Percent</w:t>
            </w:r>
            <w:r>
              <w:rPr>
                <w:spacing w:val="-4"/>
                <w:sz w:val="20"/>
              </w:rPr>
              <w:t xml:space="preserve"> </w:t>
            </w:r>
            <w:r>
              <w:rPr>
                <w:sz w:val="20"/>
              </w:rPr>
              <w:t>of</w:t>
            </w:r>
            <w:r>
              <w:rPr>
                <w:spacing w:val="-4"/>
                <w:sz w:val="20"/>
              </w:rPr>
              <w:t xml:space="preserve"> </w:t>
            </w:r>
            <w:r>
              <w:rPr>
                <w:sz w:val="20"/>
              </w:rPr>
              <w:t>FLAS</w:t>
            </w:r>
            <w:r>
              <w:rPr>
                <w:spacing w:val="-4"/>
                <w:sz w:val="20"/>
              </w:rPr>
              <w:t xml:space="preserve"> </w:t>
            </w:r>
            <w:r>
              <w:rPr>
                <w:sz w:val="20"/>
              </w:rPr>
              <w:t>who</w:t>
            </w:r>
            <w:r>
              <w:rPr>
                <w:spacing w:val="-4"/>
                <w:sz w:val="20"/>
              </w:rPr>
              <w:t xml:space="preserve"> </w:t>
            </w:r>
            <w:r>
              <w:rPr>
                <w:sz w:val="20"/>
              </w:rPr>
              <w:t>secured</w:t>
            </w:r>
            <w:r>
              <w:rPr>
                <w:spacing w:val="-4"/>
                <w:sz w:val="20"/>
              </w:rPr>
              <w:t xml:space="preserve"> </w:t>
            </w:r>
            <w:r>
              <w:rPr>
                <w:sz w:val="20"/>
              </w:rPr>
              <w:t>employment</w:t>
            </w:r>
            <w:r>
              <w:rPr>
                <w:spacing w:val="-4"/>
                <w:sz w:val="20"/>
              </w:rPr>
              <w:t xml:space="preserve"> </w:t>
            </w:r>
            <w:r>
              <w:rPr>
                <w:sz w:val="20"/>
              </w:rPr>
              <w:t>that</w:t>
            </w:r>
            <w:r>
              <w:rPr>
                <w:spacing w:val="-4"/>
                <w:sz w:val="20"/>
              </w:rPr>
              <w:t xml:space="preserve"> </w:t>
            </w:r>
            <w:r>
              <w:rPr>
                <w:sz w:val="20"/>
              </w:rPr>
              <w:t>utilizes</w:t>
            </w:r>
            <w:r>
              <w:rPr>
                <w:spacing w:val="-4"/>
                <w:sz w:val="20"/>
              </w:rPr>
              <w:t xml:space="preserve"> </w:t>
            </w:r>
            <w:r>
              <w:rPr>
                <w:sz w:val="20"/>
              </w:rPr>
              <w:t>their</w:t>
            </w:r>
            <w:r>
              <w:rPr>
                <w:spacing w:val="-4"/>
                <w:sz w:val="20"/>
              </w:rPr>
              <w:t xml:space="preserve"> </w:t>
            </w:r>
            <w:r>
              <w:rPr>
                <w:sz w:val="20"/>
              </w:rPr>
              <w:t>foreign</w:t>
            </w:r>
            <w:r>
              <w:rPr>
                <w:spacing w:val="-4"/>
                <w:sz w:val="20"/>
              </w:rPr>
              <w:t xml:space="preserve"> </w:t>
            </w:r>
            <w:r>
              <w:rPr>
                <w:sz w:val="20"/>
              </w:rPr>
              <w:t>language and area studies skills within 8 years after graduation (GPRA)</w:t>
            </w:r>
          </w:p>
          <w:p w14:paraId="1D7A0F05" w14:textId="77777777" w:rsidR="007A0D23" w:rsidRDefault="00782AFD">
            <w:pPr>
              <w:pStyle w:val="TableParagraph"/>
              <w:numPr>
                <w:ilvl w:val="0"/>
                <w:numId w:val="4"/>
              </w:numPr>
              <w:tabs>
                <w:tab w:val="left" w:pos="466"/>
              </w:tabs>
              <w:spacing w:before="1" w:line="210" w:lineRule="exact"/>
              <w:ind w:hanging="361"/>
              <w:rPr>
                <w:sz w:val="20"/>
              </w:rPr>
            </w:pPr>
            <w:r>
              <w:rPr>
                <w:sz w:val="20"/>
              </w:rPr>
              <w:t>K-16</w:t>
            </w:r>
            <w:r>
              <w:rPr>
                <w:spacing w:val="-7"/>
                <w:sz w:val="20"/>
              </w:rPr>
              <w:t xml:space="preserve"> </w:t>
            </w:r>
            <w:r>
              <w:rPr>
                <w:sz w:val="20"/>
              </w:rPr>
              <w:t>students</w:t>
            </w:r>
            <w:r>
              <w:rPr>
                <w:spacing w:val="-6"/>
                <w:sz w:val="20"/>
              </w:rPr>
              <w:t xml:space="preserve"> </w:t>
            </w:r>
            <w:r>
              <w:rPr>
                <w:sz w:val="20"/>
              </w:rPr>
              <w:t>introduced</w:t>
            </w:r>
            <w:r>
              <w:rPr>
                <w:spacing w:val="-6"/>
                <w:sz w:val="20"/>
              </w:rPr>
              <w:t xml:space="preserve"> </w:t>
            </w:r>
            <w:r>
              <w:rPr>
                <w:sz w:val="20"/>
              </w:rPr>
              <w:t>to</w:t>
            </w:r>
            <w:r>
              <w:rPr>
                <w:spacing w:val="-6"/>
                <w:sz w:val="20"/>
              </w:rPr>
              <w:t xml:space="preserve"> </w:t>
            </w:r>
            <w:r>
              <w:rPr>
                <w:sz w:val="20"/>
              </w:rPr>
              <w:t>global</w:t>
            </w:r>
            <w:r>
              <w:rPr>
                <w:spacing w:val="-6"/>
                <w:sz w:val="20"/>
              </w:rPr>
              <w:t xml:space="preserve"> </w:t>
            </w:r>
            <w:r>
              <w:rPr>
                <w:sz w:val="20"/>
              </w:rPr>
              <w:t>career</w:t>
            </w:r>
            <w:r>
              <w:rPr>
                <w:spacing w:val="-6"/>
                <w:sz w:val="20"/>
              </w:rPr>
              <w:t xml:space="preserve"> </w:t>
            </w:r>
            <w:r>
              <w:rPr>
                <w:spacing w:val="-2"/>
                <w:sz w:val="20"/>
              </w:rPr>
              <w:t>possibilities</w:t>
            </w:r>
          </w:p>
        </w:tc>
      </w:tr>
      <w:tr w:rsidR="007A0D23" w14:paraId="1D7A0F13" w14:textId="77777777">
        <w:trPr>
          <w:trHeight w:val="2989"/>
        </w:trPr>
        <w:tc>
          <w:tcPr>
            <w:tcW w:w="2342" w:type="dxa"/>
            <w:shd w:val="clear" w:color="auto" w:fill="F9F6E5"/>
          </w:tcPr>
          <w:p w14:paraId="1D7A0F07" w14:textId="77777777" w:rsidR="007A0D23" w:rsidRDefault="00782AFD">
            <w:pPr>
              <w:pStyle w:val="TableParagraph"/>
              <w:ind w:left="105"/>
              <w:rPr>
                <w:b/>
                <w:sz w:val="20"/>
              </w:rPr>
            </w:pPr>
            <w:r>
              <w:rPr>
                <w:b/>
                <w:sz w:val="20"/>
              </w:rPr>
              <w:t>D.</w:t>
            </w:r>
            <w:r>
              <w:rPr>
                <w:b/>
                <w:spacing w:val="-5"/>
                <w:sz w:val="20"/>
              </w:rPr>
              <w:t xml:space="preserve"> </w:t>
            </w:r>
            <w:r>
              <w:rPr>
                <w:b/>
                <w:sz w:val="20"/>
              </w:rPr>
              <w:t>Does</w:t>
            </w:r>
            <w:r>
              <w:rPr>
                <w:b/>
                <w:spacing w:val="-5"/>
                <w:sz w:val="20"/>
              </w:rPr>
              <w:t xml:space="preserve"> </w:t>
            </w:r>
            <w:r>
              <w:rPr>
                <w:b/>
                <w:sz w:val="20"/>
              </w:rPr>
              <w:t>the</w:t>
            </w:r>
            <w:r>
              <w:rPr>
                <w:b/>
                <w:spacing w:val="-5"/>
                <w:sz w:val="20"/>
              </w:rPr>
              <w:t xml:space="preserve"> </w:t>
            </w:r>
            <w:r>
              <w:rPr>
                <w:b/>
                <w:sz w:val="20"/>
              </w:rPr>
              <w:t>Center</w:t>
            </w:r>
            <w:r>
              <w:rPr>
                <w:b/>
                <w:spacing w:val="-5"/>
                <w:sz w:val="20"/>
              </w:rPr>
              <w:t xml:space="preserve"> </w:t>
            </w:r>
            <w:r>
              <w:rPr>
                <w:b/>
                <w:sz w:val="20"/>
              </w:rPr>
              <w:t>show significant and measurable</w:t>
            </w:r>
            <w:r>
              <w:rPr>
                <w:b/>
                <w:spacing w:val="-13"/>
                <w:sz w:val="20"/>
              </w:rPr>
              <w:t xml:space="preserve"> </w:t>
            </w:r>
            <w:r>
              <w:rPr>
                <w:b/>
                <w:sz w:val="20"/>
              </w:rPr>
              <w:t>regional</w:t>
            </w:r>
            <w:r>
              <w:rPr>
                <w:b/>
                <w:spacing w:val="-12"/>
                <w:sz w:val="20"/>
              </w:rPr>
              <w:t xml:space="preserve"> </w:t>
            </w:r>
            <w:r>
              <w:rPr>
                <w:b/>
                <w:sz w:val="20"/>
              </w:rPr>
              <w:t>an</w:t>
            </w:r>
            <w:r>
              <w:rPr>
                <w:b/>
                <w:sz w:val="20"/>
              </w:rPr>
              <w:t xml:space="preserve">d national impact on K12 teachers; postsecondary instructors, business, media, and the general </w:t>
            </w:r>
            <w:r>
              <w:rPr>
                <w:b/>
                <w:spacing w:val="-2"/>
                <w:sz w:val="20"/>
              </w:rPr>
              <w:t>public</w:t>
            </w:r>
          </w:p>
        </w:tc>
        <w:tc>
          <w:tcPr>
            <w:tcW w:w="6897" w:type="dxa"/>
            <w:shd w:val="clear" w:color="auto" w:fill="F9F6E5"/>
          </w:tcPr>
          <w:p w14:paraId="1D7A0F08" w14:textId="77777777" w:rsidR="007A0D23" w:rsidRDefault="00782AFD">
            <w:pPr>
              <w:pStyle w:val="TableParagraph"/>
              <w:numPr>
                <w:ilvl w:val="0"/>
                <w:numId w:val="3"/>
              </w:numPr>
              <w:tabs>
                <w:tab w:val="left" w:pos="466"/>
              </w:tabs>
              <w:spacing w:line="228" w:lineRule="exact"/>
              <w:ind w:hanging="361"/>
              <w:rPr>
                <w:sz w:val="20"/>
              </w:rPr>
            </w:pPr>
            <w:r>
              <w:rPr>
                <w:sz w:val="20"/>
              </w:rPr>
              <w:t>Increased</w:t>
            </w:r>
            <w:r>
              <w:rPr>
                <w:spacing w:val="-9"/>
                <w:sz w:val="20"/>
              </w:rPr>
              <w:t xml:space="preserve"> </w:t>
            </w:r>
            <w:r>
              <w:rPr>
                <w:sz w:val="20"/>
              </w:rPr>
              <w:t>number</w:t>
            </w:r>
            <w:r>
              <w:rPr>
                <w:spacing w:val="-6"/>
                <w:sz w:val="20"/>
              </w:rPr>
              <w:t xml:space="preserve"> </w:t>
            </w:r>
            <w:r>
              <w:rPr>
                <w:sz w:val="20"/>
              </w:rPr>
              <w:t>of</w:t>
            </w:r>
            <w:r>
              <w:rPr>
                <w:spacing w:val="-7"/>
                <w:sz w:val="20"/>
              </w:rPr>
              <w:t xml:space="preserve"> </w:t>
            </w:r>
            <w:r>
              <w:rPr>
                <w:sz w:val="20"/>
              </w:rPr>
              <w:t>people</w:t>
            </w:r>
            <w:r>
              <w:rPr>
                <w:spacing w:val="-6"/>
                <w:sz w:val="20"/>
              </w:rPr>
              <w:t xml:space="preserve"> </w:t>
            </w:r>
            <w:r>
              <w:rPr>
                <w:sz w:val="20"/>
              </w:rPr>
              <w:t>engaged</w:t>
            </w:r>
            <w:r>
              <w:rPr>
                <w:spacing w:val="-7"/>
                <w:sz w:val="20"/>
              </w:rPr>
              <w:t xml:space="preserve"> </w:t>
            </w:r>
            <w:r>
              <w:rPr>
                <w:sz w:val="20"/>
              </w:rPr>
              <w:t>with</w:t>
            </w:r>
            <w:r>
              <w:rPr>
                <w:spacing w:val="-6"/>
                <w:sz w:val="20"/>
              </w:rPr>
              <w:t xml:space="preserve"> </w:t>
            </w:r>
            <w:r>
              <w:rPr>
                <w:sz w:val="20"/>
              </w:rPr>
              <w:t>Center’s</w:t>
            </w:r>
            <w:r>
              <w:rPr>
                <w:spacing w:val="-6"/>
                <w:sz w:val="20"/>
              </w:rPr>
              <w:t xml:space="preserve"> </w:t>
            </w:r>
            <w:r>
              <w:rPr>
                <w:spacing w:val="-2"/>
                <w:sz w:val="20"/>
              </w:rPr>
              <w:t>activities</w:t>
            </w:r>
          </w:p>
          <w:p w14:paraId="1D7A0F09" w14:textId="77777777" w:rsidR="007A0D23" w:rsidRDefault="00782AFD">
            <w:pPr>
              <w:pStyle w:val="TableParagraph"/>
              <w:numPr>
                <w:ilvl w:val="0"/>
                <w:numId w:val="3"/>
              </w:numPr>
              <w:tabs>
                <w:tab w:val="left" w:pos="466"/>
              </w:tabs>
              <w:spacing w:line="228" w:lineRule="exact"/>
              <w:ind w:hanging="361"/>
              <w:rPr>
                <w:sz w:val="20"/>
              </w:rPr>
            </w:pPr>
            <w:r>
              <w:rPr>
                <w:sz w:val="20"/>
              </w:rPr>
              <w:t>Enhanced</w:t>
            </w:r>
            <w:r>
              <w:rPr>
                <w:spacing w:val="-9"/>
                <w:sz w:val="20"/>
              </w:rPr>
              <w:t xml:space="preserve"> </w:t>
            </w:r>
            <w:r>
              <w:rPr>
                <w:sz w:val="20"/>
              </w:rPr>
              <w:t>variation</w:t>
            </w:r>
            <w:r>
              <w:rPr>
                <w:spacing w:val="-7"/>
                <w:sz w:val="20"/>
              </w:rPr>
              <w:t xml:space="preserve"> </w:t>
            </w:r>
            <w:r>
              <w:rPr>
                <w:sz w:val="20"/>
              </w:rPr>
              <w:t>of</w:t>
            </w:r>
            <w:r>
              <w:rPr>
                <w:spacing w:val="-7"/>
                <w:sz w:val="20"/>
              </w:rPr>
              <w:t xml:space="preserve"> </w:t>
            </w:r>
            <w:r>
              <w:rPr>
                <w:sz w:val="20"/>
              </w:rPr>
              <w:t>demographics</w:t>
            </w:r>
            <w:r>
              <w:rPr>
                <w:spacing w:val="-7"/>
                <w:sz w:val="20"/>
              </w:rPr>
              <w:t xml:space="preserve"> </w:t>
            </w:r>
            <w:r>
              <w:rPr>
                <w:sz w:val="20"/>
              </w:rPr>
              <w:t>of</w:t>
            </w:r>
            <w:r>
              <w:rPr>
                <w:spacing w:val="-7"/>
                <w:sz w:val="20"/>
              </w:rPr>
              <w:t xml:space="preserve"> </w:t>
            </w:r>
            <w:r>
              <w:rPr>
                <w:sz w:val="20"/>
              </w:rPr>
              <w:t>participants</w:t>
            </w:r>
            <w:r>
              <w:rPr>
                <w:spacing w:val="-7"/>
                <w:sz w:val="20"/>
              </w:rPr>
              <w:t xml:space="preserve"> </w:t>
            </w:r>
            <w:r>
              <w:rPr>
                <w:sz w:val="20"/>
              </w:rPr>
              <w:t>in</w:t>
            </w:r>
            <w:r>
              <w:rPr>
                <w:spacing w:val="-7"/>
                <w:sz w:val="20"/>
              </w:rPr>
              <w:t xml:space="preserve"> </w:t>
            </w:r>
            <w:r>
              <w:rPr>
                <w:sz w:val="20"/>
              </w:rPr>
              <w:t>Center’s</w:t>
            </w:r>
            <w:r>
              <w:rPr>
                <w:spacing w:val="-7"/>
                <w:sz w:val="20"/>
              </w:rPr>
              <w:t xml:space="preserve"> </w:t>
            </w:r>
            <w:r>
              <w:rPr>
                <w:spacing w:val="-2"/>
                <w:sz w:val="20"/>
              </w:rPr>
              <w:t>activities</w:t>
            </w:r>
          </w:p>
          <w:p w14:paraId="1D7A0F0A" w14:textId="77777777" w:rsidR="007A0D23" w:rsidRDefault="00782AFD">
            <w:pPr>
              <w:pStyle w:val="TableParagraph"/>
              <w:numPr>
                <w:ilvl w:val="0"/>
                <w:numId w:val="3"/>
              </w:numPr>
              <w:tabs>
                <w:tab w:val="left" w:pos="466"/>
              </w:tabs>
              <w:ind w:hanging="361"/>
              <w:rPr>
                <w:sz w:val="20"/>
              </w:rPr>
            </w:pPr>
            <w:r>
              <w:rPr>
                <w:sz w:val="20"/>
              </w:rPr>
              <w:t>Increased</w:t>
            </w:r>
            <w:r>
              <w:rPr>
                <w:spacing w:val="-9"/>
                <w:sz w:val="20"/>
              </w:rPr>
              <w:t xml:space="preserve"> </w:t>
            </w:r>
            <w:r>
              <w:rPr>
                <w:sz w:val="20"/>
              </w:rPr>
              <w:t>faculty</w:t>
            </w:r>
            <w:r>
              <w:rPr>
                <w:spacing w:val="-7"/>
                <w:sz w:val="20"/>
              </w:rPr>
              <w:t xml:space="preserve"> </w:t>
            </w:r>
            <w:r>
              <w:rPr>
                <w:sz w:val="20"/>
              </w:rPr>
              <w:t>and</w:t>
            </w:r>
            <w:r>
              <w:rPr>
                <w:spacing w:val="-6"/>
                <w:sz w:val="20"/>
              </w:rPr>
              <w:t xml:space="preserve"> </w:t>
            </w:r>
            <w:r>
              <w:rPr>
                <w:sz w:val="20"/>
              </w:rPr>
              <w:t>staff</w:t>
            </w:r>
            <w:r>
              <w:rPr>
                <w:spacing w:val="-7"/>
                <w:sz w:val="20"/>
              </w:rPr>
              <w:t xml:space="preserve"> </w:t>
            </w:r>
            <w:r>
              <w:rPr>
                <w:sz w:val="20"/>
              </w:rPr>
              <w:t>involvement</w:t>
            </w:r>
            <w:r>
              <w:rPr>
                <w:spacing w:val="-6"/>
                <w:sz w:val="20"/>
              </w:rPr>
              <w:t xml:space="preserve"> </w:t>
            </w:r>
            <w:r>
              <w:rPr>
                <w:sz w:val="20"/>
              </w:rPr>
              <w:t>in</w:t>
            </w:r>
            <w:r>
              <w:rPr>
                <w:spacing w:val="-7"/>
                <w:sz w:val="20"/>
              </w:rPr>
              <w:t xml:space="preserve"> </w:t>
            </w:r>
            <w:r>
              <w:rPr>
                <w:sz w:val="20"/>
              </w:rPr>
              <w:t>outreach</w:t>
            </w:r>
            <w:r>
              <w:rPr>
                <w:spacing w:val="-6"/>
                <w:sz w:val="20"/>
              </w:rPr>
              <w:t xml:space="preserve"> </w:t>
            </w:r>
            <w:r>
              <w:rPr>
                <w:spacing w:val="-2"/>
                <w:sz w:val="20"/>
              </w:rPr>
              <w:t>activities</w:t>
            </w:r>
          </w:p>
          <w:p w14:paraId="1D7A0F0B" w14:textId="77777777" w:rsidR="007A0D23" w:rsidRDefault="00782AFD">
            <w:pPr>
              <w:pStyle w:val="TableParagraph"/>
              <w:numPr>
                <w:ilvl w:val="0"/>
                <w:numId w:val="3"/>
              </w:numPr>
              <w:tabs>
                <w:tab w:val="left" w:pos="466"/>
              </w:tabs>
              <w:spacing w:before="1"/>
              <w:ind w:hanging="361"/>
              <w:rPr>
                <w:sz w:val="20"/>
              </w:rPr>
            </w:pPr>
            <w:r>
              <w:rPr>
                <w:sz w:val="20"/>
              </w:rPr>
              <w:t>Increased</w:t>
            </w:r>
            <w:r>
              <w:rPr>
                <w:spacing w:val="-10"/>
                <w:sz w:val="20"/>
              </w:rPr>
              <w:t xml:space="preserve"> </w:t>
            </w:r>
            <w:r>
              <w:rPr>
                <w:sz w:val="20"/>
              </w:rPr>
              <w:t>participation</w:t>
            </w:r>
            <w:r>
              <w:rPr>
                <w:spacing w:val="-8"/>
                <w:sz w:val="20"/>
              </w:rPr>
              <w:t xml:space="preserve"> </w:t>
            </w:r>
            <w:r>
              <w:rPr>
                <w:sz w:val="20"/>
              </w:rPr>
              <w:t>satisfaction</w:t>
            </w:r>
            <w:r>
              <w:rPr>
                <w:spacing w:val="-7"/>
                <w:sz w:val="20"/>
              </w:rPr>
              <w:t xml:space="preserve"> </w:t>
            </w:r>
            <w:r>
              <w:rPr>
                <w:sz w:val="20"/>
              </w:rPr>
              <w:t>and</w:t>
            </w:r>
            <w:r>
              <w:rPr>
                <w:spacing w:val="-8"/>
                <w:sz w:val="20"/>
              </w:rPr>
              <w:t xml:space="preserve"> </w:t>
            </w:r>
            <w:r>
              <w:rPr>
                <w:sz w:val="20"/>
              </w:rPr>
              <w:t>ratings</w:t>
            </w:r>
            <w:r>
              <w:rPr>
                <w:spacing w:val="-8"/>
                <w:sz w:val="20"/>
              </w:rPr>
              <w:t xml:space="preserve"> </w:t>
            </w:r>
            <w:r>
              <w:rPr>
                <w:sz w:val="20"/>
              </w:rPr>
              <w:t>of</w:t>
            </w:r>
            <w:r>
              <w:rPr>
                <w:spacing w:val="-7"/>
                <w:sz w:val="20"/>
              </w:rPr>
              <w:t xml:space="preserve"> </w:t>
            </w:r>
            <w:r>
              <w:rPr>
                <w:spacing w:val="-2"/>
                <w:sz w:val="20"/>
              </w:rPr>
              <w:t>utility</w:t>
            </w:r>
          </w:p>
          <w:p w14:paraId="1D7A0F0C" w14:textId="77777777" w:rsidR="007A0D23" w:rsidRDefault="00782AFD">
            <w:pPr>
              <w:pStyle w:val="TableParagraph"/>
              <w:numPr>
                <w:ilvl w:val="0"/>
                <w:numId w:val="3"/>
              </w:numPr>
              <w:tabs>
                <w:tab w:val="left" w:pos="466"/>
              </w:tabs>
              <w:ind w:right="704"/>
              <w:rPr>
                <w:sz w:val="20"/>
              </w:rPr>
            </w:pPr>
            <w:r>
              <w:rPr>
                <w:sz w:val="20"/>
              </w:rPr>
              <w:t>Extent</w:t>
            </w:r>
            <w:r>
              <w:rPr>
                <w:spacing w:val="-5"/>
                <w:sz w:val="20"/>
              </w:rPr>
              <w:t xml:space="preserve"> </w:t>
            </w:r>
            <w:r>
              <w:rPr>
                <w:sz w:val="20"/>
              </w:rPr>
              <w:t>to</w:t>
            </w:r>
            <w:r>
              <w:rPr>
                <w:spacing w:val="-5"/>
                <w:sz w:val="20"/>
              </w:rPr>
              <w:t xml:space="preserve"> </w:t>
            </w:r>
            <w:r>
              <w:rPr>
                <w:sz w:val="20"/>
              </w:rPr>
              <w:t>which</w:t>
            </w:r>
            <w:r>
              <w:rPr>
                <w:spacing w:val="-5"/>
                <w:sz w:val="20"/>
              </w:rPr>
              <w:t xml:space="preserve"> </w:t>
            </w:r>
            <w:r>
              <w:rPr>
                <w:sz w:val="20"/>
              </w:rPr>
              <w:t>K12</w:t>
            </w:r>
            <w:r>
              <w:rPr>
                <w:spacing w:val="-5"/>
                <w:sz w:val="20"/>
              </w:rPr>
              <w:t xml:space="preserve"> </w:t>
            </w:r>
            <w:r>
              <w:rPr>
                <w:sz w:val="20"/>
              </w:rPr>
              <w:t>instructors</w:t>
            </w:r>
            <w:r>
              <w:rPr>
                <w:spacing w:val="-5"/>
                <w:sz w:val="20"/>
              </w:rPr>
              <w:t xml:space="preserve"> </w:t>
            </w:r>
            <w:r>
              <w:rPr>
                <w:sz w:val="20"/>
              </w:rPr>
              <w:t>use</w:t>
            </w:r>
            <w:r>
              <w:rPr>
                <w:spacing w:val="-5"/>
                <w:sz w:val="20"/>
              </w:rPr>
              <w:t xml:space="preserve"> </w:t>
            </w:r>
            <w:r>
              <w:rPr>
                <w:sz w:val="20"/>
              </w:rPr>
              <w:t>curriculum</w:t>
            </w:r>
            <w:r>
              <w:rPr>
                <w:spacing w:val="-5"/>
                <w:sz w:val="20"/>
              </w:rPr>
              <w:t xml:space="preserve"> </w:t>
            </w:r>
            <w:r>
              <w:rPr>
                <w:sz w:val="20"/>
              </w:rPr>
              <w:t>material</w:t>
            </w:r>
            <w:r>
              <w:rPr>
                <w:spacing w:val="-5"/>
                <w:sz w:val="20"/>
              </w:rPr>
              <w:t xml:space="preserve"> </w:t>
            </w:r>
            <w:r>
              <w:rPr>
                <w:sz w:val="20"/>
              </w:rPr>
              <w:t>developed</w:t>
            </w:r>
            <w:r>
              <w:rPr>
                <w:spacing w:val="-5"/>
                <w:sz w:val="20"/>
              </w:rPr>
              <w:t xml:space="preserve"> </w:t>
            </w:r>
            <w:r>
              <w:rPr>
                <w:sz w:val="20"/>
              </w:rPr>
              <w:t>and participate in AGSC professional development activities</w:t>
            </w:r>
          </w:p>
          <w:p w14:paraId="1D7A0F0D" w14:textId="77777777" w:rsidR="007A0D23" w:rsidRDefault="00782AFD">
            <w:pPr>
              <w:pStyle w:val="TableParagraph"/>
              <w:numPr>
                <w:ilvl w:val="0"/>
                <w:numId w:val="3"/>
              </w:numPr>
              <w:tabs>
                <w:tab w:val="left" w:pos="466"/>
              </w:tabs>
              <w:spacing w:before="1"/>
              <w:ind w:hanging="361"/>
              <w:rPr>
                <w:sz w:val="20"/>
              </w:rPr>
            </w:pPr>
            <w:r>
              <w:rPr>
                <w:sz w:val="20"/>
              </w:rPr>
              <w:t>Increased</w:t>
            </w:r>
            <w:r>
              <w:rPr>
                <w:spacing w:val="-6"/>
                <w:sz w:val="20"/>
              </w:rPr>
              <w:t xml:space="preserve"> </w:t>
            </w:r>
            <w:r>
              <w:rPr>
                <w:sz w:val="20"/>
              </w:rPr>
              <w:t>number</w:t>
            </w:r>
            <w:r>
              <w:rPr>
                <w:spacing w:val="-6"/>
                <w:sz w:val="20"/>
              </w:rPr>
              <w:t xml:space="preserve"> </w:t>
            </w:r>
            <w:r>
              <w:rPr>
                <w:sz w:val="20"/>
              </w:rPr>
              <w:t>of</w:t>
            </w:r>
            <w:r>
              <w:rPr>
                <w:spacing w:val="-6"/>
                <w:sz w:val="20"/>
              </w:rPr>
              <w:t xml:space="preserve"> </w:t>
            </w:r>
            <w:r>
              <w:rPr>
                <w:sz w:val="20"/>
              </w:rPr>
              <w:t>faculty</w:t>
            </w:r>
            <w:r>
              <w:rPr>
                <w:spacing w:val="-6"/>
                <w:sz w:val="20"/>
              </w:rPr>
              <w:t xml:space="preserve"> </w:t>
            </w:r>
            <w:r>
              <w:rPr>
                <w:sz w:val="20"/>
              </w:rPr>
              <w:t>who</w:t>
            </w:r>
            <w:r>
              <w:rPr>
                <w:spacing w:val="-6"/>
                <w:sz w:val="20"/>
              </w:rPr>
              <w:t xml:space="preserve"> </w:t>
            </w:r>
            <w:r>
              <w:rPr>
                <w:sz w:val="20"/>
              </w:rPr>
              <w:t>receive</w:t>
            </w:r>
            <w:r>
              <w:rPr>
                <w:spacing w:val="-6"/>
                <w:sz w:val="20"/>
              </w:rPr>
              <w:t xml:space="preserve"> </w:t>
            </w:r>
            <w:r>
              <w:rPr>
                <w:sz w:val="20"/>
              </w:rPr>
              <w:t>ACTFL</w:t>
            </w:r>
            <w:r>
              <w:rPr>
                <w:spacing w:val="-6"/>
                <w:sz w:val="20"/>
              </w:rPr>
              <w:t xml:space="preserve"> </w:t>
            </w:r>
            <w:r>
              <w:rPr>
                <w:sz w:val="20"/>
              </w:rPr>
              <w:t>OPI</w:t>
            </w:r>
            <w:r>
              <w:rPr>
                <w:spacing w:val="-5"/>
                <w:sz w:val="20"/>
              </w:rPr>
              <w:t xml:space="preserve"> </w:t>
            </w:r>
            <w:r>
              <w:rPr>
                <w:spacing w:val="-2"/>
                <w:sz w:val="20"/>
              </w:rPr>
              <w:t>training</w:t>
            </w:r>
          </w:p>
          <w:p w14:paraId="1D7A0F0E" w14:textId="77777777" w:rsidR="007A0D23" w:rsidRDefault="00782AFD">
            <w:pPr>
              <w:pStyle w:val="TableParagraph"/>
              <w:numPr>
                <w:ilvl w:val="0"/>
                <w:numId w:val="3"/>
              </w:numPr>
              <w:tabs>
                <w:tab w:val="left" w:pos="466"/>
              </w:tabs>
              <w:ind w:hanging="361"/>
              <w:rPr>
                <w:sz w:val="20"/>
              </w:rPr>
            </w:pPr>
            <w:r>
              <w:rPr>
                <w:sz w:val="20"/>
              </w:rPr>
              <w:t>Increased</w:t>
            </w:r>
            <w:r>
              <w:rPr>
                <w:spacing w:val="-6"/>
                <w:sz w:val="20"/>
              </w:rPr>
              <w:t xml:space="preserve"> </w:t>
            </w:r>
            <w:r>
              <w:rPr>
                <w:sz w:val="20"/>
              </w:rPr>
              <w:t>number</w:t>
            </w:r>
            <w:r>
              <w:rPr>
                <w:spacing w:val="-6"/>
                <w:sz w:val="20"/>
              </w:rPr>
              <w:t xml:space="preserve"> </w:t>
            </w:r>
            <w:r>
              <w:rPr>
                <w:sz w:val="20"/>
              </w:rPr>
              <w:t>of</w:t>
            </w:r>
            <w:r>
              <w:rPr>
                <w:spacing w:val="-6"/>
                <w:sz w:val="20"/>
              </w:rPr>
              <w:t xml:space="preserve"> </w:t>
            </w:r>
            <w:r>
              <w:rPr>
                <w:sz w:val="20"/>
              </w:rPr>
              <w:t>DLI</w:t>
            </w:r>
            <w:r>
              <w:rPr>
                <w:spacing w:val="-6"/>
                <w:sz w:val="20"/>
              </w:rPr>
              <w:t xml:space="preserve"> </w:t>
            </w:r>
            <w:r>
              <w:rPr>
                <w:sz w:val="20"/>
              </w:rPr>
              <w:t>K-8</w:t>
            </w:r>
            <w:r>
              <w:rPr>
                <w:spacing w:val="-6"/>
                <w:sz w:val="20"/>
              </w:rPr>
              <w:t xml:space="preserve"> </w:t>
            </w:r>
            <w:r>
              <w:rPr>
                <w:sz w:val="20"/>
              </w:rPr>
              <w:t>instructors</w:t>
            </w:r>
            <w:r>
              <w:rPr>
                <w:spacing w:val="-5"/>
                <w:sz w:val="20"/>
              </w:rPr>
              <w:t xml:space="preserve"> </w:t>
            </w:r>
            <w:r>
              <w:rPr>
                <w:sz w:val="20"/>
              </w:rPr>
              <w:t>who</w:t>
            </w:r>
            <w:r>
              <w:rPr>
                <w:spacing w:val="-6"/>
                <w:sz w:val="20"/>
              </w:rPr>
              <w:t xml:space="preserve"> </w:t>
            </w:r>
            <w:r>
              <w:rPr>
                <w:sz w:val="20"/>
              </w:rPr>
              <w:t>receive</w:t>
            </w:r>
            <w:r>
              <w:rPr>
                <w:spacing w:val="-6"/>
                <w:sz w:val="20"/>
              </w:rPr>
              <w:t xml:space="preserve"> </w:t>
            </w:r>
            <w:r>
              <w:rPr>
                <w:sz w:val="20"/>
              </w:rPr>
              <w:t>ACTFL</w:t>
            </w:r>
            <w:r>
              <w:rPr>
                <w:spacing w:val="-7"/>
                <w:sz w:val="20"/>
              </w:rPr>
              <w:t xml:space="preserve"> </w:t>
            </w:r>
            <w:r>
              <w:rPr>
                <w:sz w:val="20"/>
              </w:rPr>
              <w:t>OPI</w:t>
            </w:r>
            <w:r>
              <w:rPr>
                <w:spacing w:val="-5"/>
                <w:sz w:val="20"/>
              </w:rPr>
              <w:t xml:space="preserve"> </w:t>
            </w:r>
            <w:r>
              <w:rPr>
                <w:spacing w:val="-2"/>
                <w:sz w:val="20"/>
              </w:rPr>
              <w:t>training</w:t>
            </w:r>
          </w:p>
          <w:p w14:paraId="1D7A0F0F" w14:textId="77777777" w:rsidR="007A0D23" w:rsidRDefault="00782AFD">
            <w:pPr>
              <w:pStyle w:val="TableParagraph"/>
              <w:numPr>
                <w:ilvl w:val="0"/>
                <w:numId w:val="3"/>
              </w:numPr>
              <w:tabs>
                <w:tab w:val="left" w:pos="466"/>
              </w:tabs>
              <w:spacing w:before="1"/>
              <w:ind w:hanging="361"/>
              <w:rPr>
                <w:sz w:val="20"/>
              </w:rPr>
            </w:pPr>
            <w:r>
              <w:rPr>
                <w:sz w:val="20"/>
              </w:rPr>
              <w:t>Increased</w:t>
            </w:r>
            <w:r>
              <w:rPr>
                <w:spacing w:val="-7"/>
                <w:sz w:val="20"/>
              </w:rPr>
              <w:t xml:space="preserve"> </w:t>
            </w:r>
            <w:r>
              <w:rPr>
                <w:sz w:val="20"/>
              </w:rPr>
              <w:t>media</w:t>
            </w:r>
            <w:r>
              <w:rPr>
                <w:spacing w:val="-6"/>
                <w:sz w:val="20"/>
              </w:rPr>
              <w:t xml:space="preserve"> </w:t>
            </w:r>
            <w:r>
              <w:rPr>
                <w:sz w:val="20"/>
              </w:rPr>
              <w:t>coverage</w:t>
            </w:r>
            <w:r>
              <w:rPr>
                <w:spacing w:val="-6"/>
                <w:sz w:val="20"/>
              </w:rPr>
              <w:t xml:space="preserve"> </w:t>
            </w:r>
            <w:r>
              <w:rPr>
                <w:sz w:val="20"/>
              </w:rPr>
              <w:t>at</w:t>
            </w:r>
            <w:r>
              <w:rPr>
                <w:spacing w:val="-6"/>
                <w:sz w:val="20"/>
              </w:rPr>
              <w:t xml:space="preserve"> </w:t>
            </w:r>
            <w:r>
              <w:rPr>
                <w:sz w:val="20"/>
              </w:rPr>
              <w:t>local,</w:t>
            </w:r>
            <w:r>
              <w:rPr>
                <w:spacing w:val="-6"/>
                <w:sz w:val="20"/>
              </w:rPr>
              <w:t xml:space="preserve"> </w:t>
            </w:r>
            <w:r>
              <w:rPr>
                <w:sz w:val="20"/>
              </w:rPr>
              <w:t>state,</w:t>
            </w:r>
            <w:r>
              <w:rPr>
                <w:spacing w:val="-6"/>
                <w:sz w:val="20"/>
              </w:rPr>
              <w:t xml:space="preserve"> </w:t>
            </w:r>
            <w:r>
              <w:rPr>
                <w:sz w:val="20"/>
              </w:rPr>
              <w:t>and</w:t>
            </w:r>
            <w:r>
              <w:rPr>
                <w:spacing w:val="-6"/>
                <w:sz w:val="20"/>
              </w:rPr>
              <w:t xml:space="preserve"> </w:t>
            </w:r>
            <w:r>
              <w:rPr>
                <w:sz w:val="20"/>
              </w:rPr>
              <w:t>national</w:t>
            </w:r>
            <w:r>
              <w:rPr>
                <w:spacing w:val="-6"/>
                <w:sz w:val="20"/>
              </w:rPr>
              <w:t xml:space="preserve"> </w:t>
            </w:r>
            <w:r>
              <w:rPr>
                <w:spacing w:val="-2"/>
                <w:sz w:val="20"/>
              </w:rPr>
              <w:t>levels</w:t>
            </w:r>
          </w:p>
          <w:p w14:paraId="1D7A0F10" w14:textId="77777777" w:rsidR="007A0D23" w:rsidRDefault="00782AFD">
            <w:pPr>
              <w:pStyle w:val="TableParagraph"/>
              <w:numPr>
                <w:ilvl w:val="0"/>
                <w:numId w:val="3"/>
              </w:numPr>
              <w:tabs>
                <w:tab w:val="left" w:pos="466"/>
              </w:tabs>
              <w:ind w:right="268"/>
              <w:rPr>
                <w:sz w:val="20"/>
              </w:rPr>
            </w:pPr>
            <w:r>
              <w:rPr>
                <w:sz w:val="20"/>
              </w:rPr>
              <w:t>Incr</w:t>
            </w:r>
            <w:r>
              <w:rPr>
                <w:sz w:val="20"/>
              </w:rPr>
              <w:t>eased</w:t>
            </w:r>
            <w:r>
              <w:rPr>
                <w:spacing w:val="-4"/>
                <w:sz w:val="20"/>
              </w:rPr>
              <w:t xml:space="preserve"> </w:t>
            </w:r>
            <w:r>
              <w:rPr>
                <w:sz w:val="20"/>
              </w:rPr>
              <w:t>leveraging</w:t>
            </w:r>
            <w:r>
              <w:rPr>
                <w:spacing w:val="-4"/>
                <w:sz w:val="20"/>
              </w:rPr>
              <w:t xml:space="preserve"> </w:t>
            </w:r>
            <w:r>
              <w:rPr>
                <w:sz w:val="20"/>
              </w:rPr>
              <w:t>of</w:t>
            </w:r>
            <w:r>
              <w:rPr>
                <w:spacing w:val="-4"/>
                <w:sz w:val="20"/>
              </w:rPr>
              <w:t xml:space="preserve"> </w:t>
            </w:r>
            <w:r>
              <w:rPr>
                <w:sz w:val="20"/>
              </w:rPr>
              <w:t>funding</w:t>
            </w:r>
            <w:r>
              <w:rPr>
                <w:spacing w:val="-4"/>
                <w:sz w:val="20"/>
              </w:rPr>
              <w:t xml:space="preserve"> </w:t>
            </w:r>
            <w:r>
              <w:rPr>
                <w:sz w:val="20"/>
              </w:rPr>
              <w:t>from</w:t>
            </w:r>
            <w:r>
              <w:rPr>
                <w:spacing w:val="-5"/>
                <w:sz w:val="20"/>
              </w:rPr>
              <w:t xml:space="preserve"> </w:t>
            </w:r>
            <w:r>
              <w:rPr>
                <w:sz w:val="20"/>
              </w:rPr>
              <w:t>other</w:t>
            </w:r>
            <w:r>
              <w:rPr>
                <w:spacing w:val="-4"/>
                <w:sz w:val="20"/>
              </w:rPr>
              <w:t xml:space="preserve"> </w:t>
            </w:r>
            <w:r>
              <w:rPr>
                <w:sz w:val="20"/>
              </w:rPr>
              <w:t>sources,</w:t>
            </w:r>
            <w:r>
              <w:rPr>
                <w:spacing w:val="-4"/>
                <w:sz w:val="20"/>
              </w:rPr>
              <w:t xml:space="preserve"> </w:t>
            </w:r>
            <w:r>
              <w:rPr>
                <w:sz w:val="20"/>
              </w:rPr>
              <w:t>including</w:t>
            </w:r>
            <w:r>
              <w:rPr>
                <w:spacing w:val="-4"/>
                <w:sz w:val="20"/>
              </w:rPr>
              <w:t xml:space="preserve"> </w:t>
            </w:r>
            <w:r>
              <w:rPr>
                <w:sz w:val="20"/>
              </w:rPr>
              <w:t>federal</w:t>
            </w:r>
            <w:r>
              <w:rPr>
                <w:spacing w:val="-4"/>
                <w:sz w:val="20"/>
              </w:rPr>
              <w:t xml:space="preserve"> </w:t>
            </w:r>
            <w:r>
              <w:rPr>
                <w:sz w:val="20"/>
              </w:rPr>
              <w:t>grants, national foundations, and philanthropy</w:t>
            </w:r>
          </w:p>
          <w:p w14:paraId="1D7A0F11" w14:textId="77777777" w:rsidR="007A0D23" w:rsidRDefault="00782AFD">
            <w:pPr>
              <w:pStyle w:val="TableParagraph"/>
              <w:numPr>
                <w:ilvl w:val="0"/>
                <w:numId w:val="3"/>
              </w:numPr>
              <w:tabs>
                <w:tab w:val="left" w:pos="466"/>
              </w:tabs>
              <w:spacing w:before="1" w:line="228" w:lineRule="exact"/>
              <w:ind w:hanging="361"/>
              <w:rPr>
                <w:sz w:val="20"/>
              </w:rPr>
            </w:pPr>
            <w:r>
              <w:rPr>
                <w:sz w:val="20"/>
              </w:rPr>
              <w:t>Partnerships</w:t>
            </w:r>
            <w:r>
              <w:rPr>
                <w:spacing w:val="-11"/>
                <w:sz w:val="20"/>
              </w:rPr>
              <w:t xml:space="preserve"> </w:t>
            </w:r>
            <w:r>
              <w:rPr>
                <w:sz w:val="20"/>
              </w:rPr>
              <w:t>established</w:t>
            </w:r>
            <w:r>
              <w:rPr>
                <w:spacing w:val="-9"/>
                <w:sz w:val="20"/>
              </w:rPr>
              <w:t xml:space="preserve"> </w:t>
            </w:r>
            <w:r>
              <w:rPr>
                <w:sz w:val="20"/>
              </w:rPr>
              <w:t>with</w:t>
            </w:r>
            <w:r>
              <w:rPr>
                <w:spacing w:val="-9"/>
                <w:sz w:val="20"/>
              </w:rPr>
              <w:t xml:space="preserve"> </w:t>
            </w:r>
            <w:r>
              <w:rPr>
                <w:sz w:val="20"/>
              </w:rPr>
              <w:t>regional,</w:t>
            </w:r>
            <w:r>
              <w:rPr>
                <w:spacing w:val="-9"/>
                <w:sz w:val="20"/>
              </w:rPr>
              <w:t xml:space="preserve"> </w:t>
            </w:r>
            <w:r>
              <w:rPr>
                <w:sz w:val="20"/>
              </w:rPr>
              <w:t>national,</w:t>
            </w:r>
            <w:r>
              <w:rPr>
                <w:spacing w:val="-9"/>
                <w:sz w:val="20"/>
              </w:rPr>
              <w:t xml:space="preserve"> </w:t>
            </w:r>
            <w:r>
              <w:rPr>
                <w:sz w:val="20"/>
              </w:rPr>
              <w:t>and</w:t>
            </w:r>
            <w:r>
              <w:rPr>
                <w:spacing w:val="-9"/>
                <w:sz w:val="20"/>
              </w:rPr>
              <w:t xml:space="preserve"> </w:t>
            </w:r>
            <w:r>
              <w:rPr>
                <w:sz w:val="20"/>
              </w:rPr>
              <w:t>international</w:t>
            </w:r>
            <w:r>
              <w:rPr>
                <w:spacing w:val="-8"/>
                <w:sz w:val="20"/>
              </w:rPr>
              <w:t xml:space="preserve"> </w:t>
            </w:r>
            <w:r>
              <w:rPr>
                <w:spacing w:val="-2"/>
                <w:sz w:val="20"/>
              </w:rPr>
              <w:t>entities</w:t>
            </w:r>
          </w:p>
          <w:p w14:paraId="1D7A0F12" w14:textId="77777777" w:rsidR="007A0D23" w:rsidRDefault="00782AFD">
            <w:pPr>
              <w:pStyle w:val="TableParagraph"/>
              <w:numPr>
                <w:ilvl w:val="0"/>
                <w:numId w:val="3"/>
              </w:numPr>
              <w:tabs>
                <w:tab w:val="left" w:pos="466"/>
              </w:tabs>
              <w:spacing w:line="212" w:lineRule="exact"/>
              <w:ind w:hanging="361"/>
              <w:rPr>
                <w:sz w:val="20"/>
              </w:rPr>
            </w:pPr>
            <w:r>
              <w:rPr>
                <w:sz w:val="20"/>
              </w:rPr>
              <w:t>Business</w:t>
            </w:r>
            <w:r>
              <w:rPr>
                <w:spacing w:val="-7"/>
                <w:sz w:val="20"/>
              </w:rPr>
              <w:t xml:space="preserve"> </w:t>
            </w:r>
            <w:r>
              <w:rPr>
                <w:sz w:val="20"/>
              </w:rPr>
              <w:t>and</w:t>
            </w:r>
            <w:r>
              <w:rPr>
                <w:spacing w:val="-6"/>
                <w:sz w:val="20"/>
              </w:rPr>
              <w:t xml:space="preserve"> </w:t>
            </w:r>
            <w:r>
              <w:rPr>
                <w:sz w:val="20"/>
              </w:rPr>
              <w:t>public</w:t>
            </w:r>
            <w:r>
              <w:rPr>
                <w:spacing w:val="-7"/>
                <w:sz w:val="20"/>
              </w:rPr>
              <w:t xml:space="preserve"> </w:t>
            </w:r>
            <w:r>
              <w:rPr>
                <w:sz w:val="20"/>
              </w:rPr>
              <w:t>events</w:t>
            </w:r>
            <w:r>
              <w:rPr>
                <w:spacing w:val="-6"/>
                <w:sz w:val="20"/>
              </w:rPr>
              <w:t xml:space="preserve"> </w:t>
            </w:r>
            <w:r>
              <w:rPr>
                <w:sz w:val="20"/>
              </w:rPr>
              <w:t>co-</w:t>
            </w:r>
            <w:r>
              <w:rPr>
                <w:spacing w:val="-2"/>
                <w:sz w:val="20"/>
              </w:rPr>
              <w:t>sponsored</w:t>
            </w:r>
          </w:p>
        </w:tc>
      </w:tr>
    </w:tbl>
    <w:p w14:paraId="1D7A0F14" w14:textId="77777777" w:rsidR="007A0D23" w:rsidRDefault="007A0D23">
      <w:pPr>
        <w:pStyle w:val="BodyText"/>
        <w:spacing w:before="4"/>
        <w:ind w:left="0"/>
        <w:rPr>
          <w:sz w:val="6"/>
        </w:rPr>
      </w:pPr>
    </w:p>
    <w:p w14:paraId="1D7A0F15" w14:textId="77777777" w:rsidR="007A0D23" w:rsidRDefault="00782AFD">
      <w:pPr>
        <w:pStyle w:val="BodyText"/>
        <w:spacing w:before="90" w:line="417" w:lineRule="auto"/>
        <w:ind w:right="227"/>
      </w:pPr>
      <w:r>
        <w:t>opportunities at rates significantly higher than the national average; internationally focused majors</w:t>
      </w:r>
      <w:r>
        <w:rPr>
          <w:spacing w:val="-3"/>
        </w:rPr>
        <w:t xml:space="preserve"> </w:t>
      </w:r>
      <w:r>
        <w:t>largely</w:t>
      </w:r>
      <w:r>
        <w:rPr>
          <w:spacing w:val="-3"/>
        </w:rPr>
        <w:t xml:space="preserve"> </w:t>
      </w:r>
      <w:r>
        <w:t>reflect</w:t>
      </w:r>
      <w:r>
        <w:rPr>
          <w:spacing w:val="-3"/>
        </w:rPr>
        <w:t xml:space="preserve"> </w:t>
      </w:r>
      <w:r>
        <w:t>this</w:t>
      </w:r>
      <w:r>
        <w:rPr>
          <w:spacing w:val="-3"/>
        </w:rPr>
        <w:t xml:space="preserve"> </w:t>
      </w:r>
      <w:r>
        <w:t>overall</w:t>
      </w:r>
      <w:r>
        <w:rPr>
          <w:spacing w:val="-3"/>
        </w:rPr>
        <w:t xml:space="preserve"> </w:t>
      </w:r>
      <w:r>
        <w:t>diversity.</w:t>
      </w:r>
      <w:r>
        <w:rPr>
          <w:spacing w:val="-3"/>
        </w:rPr>
        <w:t xml:space="preserve"> </w:t>
      </w:r>
      <w:r>
        <w:t>Participation</w:t>
      </w:r>
      <w:r>
        <w:rPr>
          <w:spacing w:val="-3"/>
        </w:rPr>
        <w:t xml:space="preserve"> </w:t>
      </w:r>
      <w:r>
        <w:t>in</w:t>
      </w:r>
      <w:r>
        <w:rPr>
          <w:spacing w:val="-3"/>
        </w:rPr>
        <w:t xml:space="preserve"> </w:t>
      </w:r>
      <w:r>
        <w:t>the</w:t>
      </w:r>
      <w:r>
        <w:rPr>
          <w:spacing w:val="-4"/>
        </w:rPr>
        <w:t xml:space="preserve"> </w:t>
      </w:r>
      <w:r>
        <w:t>GSD</w:t>
      </w:r>
      <w:r>
        <w:rPr>
          <w:spacing w:val="-3"/>
        </w:rPr>
        <w:t xml:space="preserve"> </w:t>
      </w:r>
      <w:r>
        <w:t>Program</w:t>
      </w:r>
      <w:r>
        <w:rPr>
          <w:spacing w:val="-3"/>
        </w:rPr>
        <w:t xml:space="preserve"> </w:t>
      </w:r>
      <w:r>
        <w:t>is</w:t>
      </w:r>
      <w:r>
        <w:rPr>
          <w:spacing w:val="-3"/>
        </w:rPr>
        <w:t xml:space="preserve"> </w:t>
      </w:r>
      <w:r>
        <w:t>67%</w:t>
      </w:r>
      <w:r>
        <w:rPr>
          <w:spacing w:val="-3"/>
        </w:rPr>
        <w:t xml:space="preserve"> </w:t>
      </w:r>
      <w:r>
        <w:t>non-White. Outreach and academic programming at GSU’s PC impacts a populat</w:t>
      </w:r>
      <w:r>
        <w:t>ion of ethnically and</w:t>
      </w:r>
    </w:p>
    <w:p w14:paraId="1D7A0F16" w14:textId="77777777" w:rsidR="007A0D23" w:rsidRDefault="007A0D23">
      <w:pPr>
        <w:spacing w:line="417" w:lineRule="auto"/>
        <w:sectPr w:rsidR="007A0D23">
          <w:pgSz w:w="12240" w:h="15840"/>
          <w:pgMar w:top="1600" w:right="1220" w:bottom="980" w:left="1320" w:header="0" w:footer="787" w:gutter="0"/>
          <w:cols w:space="720"/>
        </w:sectPr>
      </w:pPr>
    </w:p>
    <w:p w14:paraId="1D7A0F17" w14:textId="77777777" w:rsidR="007A0D23" w:rsidRDefault="00782AFD">
      <w:pPr>
        <w:pStyle w:val="BodyText"/>
        <w:spacing w:before="60" w:line="417" w:lineRule="auto"/>
        <w:ind w:right="227"/>
      </w:pPr>
      <w:r>
        <w:t>racially</w:t>
      </w:r>
      <w:r>
        <w:rPr>
          <w:spacing w:val="-3"/>
        </w:rPr>
        <w:t xml:space="preserve"> </w:t>
      </w:r>
      <w:r>
        <w:t>diverse</w:t>
      </w:r>
      <w:r>
        <w:rPr>
          <w:spacing w:val="-4"/>
        </w:rPr>
        <w:t xml:space="preserve"> </w:t>
      </w:r>
      <w:r>
        <w:t>non-traditional</w:t>
      </w:r>
      <w:r>
        <w:rPr>
          <w:spacing w:val="-3"/>
        </w:rPr>
        <w:t xml:space="preserve"> </w:t>
      </w:r>
      <w:r>
        <w:t>students,</w:t>
      </w:r>
      <w:r>
        <w:rPr>
          <w:spacing w:val="-3"/>
        </w:rPr>
        <w:t xml:space="preserve"> </w:t>
      </w:r>
      <w:r>
        <w:t>28%</w:t>
      </w:r>
      <w:r>
        <w:rPr>
          <w:spacing w:val="-3"/>
        </w:rPr>
        <w:t xml:space="preserve"> </w:t>
      </w:r>
      <w:r>
        <w:t>who</w:t>
      </w:r>
      <w:r>
        <w:rPr>
          <w:spacing w:val="-3"/>
        </w:rPr>
        <w:t xml:space="preserve"> </w:t>
      </w:r>
      <w:r>
        <w:t>are</w:t>
      </w:r>
      <w:r>
        <w:rPr>
          <w:spacing w:val="-4"/>
        </w:rPr>
        <w:t xml:space="preserve"> </w:t>
      </w:r>
      <w:r>
        <w:t>among</w:t>
      </w:r>
      <w:r>
        <w:rPr>
          <w:spacing w:val="-3"/>
        </w:rPr>
        <w:t xml:space="preserve"> </w:t>
      </w:r>
      <w:r>
        <w:t>the</w:t>
      </w:r>
      <w:r>
        <w:rPr>
          <w:spacing w:val="-4"/>
        </w:rPr>
        <w:t xml:space="preserve"> </w:t>
      </w:r>
      <w:r>
        <w:t>first-generation</w:t>
      </w:r>
      <w:r>
        <w:rPr>
          <w:spacing w:val="-3"/>
        </w:rPr>
        <w:t xml:space="preserve"> </w:t>
      </w:r>
      <w:r>
        <w:t>in</w:t>
      </w:r>
      <w:r>
        <w:rPr>
          <w:spacing w:val="-3"/>
        </w:rPr>
        <w:t xml:space="preserve"> </w:t>
      </w:r>
      <w:r>
        <w:t>college,</w:t>
      </w:r>
      <w:r>
        <w:rPr>
          <w:spacing w:val="-3"/>
        </w:rPr>
        <w:t xml:space="preserve"> </w:t>
      </w:r>
      <w:r>
        <w:t>who heretofore were unlikely to take advantage of international opportunities.</w:t>
      </w:r>
    </w:p>
    <w:p w14:paraId="1D7A0F18" w14:textId="77777777" w:rsidR="007A0D23" w:rsidRDefault="00782AFD">
      <w:pPr>
        <w:pStyle w:val="BodyText"/>
        <w:spacing w:line="417" w:lineRule="auto"/>
        <w:ind w:right="273" w:firstLine="720"/>
      </w:pPr>
      <w:r>
        <w:t>The policies and programs of GT and GSU promote intercultural sensitivity and thoughtful interaction. AGSC’s programs will continue to be offered in partnership with GT’s Instit</w:t>
      </w:r>
      <w:r>
        <w:t>ute Diversity, especially the Office of Hispanic Initiatives; OMED--the academic unit charged with retention, performance, and graduation of students underrepresented in science, engineering,</w:t>
      </w:r>
      <w:r>
        <w:rPr>
          <w:spacing w:val="-4"/>
        </w:rPr>
        <w:t xml:space="preserve"> </w:t>
      </w:r>
      <w:r>
        <w:t>and</w:t>
      </w:r>
      <w:r>
        <w:rPr>
          <w:spacing w:val="-4"/>
        </w:rPr>
        <w:t xml:space="preserve"> </w:t>
      </w:r>
      <w:r>
        <w:t>mathematics;</w:t>
      </w:r>
      <w:r>
        <w:rPr>
          <w:spacing w:val="-4"/>
        </w:rPr>
        <w:t xml:space="preserve"> </w:t>
      </w:r>
      <w:r>
        <w:t>BEST</w:t>
      </w:r>
      <w:r>
        <w:rPr>
          <w:spacing w:val="-4"/>
        </w:rPr>
        <w:t xml:space="preserve"> </w:t>
      </w:r>
      <w:r>
        <w:t>(Building</w:t>
      </w:r>
      <w:r>
        <w:rPr>
          <w:spacing w:val="-4"/>
        </w:rPr>
        <w:t xml:space="preserve"> </w:t>
      </w:r>
      <w:r>
        <w:t>Engineering</w:t>
      </w:r>
      <w:r>
        <w:rPr>
          <w:spacing w:val="-4"/>
        </w:rPr>
        <w:t xml:space="preserve"> </w:t>
      </w:r>
      <w:r>
        <w:t>and</w:t>
      </w:r>
      <w:r>
        <w:rPr>
          <w:spacing w:val="-4"/>
        </w:rPr>
        <w:t xml:space="preserve"> </w:t>
      </w:r>
      <w:r>
        <w:t>Science</w:t>
      </w:r>
      <w:r>
        <w:rPr>
          <w:spacing w:val="-5"/>
        </w:rPr>
        <w:t xml:space="preserve"> </w:t>
      </w:r>
      <w:r>
        <w:t>Talent),</w:t>
      </w:r>
      <w:r>
        <w:rPr>
          <w:spacing w:val="-4"/>
        </w:rPr>
        <w:t xml:space="preserve"> </w:t>
      </w:r>
      <w:r>
        <w:t>which</w:t>
      </w:r>
      <w:r>
        <w:rPr>
          <w:spacing w:val="-4"/>
        </w:rPr>
        <w:t xml:space="preserve"> </w:t>
      </w:r>
      <w:r>
        <w:t>seeks</w:t>
      </w:r>
      <w:r>
        <w:rPr>
          <w:spacing w:val="-4"/>
        </w:rPr>
        <w:t xml:space="preserve"> </w:t>
      </w:r>
      <w:r>
        <w:t>to increase the</w:t>
      </w:r>
      <w:r>
        <w:rPr>
          <w:spacing w:val="-1"/>
        </w:rPr>
        <w:t xml:space="preserve"> </w:t>
      </w:r>
      <w:r>
        <w:t xml:space="preserve">representation of women and minorities in the technical workforce; and Safe Space, which provides inclusivity training and a welcoming environment for LGBTQ members of the campus community. Similarly at GSU, AGSC benefits from </w:t>
      </w:r>
      <w:r>
        <w:t>the Office of Diversity, Equity, and Inclusion, the Multicultural Center, and the Access and Accommodations Center. AGSC will also</w:t>
      </w:r>
      <w:r>
        <w:rPr>
          <w:spacing w:val="-3"/>
        </w:rPr>
        <w:t xml:space="preserve"> </w:t>
      </w:r>
      <w:r>
        <w:t>continue</w:t>
      </w:r>
      <w:r>
        <w:rPr>
          <w:spacing w:val="-4"/>
        </w:rPr>
        <w:t xml:space="preserve"> </w:t>
      </w:r>
      <w:r>
        <w:t>disseminating</w:t>
      </w:r>
      <w:r>
        <w:rPr>
          <w:spacing w:val="-3"/>
        </w:rPr>
        <w:t xml:space="preserve"> </w:t>
      </w:r>
      <w:r>
        <w:t>information</w:t>
      </w:r>
      <w:r>
        <w:rPr>
          <w:spacing w:val="-3"/>
        </w:rPr>
        <w:t xml:space="preserve"> </w:t>
      </w:r>
      <w:r>
        <w:t>about</w:t>
      </w:r>
      <w:r>
        <w:rPr>
          <w:spacing w:val="-4"/>
        </w:rPr>
        <w:t xml:space="preserve"> </w:t>
      </w:r>
      <w:r>
        <w:t>its</w:t>
      </w:r>
      <w:r>
        <w:rPr>
          <w:spacing w:val="-3"/>
        </w:rPr>
        <w:t xml:space="preserve"> </w:t>
      </w:r>
      <w:r>
        <w:t>activities</w:t>
      </w:r>
      <w:r>
        <w:rPr>
          <w:spacing w:val="-3"/>
        </w:rPr>
        <w:t xml:space="preserve"> </w:t>
      </w:r>
      <w:r>
        <w:t>to</w:t>
      </w:r>
      <w:r>
        <w:rPr>
          <w:spacing w:val="-3"/>
        </w:rPr>
        <w:t xml:space="preserve"> </w:t>
      </w:r>
      <w:r>
        <w:t>the</w:t>
      </w:r>
      <w:r>
        <w:rPr>
          <w:spacing w:val="-4"/>
        </w:rPr>
        <w:t xml:space="preserve"> </w:t>
      </w:r>
      <w:r>
        <w:t>more</w:t>
      </w:r>
      <w:r>
        <w:rPr>
          <w:spacing w:val="-4"/>
        </w:rPr>
        <w:t xml:space="preserve"> </w:t>
      </w:r>
      <w:r>
        <w:t>than</w:t>
      </w:r>
      <w:r>
        <w:rPr>
          <w:spacing w:val="-3"/>
        </w:rPr>
        <w:t xml:space="preserve"> </w:t>
      </w:r>
      <w:r>
        <w:t>60</w:t>
      </w:r>
      <w:r>
        <w:rPr>
          <w:spacing w:val="-3"/>
        </w:rPr>
        <w:t xml:space="preserve"> </w:t>
      </w:r>
      <w:r>
        <w:t>chartered</w:t>
      </w:r>
      <w:r>
        <w:rPr>
          <w:spacing w:val="-3"/>
        </w:rPr>
        <w:t xml:space="preserve"> </w:t>
      </w:r>
      <w:r>
        <w:t>student organizations of religious, rac</w:t>
      </w:r>
      <w:r>
        <w:t>ial, sexual, and ethnic identity (such as the Society of Professional Hispanic Engineers and the Brazilian Students Organization), contributing to a diverse and inclusive campus experience that also connects with Atlanta’s myriad language-speaking communit</w:t>
      </w:r>
      <w:r>
        <w:t>y organizations. Senior citizens are</w:t>
      </w:r>
      <w:r>
        <w:rPr>
          <w:spacing w:val="-1"/>
        </w:rPr>
        <w:t xml:space="preserve"> </w:t>
      </w:r>
      <w:r>
        <w:t>encouraged to participate</w:t>
      </w:r>
      <w:r>
        <w:rPr>
          <w:spacing w:val="-1"/>
        </w:rPr>
        <w:t xml:space="preserve"> </w:t>
      </w:r>
      <w:r>
        <w:t>in all AGSC courses and activities. Through the USG-62 program, GA residents 62 and older can enroll in all undergraduate</w:t>
      </w:r>
      <w:r>
        <w:rPr>
          <w:spacing w:val="-3"/>
        </w:rPr>
        <w:t xml:space="preserve"> </w:t>
      </w:r>
      <w:r>
        <w:t>courses</w:t>
      </w:r>
      <w:r>
        <w:rPr>
          <w:spacing w:val="-2"/>
        </w:rPr>
        <w:t xml:space="preserve"> </w:t>
      </w:r>
      <w:r>
        <w:t>at</w:t>
      </w:r>
      <w:r>
        <w:rPr>
          <w:spacing w:val="-2"/>
        </w:rPr>
        <w:t xml:space="preserve"> </w:t>
      </w:r>
      <w:r>
        <w:t>GT</w:t>
      </w:r>
      <w:r>
        <w:rPr>
          <w:spacing w:val="-2"/>
        </w:rPr>
        <w:t xml:space="preserve"> </w:t>
      </w:r>
      <w:r>
        <w:t>and</w:t>
      </w:r>
      <w:r>
        <w:rPr>
          <w:spacing w:val="-2"/>
        </w:rPr>
        <w:t xml:space="preserve"> </w:t>
      </w:r>
      <w:r>
        <w:t>GSU</w:t>
      </w:r>
      <w:r>
        <w:rPr>
          <w:spacing w:val="-2"/>
        </w:rPr>
        <w:t xml:space="preserve"> </w:t>
      </w:r>
      <w:r>
        <w:t>free</w:t>
      </w:r>
      <w:r>
        <w:rPr>
          <w:spacing w:val="-3"/>
        </w:rPr>
        <w:t xml:space="preserve"> </w:t>
      </w:r>
      <w:r>
        <w:t>of</w:t>
      </w:r>
      <w:r>
        <w:rPr>
          <w:spacing w:val="-2"/>
        </w:rPr>
        <w:t xml:space="preserve"> </w:t>
      </w:r>
      <w:r>
        <w:t>charge,</w:t>
      </w:r>
      <w:r>
        <w:rPr>
          <w:spacing w:val="-2"/>
        </w:rPr>
        <w:t xml:space="preserve"> </w:t>
      </w:r>
      <w:r>
        <w:t>with</w:t>
      </w:r>
      <w:r>
        <w:rPr>
          <w:spacing w:val="-2"/>
        </w:rPr>
        <w:t xml:space="preserve"> </w:t>
      </w:r>
      <w:r>
        <w:t>or</w:t>
      </w:r>
      <w:r>
        <w:rPr>
          <w:spacing w:val="-2"/>
        </w:rPr>
        <w:t xml:space="preserve"> </w:t>
      </w:r>
      <w:r>
        <w:t>without</w:t>
      </w:r>
      <w:r>
        <w:rPr>
          <w:spacing w:val="-3"/>
        </w:rPr>
        <w:t xml:space="preserve"> </w:t>
      </w:r>
      <w:r>
        <w:t>degree</w:t>
      </w:r>
      <w:r>
        <w:rPr>
          <w:spacing w:val="-3"/>
        </w:rPr>
        <w:t xml:space="preserve"> </w:t>
      </w:r>
      <w:r>
        <w:t>applicatio</w:t>
      </w:r>
      <w:r>
        <w:t>n.</w:t>
      </w:r>
      <w:r>
        <w:rPr>
          <w:spacing w:val="-2"/>
        </w:rPr>
        <w:t xml:space="preserve"> </w:t>
      </w:r>
      <w:r>
        <w:t>AGSC will continue circulating and linking initiatives to GT’s Institute Diversity and Office of Student Diversity Programs, whose expressed mission “to prepare students to live, learn and work in a global world”</w:t>
      </w:r>
      <w:r>
        <w:rPr>
          <w:spacing w:val="-1"/>
        </w:rPr>
        <w:t xml:space="preserve"> </w:t>
      </w:r>
      <w:r>
        <w:t>lends itself to long-term</w:t>
      </w:r>
      <w:r>
        <w:rPr>
          <w:spacing w:val="-1"/>
        </w:rPr>
        <w:t xml:space="preserve"> </w:t>
      </w:r>
      <w:r>
        <w:t>and fruitful</w:t>
      </w:r>
      <w:r>
        <w:rPr>
          <w:spacing w:val="-1"/>
        </w:rPr>
        <w:t xml:space="preserve"> </w:t>
      </w:r>
      <w:r>
        <w:t>c</w:t>
      </w:r>
      <w:r>
        <w:t>ollaboration, especially in co-sponsorship of activities</w:t>
      </w:r>
      <w:r>
        <w:rPr>
          <w:spacing w:val="-1"/>
        </w:rPr>
        <w:t xml:space="preserve"> </w:t>
      </w:r>
      <w:r>
        <w:t>of</w:t>
      </w:r>
      <w:r>
        <w:rPr>
          <w:spacing w:val="-1"/>
        </w:rPr>
        <w:t xml:space="preserve"> </w:t>
      </w:r>
      <w:r>
        <w:t>International</w:t>
      </w:r>
      <w:r>
        <w:rPr>
          <w:spacing w:val="-1"/>
        </w:rPr>
        <w:t xml:space="preserve"> </w:t>
      </w:r>
      <w:r>
        <w:t>Diversity</w:t>
      </w:r>
      <w:r>
        <w:rPr>
          <w:spacing w:val="-1"/>
        </w:rPr>
        <w:t xml:space="preserve"> </w:t>
      </w:r>
      <w:r>
        <w:t>Week,</w:t>
      </w:r>
      <w:r>
        <w:rPr>
          <w:spacing w:val="-1"/>
        </w:rPr>
        <w:t xml:space="preserve"> </w:t>
      </w:r>
      <w:r>
        <w:t>where</w:t>
      </w:r>
      <w:r>
        <w:rPr>
          <w:spacing w:val="-2"/>
        </w:rPr>
        <w:t xml:space="preserve"> </w:t>
      </w:r>
      <w:r>
        <w:t>themes</w:t>
      </w:r>
      <w:r>
        <w:rPr>
          <w:spacing w:val="-1"/>
        </w:rPr>
        <w:t xml:space="preserve"> </w:t>
      </w:r>
      <w:r>
        <w:t>of</w:t>
      </w:r>
      <w:r>
        <w:rPr>
          <w:spacing w:val="-1"/>
        </w:rPr>
        <w:t xml:space="preserve"> </w:t>
      </w:r>
      <w:r>
        <w:t>“Latitude</w:t>
      </w:r>
      <w:r>
        <w:rPr>
          <w:spacing w:val="-2"/>
        </w:rPr>
        <w:t xml:space="preserve"> </w:t>
      </w:r>
      <w:r>
        <w:t>Adjustment”</w:t>
      </w:r>
      <w:r>
        <w:rPr>
          <w:spacing w:val="-2"/>
        </w:rPr>
        <w:t xml:space="preserve"> </w:t>
      </w:r>
      <w:r>
        <w:t>and</w:t>
      </w:r>
      <w:r>
        <w:rPr>
          <w:spacing w:val="-1"/>
        </w:rPr>
        <w:t xml:space="preserve"> </w:t>
      </w:r>
      <w:r>
        <w:t>“ways</w:t>
      </w:r>
      <w:r>
        <w:rPr>
          <w:spacing w:val="-1"/>
        </w:rPr>
        <w:t xml:space="preserve"> </w:t>
      </w:r>
      <w:r>
        <w:t xml:space="preserve">of seeing the world” prepare students to be global citizens and leaders through panels, workshops, and intercultural training. AGSC will continue offering high impact events through the </w:t>
      </w:r>
      <w:r>
        <w:rPr>
          <w:i/>
        </w:rPr>
        <w:t xml:space="preserve">Race Beyond Borders </w:t>
      </w:r>
      <w:r>
        <w:t>initiative launched in 2020 and will expand progra</w:t>
      </w:r>
      <w:r>
        <w:t>mming in collaboration with the GT EXCEL program which serves students with intellectual and developmental disabilities.</w:t>
      </w:r>
    </w:p>
    <w:p w14:paraId="1D7A0F19" w14:textId="77777777" w:rsidR="007A0D23" w:rsidRDefault="00782AFD">
      <w:pPr>
        <w:pStyle w:val="Heading1"/>
        <w:numPr>
          <w:ilvl w:val="0"/>
          <w:numId w:val="13"/>
        </w:numPr>
        <w:tabs>
          <w:tab w:val="left" w:pos="478"/>
        </w:tabs>
        <w:spacing w:line="280" w:lineRule="exact"/>
        <w:ind w:left="477" w:hanging="358"/>
      </w:pPr>
      <w:r>
        <w:t>OUTREACH</w:t>
      </w:r>
      <w:r>
        <w:rPr>
          <w:spacing w:val="-11"/>
        </w:rPr>
        <w:t xml:space="preserve"> </w:t>
      </w:r>
      <w:r>
        <w:rPr>
          <w:spacing w:val="-2"/>
        </w:rPr>
        <w:t>ACTIVITIES</w:t>
      </w:r>
    </w:p>
    <w:p w14:paraId="1D7A0F1A" w14:textId="77777777" w:rsidR="007A0D23" w:rsidRDefault="007A0D23">
      <w:pPr>
        <w:spacing w:line="280" w:lineRule="exact"/>
        <w:sectPr w:rsidR="007A0D23">
          <w:pgSz w:w="12240" w:h="15840"/>
          <w:pgMar w:top="1540" w:right="1220" w:bottom="980" w:left="1320" w:header="0" w:footer="787" w:gutter="0"/>
          <w:cols w:space="720"/>
        </w:sectPr>
      </w:pPr>
    </w:p>
    <w:p w14:paraId="1D7A0F1B" w14:textId="77777777" w:rsidR="007A0D23" w:rsidRDefault="00782AFD">
      <w:pPr>
        <w:pStyle w:val="BodyText"/>
        <w:spacing w:before="60" w:line="417" w:lineRule="auto"/>
        <w:ind w:right="227" w:firstLine="720"/>
      </w:pPr>
      <w:r>
        <w:t>AGSC develops and implements outreach activities targeting K12, post-secondary educational</w:t>
      </w:r>
      <w:r>
        <w:rPr>
          <w:spacing w:val="-4"/>
        </w:rPr>
        <w:t xml:space="preserve"> </w:t>
      </w:r>
      <w:r>
        <w:t>and</w:t>
      </w:r>
      <w:r>
        <w:rPr>
          <w:spacing w:val="-4"/>
        </w:rPr>
        <w:t xml:space="preserve"> </w:t>
      </w:r>
      <w:r>
        <w:t>professional</w:t>
      </w:r>
      <w:r>
        <w:rPr>
          <w:spacing w:val="-4"/>
        </w:rPr>
        <w:t xml:space="preserve"> </w:t>
      </w:r>
      <w:r>
        <w:t>institutions,</w:t>
      </w:r>
      <w:r>
        <w:rPr>
          <w:spacing w:val="-4"/>
        </w:rPr>
        <w:t xml:space="preserve"> </w:t>
      </w:r>
      <w:r>
        <w:t>civil</w:t>
      </w:r>
      <w:r>
        <w:rPr>
          <w:spacing w:val="-4"/>
        </w:rPr>
        <w:t xml:space="preserve"> </w:t>
      </w:r>
      <w:r>
        <w:t>society,</w:t>
      </w:r>
      <w:r>
        <w:rPr>
          <w:spacing w:val="-4"/>
        </w:rPr>
        <w:t xml:space="preserve"> </w:t>
      </w:r>
      <w:r>
        <w:t>the</w:t>
      </w:r>
      <w:r>
        <w:rPr>
          <w:spacing w:val="-5"/>
        </w:rPr>
        <w:t xml:space="preserve"> </w:t>
      </w:r>
      <w:r>
        <w:t>business</w:t>
      </w:r>
      <w:r>
        <w:rPr>
          <w:spacing w:val="-4"/>
        </w:rPr>
        <w:t xml:space="preserve"> </w:t>
      </w:r>
      <w:r>
        <w:t>community,</w:t>
      </w:r>
      <w:r>
        <w:rPr>
          <w:spacing w:val="-4"/>
        </w:rPr>
        <w:t xml:space="preserve"> </w:t>
      </w:r>
      <w:r>
        <w:t>and</w:t>
      </w:r>
      <w:r>
        <w:rPr>
          <w:spacing w:val="-4"/>
        </w:rPr>
        <w:t xml:space="preserve"> </w:t>
      </w:r>
      <w:r>
        <w:t>the</w:t>
      </w:r>
      <w:r>
        <w:rPr>
          <w:spacing w:val="-5"/>
        </w:rPr>
        <w:t xml:space="preserve"> </w:t>
      </w:r>
      <w:r>
        <w:t>media. Extensive collaborations and institutional support help build infrastructure for</w:t>
      </w:r>
      <w:r>
        <w:t xml:space="preserve"> activities that connect GT, GSU, Spelman, and other HEIs in capacity-enhancing activities in the greater Atlanta region and nationally, as well as through collaborations with Georgia T6 centers.</w:t>
      </w:r>
    </w:p>
    <w:p w14:paraId="1D7A0F1C" w14:textId="77777777" w:rsidR="007A0D23" w:rsidRDefault="00782AFD">
      <w:pPr>
        <w:pStyle w:val="BodyText"/>
        <w:spacing w:line="417" w:lineRule="auto"/>
        <w:ind w:right="461"/>
        <w:jc w:val="both"/>
      </w:pPr>
      <w:r>
        <w:t>AGSC’s</w:t>
      </w:r>
      <w:r>
        <w:rPr>
          <w:spacing w:val="-3"/>
        </w:rPr>
        <w:t xml:space="preserve"> </w:t>
      </w:r>
      <w:r>
        <w:t>networks</w:t>
      </w:r>
      <w:r>
        <w:rPr>
          <w:spacing w:val="-3"/>
        </w:rPr>
        <w:t xml:space="preserve"> </w:t>
      </w:r>
      <w:r>
        <w:t>and</w:t>
      </w:r>
      <w:r>
        <w:rPr>
          <w:spacing w:val="-3"/>
        </w:rPr>
        <w:t xml:space="preserve"> </w:t>
      </w:r>
      <w:r>
        <w:t>partnerships</w:t>
      </w:r>
      <w:r>
        <w:rPr>
          <w:spacing w:val="-3"/>
        </w:rPr>
        <w:t xml:space="preserve"> </w:t>
      </w:r>
      <w:r>
        <w:t>provide</w:t>
      </w:r>
      <w:r>
        <w:rPr>
          <w:spacing w:val="-4"/>
        </w:rPr>
        <w:t xml:space="preserve"> </w:t>
      </w:r>
      <w:r>
        <w:t>exceptional</w:t>
      </w:r>
      <w:r>
        <w:rPr>
          <w:spacing w:val="-3"/>
        </w:rPr>
        <w:t xml:space="preserve"> </w:t>
      </w:r>
      <w:r>
        <w:t>leverag</w:t>
      </w:r>
      <w:r>
        <w:t>e</w:t>
      </w:r>
      <w:r>
        <w:rPr>
          <w:spacing w:val="-4"/>
        </w:rPr>
        <w:t xml:space="preserve"> </w:t>
      </w:r>
      <w:r>
        <w:t>for</w:t>
      </w:r>
      <w:r>
        <w:rPr>
          <w:spacing w:val="-3"/>
        </w:rPr>
        <w:t xml:space="preserve"> </w:t>
      </w:r>
      <w:r>
        <w:t>all</w:t>
      </w:r>
      <w:r>
        <w:rPr>
          <w:spacing w:val="-3"/>
        </w:rPr>
        <w:t xml:space="preserve"> </w:t>
      </w:r>
      <w:r>
        <w:t>activities</w:t>
      </w:r>
      <w:r>
        <w:rPr>
          <w:spacing w:val="-3"/>
        </w:rPr>
        <w:t xml:space="preserve"> </w:t>
      </w:r>
      <w:r>
        <w:t>(see</w:t>
      </w:r>
      <w:r>
        <w:rPr>
          <w:spacing w:val="-4"/>
        </w:rPr>
        <w:t xml:space="preserve"> </w:t>
      </w:r>
      <w:r>
        <w:t>Sections I.1</w:t>
      </w:r>
      <w:r>
        <w:rPr>
          <w:spacing w:val="-3"/>
        </w:rPr>
        <w:t xml:space="preserve"> </w:t>
      </w:r>
      <w:r>
        <w:t>and</w:t>
      </w:r>
      <w:r>
        <w:rPr>
          <w:spacing w:val="-3"/>
        </w:rPr>
        <w:t xml:space="preserve"> </w:t>
      </w:r>
      <w:r>
        <w:t>I.2,</w:t>
      </w:r>
      <w:r>
        <w:rPr>
          <w:spacing w:val="-3"/>
        </w:rPr>
        <w:t xml:space="preserve"> </w:t>
      </w:r>
      <w:r>
        <w:t>the</w:t>
      </w:r>
      <w:r>
        <w:rPr>
          <w:spacing w:val="-3"/>
        </w:rPr>
        <w:t xml:space="preserve"> </w:t>
      </w:r>
      <w:r>
        <w:t>attached</w:t>
      </w:r>
      <w:r>
        <w:rPr>
          <w:spacing w:val="-3"/>
        </w:rPr>
        <w:t xml:space="preserve"> </w:t>
      </w:r>
      <w:r>
        <w:t>budget,</w:t>
      </w:r>
      <w:r>
        <w:rPr>
          <w:spacing w:val="-3"/>
        </w:rPr>
        <w:t xml:space="preserve"> </w:t>
      </w:r>
      <w:r>
        <w:t>and</w:t>
      </w:r>
      <w:r>
        <w:rPr>
          <w:spacing w:val="-3"/>
        </w:rPr>
        <w:t xml:space="preserve"> </w:t>
      </w:r>
      <w:r>
        <w:t>letters</w:t>
      </w:r>
      <w:r>
        <w:rPr>
          <w:spacing w:val="-3"/>
        </w:rPr>
        <w:t xml:space="preserve"> </w:t>
      </w:r>
      <w:r>
        <w:t>of</w:t>
      </w:r>
      <w:r>
        <w:rPr>
          <w:spacing w:val="-3"/>
        </w:rPr>
        <w:t xml:space="preserve"> </w:t>
      </w:r>
      <w:r>
        <w:t>endorsement</w:t>
      </w:r>
      <w:r>
        <w:rPr>
          <w:spacing w:val="-4"/>
        </w:rPr>
        <w:t xml:space="preserve"> </w:t>
      </w:r>
      <w:r>
        <w:t>in</w:t>
      </w:r>
      <w:r>
        <w:rPr>
          <w:spacing w:val="-3"/>
        </w:rPr>
        <w:t xml:space="preserve"> </w:t>
      </w:r>
      <w:r>
        <w:t>Appendix</w:t>
      </w:r>
      <w:r>
        <w:rPr>
          <w:spacing w:val="-3"/>
        </w:rPr>
        <w:t xml:space="preserve"> </w:t>
      </w:r>
      <w:r>
        <w:t>4).</w:t>
      </w:r>
      <w:r>
        <w:rPr>
          <w:spacing w:val="-3"/>
        </w:rPr>
        <w:t xml:space="preserve"> </w:t>
      </w:r>
      <w:r>
        <w:t>The</w:t>
      </w:r>
      <w:r>
        <w:rPr>
          <w:spacing w:val="-4"/>
        </w:rPr>
        <w:t xml:space="preserve"> </w:t>
      </w:r>
      <w:r>
        <w:t>sections</w:t>
      </w:r>
      <w:r>
        <w:rPr>
          <w:spacing w:val="-3"/>
        </w:rPr>
        <w:t xml:space="preserve"> </w:t>
      </w:r>
      <w:r>
        <w:t>below provide examples of ongoing outreach and the resources and infrastructure entailed.</w:t>
      </w:r>
    </w:p>
    <w:p w14:paraId="1D7A0F1D" w14:textId="77777777" w:rsidR="007A0D23" w:rsidRDefault="00782AFD">
      <w:pPr>
        <w:pStyle w:val="ListParagraph"/>
        <w:numPr>
          <w:ilvl w:val="1"/>
          <w:numId w:val="13"/>
        </w:numPr>
        <w:tabs>
          <w:tab w:val="left" w:pos="607"/>
        </w:tabs>
        <w:spacing w:line="417" w:lineRule="auto"/>
        <w:ind w:right="299" w:firstLine="0"/>
        <w:rPr>
          <w:sz w:val="24"/>
        </w:rPr>
      </w:pPr>
      <w:r>
        <w:rPr>
          <w:b/>
          <w:color w:val="2F5496"/>
          <w:sz w:val="24"/>
        </w:rPr>
        <w:t xml:space="preserve">Elementary and Secondary Schools and K12 Teacher Education. </w:t>
      </w:r>
      <w:r>
        <w:rPr>
          <w:sz w:val="24"/>
        </w:rPr>
        <w:t>For K12 outreach, AGSC’s partnership with GaDOE’s World Languages and Global Workforce Initiatives leverag</w:t>
      </w:r>
      <w:r>
        <w:rPr>
          <w:sz w:val="24"/>
        </w:rPr>
        <w:t>es ongoing teacher training and career education language and international education initiatives. All K12 outreach is coordinated with this office, led by Patrick Wallace, who serves on AGSC’s External Advisory Board. Examples of K12 outreach include AGSC</w:t>
      </w:r>
      <w:r>
        <w:rPr>
          <w:sz w:val="24"/>
        </w:rPr>
        <w:t xml:space="preserve">’s Annual K12 Workshop which provides pedagogical training as part of its annual symposium, the Georgia Seal of Biliteracy and International Skills Diploma Seal Celebrations, and World Language Curriculum Development Grants for teachers. In addition, AGSC </w:t>
      </w:r>
      <w:r>
        <w:rPr>
          <w:sz w:val="24"/>
        </w:rPr>
        <w:t xml:space="preserve">staff regularly present at state and school district Professional Learning events and serve on the DLI curriculum reviews and standards committees. Through GAcGEAR, AGSC, GaDOE, and other state and federally funded partners plan and implement advocacy and </w:t>
      </w:r>
      <w:r>
        <w:rPr>
          <w:sz w:val="24"/>
        </w:rPr>
        <w:t>pipeline projects to help cultivate a linguistically and globally skilled workforce in the region. To implement K12 activities, AGSC frequently partners with CEISMC, GT’s nationally-recognized K12 outreach unit (65 fulltime staff; $12M budget). CEISMC reac</w:t>
      </w:r>
      <w:r>
        <w:rPr>
          <w:sz w:val="24"/>
        </w:rPr>
        <w:t>hes 62k pre-college students, 1,300 educators, and 108 GA School</w:t>
      </w:r>
      <w:r>
        <w:rPr>
          <w:spacing w:val="-5"/>
          <w:sz w:val="24"/>
        </w:rPr>
        <w:t xml:space="preserve"> </w:t>
      </w:r>
      <w:r>
        <w:rPr>
          <w:sz w:val="24"/>
        </w:rPr>
        <w:t>Districts</w:t>
      </w:r>
      <w:r>
        <w:rPr>
          <w:spacing w:val="-4"/>
          <w:sz w:val="24"/>
        </w:rPr>
        <w:t xml:space="preserve"> </w:t>
      </w:r>
      <w:r>
        <w:rPr>
          <w:sz w:val="24"/>
        </w:rPr>
        <w:t>annually,</w:t>
      </w:r>
      <w:r>
        <w:rPr>
          <w:spacing w:val="-4"/>
          <w:sz w:val="24"/>
        </w:rPr>
        <w:t xml:space="preserve"> </w:t>
      </w:r>
      <w:r>
        <w:rPr>
          <w:sz w:val="24"/>
        </w:rPr>
        <w:t>providing</w:t>
      </w:r>
      <w:r>
        <w:rPr>
          <w:spacing w:val="-4"/>
          <w:sz w:val="24"/>
        </w:rPr>
        <w:t xml:space="preserve"> </w:t>
      </w:r>
      <w:r>
        <w:rPr>
          <w:sz w:val="24"/>
        </w:rPr>
        <w:t>5,700</w:t>
      </w:r>
      <w:r>
        <w:rPr>
          <w:spacing w:val="-4"/>
          <w:sz w:val="24"/>
        </w:rPr>
        <w:t xml:space="preserve"> </w:t>
      </w:r>
      <w:r>
        <w:rPr>
          <w:sz w:val="24"/>
        </w:rPr>
        <w:t>PD</w:t>
      </w:r>
      <w:r>
        <w:rPr>
          <w:spacing w:val="-4"/>
          <w:sz w:val="24"/>
        </w:rPr>
        <w:t xml:space="preserve"> </w:t>
      </w:r>
      <w:r>
        <w:rPr>
          <w:sz w:val="24"/>
        </w:rPr>
        <w:t>hours</w:t>
      </w:r>
      <w:r>
        <w:rPr>
          <w:spacing w:val="-4"/>
          <w:sz w:val="24"/>
        </w:rPr>
        <w:t xml:space="preserve"> </w:t>
      </w:r>
      <w:r>
        <w:rPr>
          <w:sz w:val="24"/>
        </w:rPr>
        <w:t>in</w:t>
      </w:r>
      <w:r>
        <w:rPr>
          <w:spacing w:val="-4"/>
          <w:sz w:val="24"/>
        </w:rPr>
        <w:t xml:space="preserve"> </w:t>
      </w:r>
      <w:r>
        <w:rPr>
          <w:sz w:val="24"/>
        </w:rPr>
        <w:t>integrated</w:t>
      </w:r>
      <w:r>
        <w:rPr>
          <w:spacing w:val="-4"/>
          <w:sz w:val="24"/>
        </w:rPr>
        <w:t xml:space="preserve"> </w:t>
      </w:r>
      <w:r>
        <w:rPr>
          <w:sz w:val="24"/>
        </w:rPr>
        <w:t>STEM,</w:t>
      </w:r>
      <w:r>
        <w:rPr>
          <w:spacing w:val="-4"/>
          <w:sz w:val="24"/>
        </w:rPr>
        <w:t xml:space="preserve"> </w:t>
      </w:r>
      <w:r>
        <w:rPr>
          <w:sz w:val="24"/>
        </w:rPr>
        <w:t>sustainability,</w:t>
      </w:r>
      <w:r>
        <w:rPr>
          <w:spacing w:val="-4"/>
          <w:sz w:val="24"/>
        </w:rPr>
        <w:t xml:space="preserve"> </w:t>
      </w:r>
      <w:r>
        <w:rPr>
          <w:sz w:val="24"/>
        </w:rPr>
        <w:t>and</w:t>
      </w:r>
      <w:r>
        <w:rPr>
          <w:spacing w:val="-4"/>
          <w:sz w:val="24"/>
        </w:rPr>
        <w:t xml:space="preserve"> </w:t>
      </w:r>
      <w:r>
        <w:rPr>
          <w:sz w:val="24"/>
        </w:rPr>
        <w:t>arts learning experiences and in-service teacher professional development across the state, primarily focu</w:t>
      </w:r>
      <w:r>
        <w:rPr>
          <w:sz w:val="24"/>
        </w:rPr>
        <w:t>sing on underprivileged or under-resourced populations. CEISMC mobilizes 75 GT faculty and 110 post-doc, GRAD and UG in their training activities. CEISMC is AGSC’s outreach partner for organizing the</w:t>
      </w:r>
      <w:r>
        <w:rPr>
          <w:spacing w:val="-1"/>
          <w:sz w:val="24"/>
        </w:rPr>
        <w:t xml:space="preserve"> </w:t>
      </w:r>
      <w:r>
        <w:rPr>
          <w:sz w:val="24"/>
        </w:rPr>
        <w:t>Languages for STEM High School</w:t>
      </w:r>
      <w:r>
        <w:rPr>
          <w:spacing w:val="-1"/>
          <w:sz w:val="24"/>
        </w:rPr>
        <w:t xml:space="preserve"> </w:t>
      </w:r>
      <w:r>
        <w:rPr>
          <w:sz w:val="24"/>
        </w:rPr>
        <w:t>Summer Institute, develop</w:t>
      </w:r>
      <w:r>
        <w:rPr>
          <w:sz w:val="24"/>
        </w:rPr>
        <w:t>ing DLI</w:t>
      </w:r>
    </w:p>
    <w:p w14:paraId="1D7A0F1E"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F1F" w14:textId="77777777" w:rsidR="007A0D23" w:rsidRDefault="00782AFD">
      <w:pPr>
        <w:pStyle w:val="BodyText"/>
        <w:spacing w:before="60" w:line="417" w:lineRule="auto"/>
        <w:ind w:right="227"/>
      </w:pPr>
      <w:r>
        <w:t>modules and bridge courses, Seal of Biliteracy (SBIL) in-service teacher development opportunities, ACTFL and OPI testing workshops, development of global and language STEM kits</w:t>
      </w:r>
      <w:r>
        <w:rPr>
          <w:spacing w:val="-3"/>
        </w:rPr>
        <w:t xml:space="preserve"> </w:t>
      </w:r>
      <w:r>
        <w:t>for</w:t>
      </w:r>
      <w:r>
        <w:rPr>
          <w:spacing w:val="-3"/>
        </w:rPr>
        <w:t xml:space="preserve"> </w:t>
      </w:r>
      <w:r>
        <w:t>high</w:t>
      </w:r>
      <w:r>
        <w:rPr>
          <w:spacing w:val="-3"/>
        </w:rPr>
        <w:t xml:space="preserve"> </w:t>
      </w:r>
      <w:r>
        <w:t>schools</w:t>
      </w:r>
      <w:r>
        <w:rPr>
          <w:spacing w:val="-3"/>
        </w:rPr>
        <w:t xml:space="preserve"> </w:t>
      </w:r>
      <w:r>
        <w:t>and</w:t>
      </w:r>
      <w:r>
        <w:rPr>
          <w:spacing w:val="-3"/>
        </w:rPr>
        <w:t xml:space="preserve"> </w:t>
      </w:r>
      <w:r>
        <w:t>“World</w:t>
      </w:r>
      <w:r>
        <w:rPr>
          <w:spacing w:val="-3"/>
        </w:rPr>
        <w:t xml:space="preserve"> </w:t>
      </w:r>
      <w:r>
        <w:t>Cities”</w:t>
      </w:r>
      <w:r>
        <w:rPr>
          <w:spacing w:val="-4"/>
        </w:rPr>
        <w:t xml:space="preserve"> </w:t>
      </w:r>
      <w:r>
        <w:t>modules</w:t>
      </w:r>
      <w:r>
        <w:rPr>
          <w:spacing w:val="-3"/>
        </w:rPr>
        <w:t xml:space="preserve"> </w:t>
      </w:r>
      <w:r>
        <w:t>for</w:t>
      </w:r>
      <w:r>
        <w:rPr>
          <w:spacing w:val="-3"/>
        </w:rPr>
        <w:t xml:space="preserve"> </w:t>
      </w:r>
      <w:r>
        <w:t>middle</w:t>
      </w:r>
      <w:r>
        <w:rPr>
          <w:spacing w:val="-4"/>
        </w:rPr>
        <w:t xml:space="preserve"> </w:t>
      </w:r>
      <w:r>
        <w:t>s</w:t>
      </w:r>
      <w:r>
        <w:t>chools,</w:t>
      </w:r>
      <w:r>
        <w:rPr>
          <w:spacing w:val="-3"/>
        </w:rPr>
        <w:t xml:space="preserve"> </w:t>
      </w:r>
      <w:r>
        <w:t>and</w:t>
      </w:r>
      <w:r>
        <w:rPr>
          <w:spacing w:val="-3"/>
        </w:rPr>
        <w:t xml:space="preserve"> </w:t>
      </w:r>
      <w:r>
        <w:t>organizing</w:t>
      </w:r>
      <w:r>
        <w:rPr>
          <w:spacing w:val="-3"/>
        </w:rPr>
        <w:t xml:space="preserve"> </w:t>
      </w:r>
      <w:r>
        <w:t>the</w:t>
      </w:r>
      <w:r>
        <w:rPr>
          <w:spacing w:val="-4"/>
        </w:rPr>
        <w:t xml:space="preserve"> </w:t>
      </w:r>
      <w:r>
        <w:t>Korean Speech Fest. In addition, AGSC works with GSU’s CEHD to support the pipeline of language and DLI teachers in K12 schools and the development of high-quality teaching materials.</w:t>
      </w:r>
    </w:p>
    <w:p w14:paraId="1D7A0F20" w14:textId="77777777" w:rsidR="007A0D23" w:rsidRDefault="00782AFD">
      <w:pPr>
        <w:pStyle w:val="BodyText"/>
        <w:spacing w:line="417" w:lineRule="auto"/>
        <w:ind w:right="227"/>
      </w:pPr>
      <w:r>
        <w:t>Examples include DLI native science curriculu</w:t>
      </w:r>
      <w:r>
        <w:t>m development, STEM tool kits for LCTL teachers,</w:t>
      </w:r>
      <w:r>
        <w:rPr>
          <w:spacing w:val="-3"/>
        </w:rPr>
        <w:t xml:space="preserve"> </w:t>
      </w:r>
      <w:r>
        <w:t>a</w:t>
      </w:r>
      <w:r>
        <w:rPr>
          <w:spacing w:val="-4"/>
        </w:rPr>
        <w:t xml:space="preserve"> </w:t>
      </w:r>
      <w:r>
        <w:t>learning</w:t>
      </w:r>
      <w:r>
        <w:rPr>
          <w:spacing w:val="-3"/>
        </w:rPr>
        <w:t xml:space="preserve"> </w:t>
      </w:r>
      <w:r>
        <w:t>community</w:t>
      </w:r>
      <w:r>
        <w:rPr>
          <w:spacing w:val="-3"/>
        </w:rPr>
        <w:t xml:space="preserve"> </w:t>
      </w:r>
      <w:r>
        <w:t>on</w:t>
      </w:r>
      <w:r>
        <w:rPr>
          <w:spacing w:val="-3"/>
        </w:rPr>
        <w:t xml:space="preserve"> </w:t>
      </w:r>
      <w:r>
        <w:t>sustainability</w:t>
      </w:r>
      <w:r>
        <w:rPr>
          <w:spacing w:val="-3"/>
        </w:rPr>
        <w:t xml:space="preserve"> </w:t>
      </w:r>
      <w:r>
        <w:t>content</w:t>
      </w:r>
      <w:r>
        <w:rPr>
          <w:spacing w:val="-4"/>
        </w:rPr>
        <w:t xml:space="preserve"> </w:t>
      </w:r>
      <w:r>
        <w:t>in</w:t>
      </w:r>
      <w:r>
        <w:rPr>
          <w:spacing w:val="-3"/>
        </w:rPr>
        <w:t xml:space="preserve"> </w:t>
      </w:r>
      <w:r>
        <w:t>language</w:t>
      </w:r>
      <w:r>
        <w:rPr>
          <w:spacing w:val="-4"/>
        </w:rPr>
        <w:t xml:space="preserve"> </w:t>
      </w:r>
      <w:r>
        <w:t>classes,</w:t>
      </w:r>
      <w:r>
        <w:rPr>
          <w:spacing w:val="-3"/>
        </w:rPr>
        <w:t xml:space="preserve"> </w:t>
      </w:r>
      <w:r>
        <w:t>and</w:t>
      </w:r>
      <w:r>
        <w:rPr>
          <w:spacing w:val="-3"/>
        </w:rPr>
        <w:t xml:space="preserve"> </w:t>
      </w:r>
      <w:r>
        <w:t>a</w:t>
      </w:r>
      <w:r>
        <w:rPr>
          <w:spacing w:val="-4"/>
        </w:rPr>
        <w:t xml:space="preserve"> </w:t>
      </w:r>
      <w:r>
        <w:t>Korean language curriculum development project for a local elementary school.</w:t>
      </w:r>
    </w:p>
    <w:p w14:paraId="1D7A0F21" w14:textId="77777777" w:rsidR="007A0D23" w:rsidRDefault="00782AFD">
      <w:pPr>
        <w:pStyle w:val="BodyText"/>
        <w:spacing w:line="417" w:lineRule="auto"/>
        <w:ind w:right="262" w:firstLine="720"/>
      </w:pPr>
      <w:r>
        <w:t>Additional ongoing initiatives include GT’s SLS K12 Outreach Work Group, aligning UN SDG Goal 4 (Quality Education) with curriculum in Atlanta public schools for a sustainability</w:t>
      </w:r>
      <w:r>
        <w:t xml:space="preserve"> mentoring program, while expanding middle school teachers in the ATL-RCE network. ML organizes outreach events in Atlanta-area high schools, hosts a summer teacher workshop on languages and STEM, and partners with the Gwinnett County DLI Korean elementary</w:t>
      </w:r>
      <w:r>
        <w:t xml:space="preserve"> school to provide teacher training materials. AGSC also partners with GTPE, which is a pioneer in MOOCs that have reached close to 100k learners in 2020 (in languages and international</w:t>
      </w:r>
      <w:r>
        <w:rPr>
          <w:spacing w:val="-4"/>
        </w:rPr>
        <w:t xml:space="preserve"> </w:t>
      </w:r>
      <w:r>
        <w:t>education)</w:t>
      </w:r>
      <w:r>
        <w:rPr>
          <w:spacing w:val="-4"/>
        </w:rPr>
        <w:t xml:space="preserve"> </w:t>
      </w:r>
      <w:r>
        <w:t>and</w:t>
      </w:r>
      <w:r>
        <w:rPr>
          <w:spacing w:val="-4"/>
        </w:rPr>
        <w:t xml:space="preserve"> </w:t>
      </w:r>
      <w:r>
        <w:t>128k</w:t>
      </w:r>
      <w:r>
        <w:rPr>
          <w:spacing w:val="-4"/>
        </w:rPr>
        <w:t xml:space="preserve"> </w:t>
      </w:r>
      <w:r>
        <w:t>individuals</w:t>
      </w:r>
      <w:r>
        <w:rPr>
          <w:spacing w:val="-4"/>
        </w:rPr>
        <w:t xml:space="preserve"> </w:t>
      </w:r>
      <w:r>
        <w:t>who</w:t>
      </w:r>
      <w:r>
        <w:rPr>
          <w:spacing w:val="-4"/>
        </w:rPr>
        <w:t xml:space="preserve"> </w:t>
      </w:r>
      <w:r>
        <w:t>have</w:t>
      </w:r>
      <w:r>
        <w:rPr>
          <w:spacing w:val="-5"/>
        </w:rPr>
        <w:t xml:space="preserve"> </w:t>
      </w:r>
      <w:r>
        <w:t>earned</w:t>
      </w:r>
      <w:r>
        <w:rPr>
          <w:spacing w:val="-4"/>
        </w:rPr>
        <w:t xml:space="preserve"> </w:t>
      </w:r>
      <w:r>
        <w:t>professional</w:t>
      </w:r>
      <w:r>
        <w:rPr>
          <w:spacing w:val="-4"/>
        </w:rPr>
        <w:t xml:space="preserve"> </w:t>
      </w:r>
      <w:r>
        <w:t>developme</w:t>
      </w:r>
      <w:r>
        <w:t>nt</w:t>
      </w:r>
      <w:r>
        <w:rPr>
          <w:spacing w:val="-5"/>
        </w:rPr>
        <w:t xml:space="preserve"> </w:t>
      </w:r>
      <w:r>
        <w:t>credit.</w:t>
      </w:r>
    </w:p>
    <w:p w14:paraId="1D7A0F22" w14:textId="77777777" w:rsidR="007A0D23" w:rsidRDefault="00782AFD">
      <w:pPr>
        <w:pStyle w:val="BodyText"/>
        <w:spacing w:line="417" w:lineRule="auto"/>
        <w:ind w:right="360" w:firstLine="720"/>
      </w:pPr>
      <w:r>
        <w:t>AGSC also coordinates outreach with GSU’s CEHD ($1.3M per year), including the Office</w:t>
      </w:r>
      <w:r>
        <w:rPr>
          <w:spacing w:val="-4"/>
        </w:rPr>
        <w:t xml:space="preserve"> </w:t>
      </w:r>
      <w:r>
        <w:t>of</w:t>
      </w:r>
      <w:r>
        <w:rPr>
          <w:spacing w:val="-3"/>
        </w:rPr>
        <w:t xml:space="preserve"> </w:t>
      </w:r>
      <w:r>
        <w:t>International</w:t>
      </w:r>
      <w:r>
        <w:rPr>
          <w:spacing w:val="-3"/>
        </w:rPr>
        <w:t xml:space="preserve"> </w:t>
      </w:r>
      <w:r>
        <w:t>Programs,</w:t>
      </w:r>
      <w:r>
        <w:rPr>
          <w:spacing w:val="-3"/>
        </w:rPr>
        <w:t xml:space="preserve"> </w:t>
      </w:r>
      <w:r>
        <w:t>which</w:t>
      </w:r>
      <w:r>
        <w:rPr>
          <w:spacing w:val="-3"/>
        </w:rPr>
        <w:t xml:space="preserve"> </w:t>
      </w:r>
      <w:r>
        <w:t>sponsors</w:t>
      </w:r>
      <w:r>
        <w:rPr>
          <w:spacing w:val="-3"/>
        </w:rPr>
        <w:t xml:space="preserve"> </w:t>
      </w:r>
      <w:r>
        <w:t>9</w:t>
      </w:r>
      <w:r>
        <w:rPr>
          <w:spacing w:val="-3"/>
        </w:rPr>
        <w:t xml:space="preserve"> </w:t>
      </w:r>
      <w:r>
        <w:t>study</w:t>
      </w:r>
      <w:r>
        <w:rPr>
          <w:spacing w:val="-3"/>
        </w:rPr>
        <w:t xml:space="preserve"> </w:t>
      </w:r>
      <w:r>
        <w:t>abroad</w:t>
      </w:r>
      <w:r>
        <w:rPr>
          <w:spacing w:val="-3"/>
        </w:rPr>
        <w:t xml:space="preserve"> </w:t>
      </w:r>
      <w:r>
        <w:t>programs</w:t>
      </w:r>
      <w:r>
        <w:rPr>
          <w:spacing w:val="-3"/>
        </w:rPr>
        <w:t xml:space="preserve"> </w:t>
      </w:r>
      <w:r>
        <w:t>per</w:t>
      </w:r>
      <w:r>
        <w:rPr>
          <w:spacing w:val="-3"/>
        </w:rPr>
        <w:t xml:space="preserve"> </w:t>
      </w:r>
      <w:r>
        <w:t>year</w:t>
      </w:r>
      <w:r>
        <w:rPr>
          <w:spacing w:val="-3"/>
        </w:rPr>
        <w:t xml:space="preserve"> </w:t>
      </w:r>
      <w:r>
        <w:t>for</w:t>
      </w:r>
      <w:r>
        <w:rPr>
          <w:spacing w:val="-3"/>
        </w:rPr>
        <w:t xml:space="preserve"> </w:t>
      </w:r>
      <w:r>
        <w:t>teachers in training, and the Center for Transnational and Multilingual Educatio</w:t>
      </w:r>
      <w:r>
        <w:t>n (CTME). In addition, AGSC partners with WLC’s K12 outreach unit CULTR (T6 LRC), which organizes several high-impact language and cultural activities of regional significance. Since 2018, CULTR has sponsored</w:t>
      </w:r>
      <w:r>
        <w:rPr>
          <w:spacing w:val="-3"/>
        </w:rPr>
        <w:t xml:space="preserve"> </w:t>
      </w:r>
      <w:r>
        <w:t>16</w:t>
      </w:r>
      <w:r>
        <w:rPr>
          <w:spacing w:val="-3"/>
        </w:rPr>
        <w:t xml:space="preserve"> </w:t>
      </w:r>
      <w:r>
        <w:t>workshops</w:t>
      </w:r>
      <w:r>
        <w:rPr>
          <w:spacing w:val="-3"/>
        </w:rPr>
        <w:t xml:space="preserve"> </w:t>
      </w:r>
      <w:r>
        <w:t>for</w:t>
      </w:r>
      <w:r>
        <w:rPr>
          <w:spacing w:val="-3"/>
        </w:rPr>
        <w:t xml:space="preserve"> </w:t>
      </w:r>
      <w:r>
        <w:t>196</w:t>
      </w:r>
      <w:r>
        <w:rPr>
          <w:spacing w:val="-3"/>
        </w:rPr>
        <w:t xml:space="preserve"> </w:t>
      </w:r>
      <w:r>
        <w:t>teachers,</w:t>
      </w:r>
      <w:r>
        <w:rPr>
          <w:spacing w:val="-3"/>
        </w:rPr>
        <w:t xml:space="preserve"> </w:t>
      </w:r>
      <w:r>
        <w:t>drawing</w:t>
      </w:r>
      <w:r>
        <w:rPr>
          <w:spacing w:val="-3"/>
        </w:rPr>
        <w:t xml:space="preserve"> </w:t>
      </w:r>
      <w:r>
        <w:t>language</w:t>
      </w:r>
      <w:r>
        <w:rPr>
          <w:spacing w:val="-4"/>
        </w:rPr>
        <w:t xml:space="preserve"> </w:t>
      </w:r>
      <w:r>
        <w:t>instructors</w:t>
      </w:r>
      <w:r>
        <w:rPr>
          <w:spacing w:val="-3"/>
        </w:rPr>
        <w:t xml:space="preserve"> </w:t>
      </w:r>
      <w:r>
        <w:t>from</w:t>
      </w:r>
      <w:r>
        <w:rPr>
          <w:spacing w:val="-4"/>
        </w:rPr>
        <w:t xml:space="preserve"> </w:t>
      </w:r>
      <w:r>
        <w:t>across</w:t>
      </w:r>
      <w:r>
        <w:rPr>
          <w:spacing w:val="-3"/>
        </w:rPr>
        <w:t xml:space="preserve"> </w:t>
      </w:r>
      <w:r>
        <w:t>the</w:t>
      </w:r>
      <w:r>
        <w:rPr>
          <w:spacing w:val="-4"/>
        </w:rPr>
        <w:t xml:space="preserve"> </w:t>
      </w:r>
      <w:r>
        <w:t>country and abroad, who develop skills, share best practices, and explore FL education research.</w:t>
      </w:r>
    </w:p>
    <w:p w14:paraId="1D7A0F23" w14:textId="77777777" w:rsidR="007A0D23" w:rsidRDefault="00782AFD">
      <w:pPr>
        <w:pStyle w:val="BodyText"/>
        <w:spacing w:line="417" w:lineRule="auto"/>
        <w:ind w:right="227"/>
      </w:pPr>
      <w:r>
        <w:t>CULTR’s cornerstone event, World Languages Week, brings together representatives from businesses, non-profits, government (e.g., S</w:t>
      </w:r>
      <w:r>
        <w:t>tate Department, FBI, DEA, CIA), and education to connect</w:t>
      </w:r>
      <w:r>
        <w:rPr>
          <w:spacing w:val="-3"/>
        </w:rPr>
        <w:t xml:space="preserve"> </w:t>
      </w:r>
      <w:r>
        <w:t>with</w:t>
      </w:r>
      <w:r>
        <w:rPr>
          <w:spacing w:val="-3"/>
        </w:rPr>
        <w:t xml:space="preserve"> </w:t>
      </w:r>
      <w:r>
        <w:t>high</w:t>
      </w:r>
      <w:r>
        <w:rPr>
          <w:spacing w:val="-3"/>
        </w:rPr>
        <w:t xml:space="preserve"> </w:t>
      </w:r>
      <w:r>
        <w:t>school</w:t>
      </w:r>
      <w:r>
        <w:rPr>
          <w:spacing w:val="-4"/>
        </w:rPr>
        <w:t xml:space="preserve"> </w:t>
      </w:r>
      <w:r>
        <w:t>and</w:t>
      </w:r>
      <w:r>
        <w:rPr>
          <w:spacing w:val="-3"/>
        </w:rPr>
        <w:t xml:space="preserve"> </w:t>
      </w:r>
      <w:r>
        <w:t>college</w:t>
      </w:r>
      <w:r>
        <w:rPr>
          <w:spacing w:val="-4"/>
        </w:rPr>
        <w:t xml:space="preserve"> </w:t>
      </w:r>
      <w:r>
        <w:t>students</w:t>
      </w:r>
      <w:r>
        <w:rPr>
          <w:spacing w:val="-3"/>
        </w:rPr>
        <w:t xml:space="preserve"> </w:t>
      </w:r>
      <w:r>
        <w:t>The</w:t>
      </w:r>
      <w:r>
        <w:rPr>
          <w:spacing w:val="-4"/>
        </w:rPr>
        <w:t xml:space="preserve"> </w:t>
      </w:r>
      <w:r>
        <w:t>event,</w:t>
      </w:r>
      <w:r>
        <w:rPr>
          <w:spacing w:val="-3"/>
        </w:rPr>
        <w:t xml:space="preserve"> </w:t>
      </w:r>
      <w:r>
        <w:t>cosponsored</w:t>
      </w:r>
      <w:r>
        <w:rPr>
          <w:spacing w:val="-3"/>
        </w:rPr>
        <w:t xml:space="preserve"> </w:t>
      </w:r>
      <w:r>
        <w:t>by</w:t>
      </w:r>
      <w:r>
        <w:rPr>
          <w:spacing w:val="-3"/>
        </w:rPr>
        <w:t xml:space="preserve"> </w:t>
      </w:r>
      <w:r>
        <w:t>AGSC,</w:t>
      </w:r>
      <w:r>
        <w:rPr>
          <w:spacing w:val="-3"/>
        </w:rPr>
        <w:t xml:space="preserve"> </w:t>
      </w:r>
      <w:r>
        <w:t>allows</w:t>
      </w:r>
      <w:r>
        <w:rPr>
          <w:spacing w:val="-3"/>
        </w:rPr>
        <w:t xml:space="preserve"> </w:t>
      </w:r>
      <w:r>
        <w:t>students to interact first-hand with potential employers and diverse speaker panels to learn the value of</w:t>
      </w:r>
    </w:p>
    <w:p w14:paraId="1D7A0F24" w14:textId="77777777" w:rsidR="007A0D23" w:rsidRDefault="007A0D23">
      <w:pPr>
        <w:spacing w:line="417" w:lineRule="auto"/>
        <w:sectPr w:rsidR="007A0D23">
          <w:pgSz w:w="12240" w:h="15840"/>
          <w:pgMar w:top="1540" w:right="1220" w:bottom="980" w:left="1320" w:header="0" w:footer="787" w:gutter="0"/>
          <w:cols w:space="720"/>
        </w:sectPr>
      </w:pPr>
    </w:p>
    <w:p w14:paraId="1D7A0F25" w14:textId="77777777" w:rsidR="007A0D23" w:rsidRDefault="00782AFD">
      <w:pPr>
        <w:pStyle w:val="BodyText"/>
        <w:spacing w:before="60" w:line="417" w:lineRule="auto"/>
        <w:ind w:right="274"/>
      </w:pPr>
      <w:r>
        <w:t>language skills, global competence, cultural experiences, and DEI.</w:t>
      </w:r>
      <w:r>
        <w:rPr>
          <w:spacing w:val="40"/>
        </w:rPr>
        <w:t xml:space="preserve"> </w:t>
      </w:r>
      <w:r>
        <w:t>Pre-Covid, this event attracted</w:t>
      </w:r>
      <w:r>
        <w:rPr>
          <w:spacing w:val="-3"/>
        </w:rPr>
        <w:t xml:space="preserve"> </w:t>
      </w:r>
      <w:r>
        <w:t>over</w:t>
      </w:r>
      <w:r>
        <w:rPr>
          <w:spacing w:val="-3"/>
        </w:rPr>
        <w:t xml:space="preserve"> </w:t>
      </w:r>
      <w:r>
        <w:t>1k</w:t>
      </w:r>
      <w:r>
        <w:rPr>
          <w:spacing w:val="-3"/>
        </w:rPr>
        <w:t xml:space="preserve"> </w:t>
      </w:r>
      <w:r>
        <w:t>Georgia</w:t>
      </w:r>
      <w:r>
        <w:rPr>
          <w:spacing w:val="-4"/>
        </w:rPr>
        <w:t xml:space="preserve"> </w:t>
      </w:r>
      <w:r>
        <w:t>high</w:t>
      </w:r>
      <w:r>
        <w:rPr>
          <w:spacing w:val="-3"/>
        </w:rPr>
        <w:t xml:space="preserve"> </w:t>
      </w:r>
      <w:r>
        <w:t>school</w:t>
      </w:r>
      <w:r>
        <w:rPr>
          <w:spacing w:val="-4"/>
        </w:rPr>
        <w:t xml:space="preserve"> </w:t>
      </w:r>
      <w:r>
        <w:t>students.</w:t>
      </w:r>
      <w:r>
        <w:rPr>
          <w:spacing w:val="-3"/>
        </w:rPr>
        <w:t xml:space="preserve"> </w:t>
      </w:r>
      <w:r>
        <w:t>The</w:t>
      </w:r>
      <w:r>
        <w:rPr>
          <w:spacing w:val="-4"/>
        </w:rPr>
        <w:t xml:space="preserve"> </w:t>
      </w:r>
      <w:r>
        <w:t>event</w:t>
      </w:r>
      <w:r>
        <w:rPr>
          <w:spacing w:val="-4"/>
        </w:rPr>
        <w:t xml:space="preserve"> </w:t>
      </w:r>
      <w:r>
        <w:t>went</w:t>
      </w:r>
      <w:r>
        <w:rPr>
          <w:spacing w:val="-4"/>
        </w:rPr>
        <w:t xml:space="preserve"> </w:t>
      </w:r>
      <w:r>
        <w:t>virtual</w:t>
      </w:r>
      <w:r>
        <w:rPr>
          <w:spacing w:val="-3"/>
        </w:rPr>
        <w:t xml:space="preserve"> </w:t>
      </w:r>
      <w:r>
        <w:t>in</w:t>
      </w:r>
      <w:r>
        <w:rPr>
          <w:spacing w:val="-3"/>
        </w:rPr>
        <w:t xml:space="preserve"> </w:t>
      </w:r>
      <w:r>
        <w:t>2021</w:t>
      </w:r>
      <w:r>
        <w:rPr>
          <w:spacing w:val="-3"/>
        </w:rPr>
        <w:t xml:space="preserve"> </w:t>
      </w:r>
      <w:r>
        <w:t>and</w:t>
      </w:r>
      <w:r>
        <w:rPr>
          <w:spacing w:val="-3"/>
        </w:rPr>
        <w:t xml:space="preserve"> </w:t>
      </w:r>
      <w:r>
        <w:t>was</w:t>
      </w:r>
      <w:r>
        <w:rPr>
          <w:spacing w:val="-3"/>
        </w:rPr>
        <w:t xml:space="preserve"> </w:t>
      </w:r>
      <w:r>
        <w:t>extended to a week, attracting almost 5k students and teachers from 38 countries and 39 states in 2021.</w:t>
      </w:r>
    </w:p>
    <w:p w14:paraId="1D7A0F26" w14:textId="77777777" w:rsidR="007A0D23" w:rsidRDefault="00782AFD">
      <w:pPr>
        <w:pStyle w:val="ListParagraph"/>
        <w:numPr>
          <w:ilvl w:val="1"/>
          <w:numId w:val="13"/>
        </w:numPr>
        <w:tabs>
          <w:tab w:val="left" w:pos="607"/>
        </w:tabs>
        <w:spacing w:line="417" w:lineRule="auto"/>
        <w:ind w:right="253" w:firstLine="0"/>
        <w:rPr>
          <w:sz w:val="24"/>
        </w:rPr>
      </w:pPr>
      <w:r>
        <w:rPr>
          <w:b/>
          <w:color w:val="2F5496"/>
          <w:sz w:val="24"/>
        </w:rPr>
        <w:t xml:space="preserve">Post-Secondary and Professional School Outreach. </w:t>
      </w:r>
      <w:r>
        <w:rPr>
          <w:sz w:val="24"/>
        </w:rPr>
        <w:t>AGSC builds on GSU and GT’s extensive</w:t>
      </w:r>
      <w:r>
        <w:rPr>
          <w:spacing w:val="-5"/>
          <w:sz w:val="24"/>
        </w:rPr>
        <w:t xml:space="preserve"> </w:t>
      </w:r>
      <w:r>
        <w:rPr>
          <w:sz w:val="24"/>
        </w:rPr>
        <w:t>commitment</w:t>
      </w:r>
      <w:r>
        <w:rPr>
          <w:spacing w:val="-5"/>
          <w:sz w:val="24"/>
        </w:rPr>
        <w:t xml:space="preserve"> </w:t>
      </w:r>
      <w:r>
        <w:rPr>
          <w:sz w:val="24"/>
        </w:rPr>
        <w:t>to</w:t>
      </w:r>
      <w:r>
        <w:rPr>
          <w:spacing w:val="-4"/>
          <w:sz w:val="24"/>
        </w:rPr>
        <w:t xml:space="preserve"> </w:t>
      </w:r>
      <w:r>
        <w:rPr>
          <w:sz w:val="24"/>
        </w:rPr>
        <w:t>Post-Second</w:t>
      </w:r>
      <w:r>
        <w:rPr>
          <w:sz w:val="24"/>
        </w:rPr>
        <w:t>ary</w:t>
      </w:r>
      <w:r>
        <w:rPr>
          <w:spacing w:val="-4"/>
          <w:sz w:val="24"/>
        </w:rPr>
        <w:t xml:space="preserve"> </w:t>
      </w:r>
      <w:r>
        <w:rPr>
          <w:sz w:val="24"/>
        </w:rPr>
        <w:t>and</w:t>
      </w:r>
      <w:r>
        <w:rPr>
          <w:spacing w:val="-4"/>
          <w:sz w:val="24"/>
        </w:rPr>
        <w:t xml:space="preserve"> </w:t>
      </w:r>
      <w:r>
        <w:rPr>
          <w:sz w:val="24"/>
        </w:rPr>
        <w:t>Professional</w:t>
      </w:r>
      <w:r>
        <w:rPr>
          <w:spacing w:val="-4"/>
          <w:sz w:val="24"/>
        </w:rPr>
        <w:t xml:space="preserve"> </w:t>
      </w:r>
      <w:r>
        <w:rPr>
          <w:sz w:val="24"/>
        </w:rPr>
        <w:t>School</w:t>
      </w:r>
      <w:r>
        <w:rPr>
          <w:spacing w:val="-5"/>
          <w:sz w:val="24"/>
        </w:rPr>
        <w:t xml:space="preserve"> </w:t>
      </w:r>
      <w:r>
        <w:rPr>
          <w:sz w:val="24"/>
        </w:rPr>
        <w:t>outreach,</w:t>
      </w:r>
      <w:r>
        <w:rPr>
          <w:spacing w:val="-4"/>
          <w:sz w:val="24"/>
        </w:rPr>
        <w:t xml:space="preserve"> </w:t>
      </w:r>
      <w:r>
        <w:rPr>
          <w:sz w:val="24"/>
        </w:rPr>
        <w:t>with</w:t>
      </w:r>
      <w:r>
        <w:rPr>
          <w:spacing w:val="-4"/>
          <w:sz w:val="24"/>
        </w:rPr>
        <w:t xml:space="preserve"> </w:t>
      </w:r>
      <w:r>
        <w:rPr>
          <w:sz w:val="24"/>
        </w:rPr>
        <w:t>key</w:t>
      </w:r>
      <w:r>
        <w:rPr>
          <w:spacing w:val="-4"/>
          <w:sz w:val="24"/>
        </w:rPr>
        <w:t xml:space="preserve"> </w:t>
      </w:r>
      <w:r>
        <w:rPr>
          <w:sz w:val="24"/>
        </w:rPr>
        <w:t xml:space="preserve">on-campus partners (see </w:t>
      </w:r>
      <w:r>
        <w:rPr>
          <w:b/>
          <w:sz w:val="24"/>
        </w:rPr>
        <w:t>Table A.2</w:t>
      </w:r>
      <w:r>
        <w:rPr>
          <w:sz w:val="24"/>
        </w:rPr>
        <w:t>) organizing and co-sponsoring more than 100 public events collectively in</w:t>
      </w:r>
      <w:r>
        <w:rPr>
          <w:spacing w:val="-2"/>
          <w:sz w:val="24"/>
        </w:rPr>
        <w:t xml:space="preserve"> </w:t>
      </w:r>
      <w:r>
        <w:rPr>
          <w:sz w:val="24"/>
        </w:rPr>
        <w:t>2020-21.</w:t>
      </w:r>
      <w:r>
        <w:rPr>
          <w:spacing w:val="-2"/>
          <w:sz w:val="24"/>
        </w:rPr>
        <w:t xml:space="preserve"> </w:t>
      </w:r>
      <w:r>
        <w:rPr>
          <w:sz w:val="24"/>
        </w:rPr>
        <w:t>With</w:t>
      </w:r>
      <w:r>
        <w:rPr>
          <w:spacing w:val="-2"/>
          <w:sz w:val="24"/>
        </w:rPr>
        <w:t xml:space="preserve"> </w:t>
      </w:r>
      <w:r>
        <w:rPr>
          <w:sz w:val="24"/>
        </w:rPr>
        <w:t>a</w:t>
      </w:r>
      <w:r>
        <w:rPr>
          <w:spacing w:val="-3"/>
          <w:sz w:val="24"/>
        </w:rPr>
        <w:t xml:space="preserve"> </w:t>
      </w:r>
      <w:r>
        <w:rPr>
          <w:sz w:val="24"/>
        </w:rPr>
        <w:t>focus</w:t>
      </w:r>
      <w:r>
        <w:rPr>
          <w:spacing w:val="-2"/>
          <w:sz w:val="24"/>
        </w:rPr>
        <w:t xml:space="preserve"> </w:t>
      </w:r>
      <w:r>
        <w:rPr>
          <w:sz w:val="24"/>
        </w:rPr>
        <w:t>on</w:t>
      </w:r>
      <w:r>
        <w:rPr>
          <w:spacing w:val="-2"/>
          <w:sz w:val="24"/>
        </w:rPr>
        <w:t xml:space="preserve"> </w:t>
      </w:r>
      <w:r>
        <w:rPr>
          <w:sz w:val="24"/>
        </w:rPr>
        <w:t>technology</w:t>
      </w:r>
      <w:r>
        <w:rPr>
          <w:spacing w:val="-2"/>
          <w:sz w:val="24"/>
        </w:rPr>
        <w:t xml:space="preserve"> </w:t>
      </w:r>
      <w:r>
        <w:rPr>
          <w:sz w:val="24"/>
        </w:rPr>
        <w:t>and</w:t>
      </w:r>
      <w:r>
        <w:rPr>
          <w:spacing w:val="-2"/>
          <w:sz w:val="24"/>
        </w:rPr>
        <w:t xml:space="preserve"> </w:t>
      </w:r>
      <w:r>
        <w:rPr>
          <w:sz w:val="24"/>
        </w:rPr>
        <w:t>international</w:t>
      </w:r>
      <w:r>
        <w:rPr>
          <w:spacing w:val="-2"/>
          <w:sz w:val="24"/>
        </w:rPr>
        <w:t xml:space="preserve"> </w:t>
      </w:r>
      <w:r>
        <w:rPr>
          <w:sz w:val="24"/>
        </w:rPr>
        <w:t>security,</w:t>
      </w:r>
      <w:r>
        <w:rPr>
          <w:spacing w:val="-2"/>
          <w:sz w:val="24"/>
        </w:rPr>
        <w:t xml:space="preserve"> </w:t>
      </w:r>
      <w:r>
        <w:rPr>
          <w:sz w:val="24"/>
        </w:rPr>
        <w:t>NUNN</w:t>
      </w:r>
      <w:r>
        <w:rPr>
          <w:spacing w:val="-2"/>
          <w:sz w:val="24"/>
        </w:rPr>
        <w:t xml:space="preserve"> </w:t>
      </w:r>
      <w:r>
        <w:rPr>
          <w:sz w:val="24"/>
        </w:rPr>
        <w:t>provides</w:t>
      </w:r>
      <w:r>
        <w:rPr>
          <w:spacing w:val="-2"/>
          <w:sz w:val="24"/>
        </w:rPr>
        <w:t xml:space="preserve"> </w:t>
      </w:r>
      <w:r>
        <w:rPr>
          <w:sz w:val="24"/>
        </w:rPr>
        <w:t>leadership</w:t>
      </w:r>
      <w:r>
        <w:rPr>
          <w:spacing w:val="-2"/>
          <w:sz w:val="24"/>
        </w:rPr>
        <w:t xml:space="preserve"> </w:t>
      </w:r>
      <w:r>
        <w:rPr>
          <w:sz w:val="24"/>
        </w:rPr>
        <w:t>in international</w:t>
      </w:r>
      <w:r>
        <w:rPr>
          <w:spacing w:val="-4"/>
          <w:sz w:val="24"/>
        </w:rPr>
        <w:t xml:space="preserve"> </w:t>
      </w:r>
      <w:r>
        <w:rPr>
          <w:sz w:val="24"/>
        </w:rPr>
        <w:t>programming</w:t>
      </w:r>
      <w:r>
        <w:rPr>
          <w:spacing w:val="-4"/>
          <w:sz w:val="24"/>
        </w:rPr>
        <w:t xml:space="preserve"> </w:t>
      </w:r>
      <w:r>
        <w:rPr>
          <w:sz w:val="24"/>
        </w:rPr>
        <w:t>that</w:t>
      </w:r>
      <w:r>
        <w:rPr>
          <w:spacing w:val="-4"/>
          <w:sz w:val="24"/>
        </w:rPr>
        <w:t xml:space="preserve"> </w:t>
      </w:r>
      <w:r>
        <w:rPr>
          <w:sz w:val="24"/>
        </w:rPr>
        <w:t>reaches</w:t>
      </w:r>
      <w:r>
        <w:rPr>
          <w:spacing w:val="-4"/>
          <w:sz w:val="24"/>
        </w:rPr>
        <w:t xml:space="preserve"> </w:t>
      </w:r>
      <w:r>
        <w:rPr>
          <w:sz w:val="24"/>
        </w:rPr>
        <w:t>across</w:t>
      </w:r>
      <w:r>
        <w:rPr>
          <w:spacing w:val="-4"/>
          <w:sz w:val="24"/>
        </w:rPr>
        <w:t xml:space="preserve"> </w:t>
      </w:r>
      <w:r>
        <w:rPr>
          <w:sz w:val="24"/>
        </w:rPr>
        <w:t>the</w:t>
      </w:r>
      <w:r>
        <w:rPr>
          <w:spacing w:val="-4"/>
          <w:sz w:val="24"/>
        </w:rPr>
        <w:t xml:space="preserve"> </w:t>
      </w:r>
      <w:r>
        <w:rPr>
          <w:sz w:val="24"/>
        </w:rPr>
        <w:t>Institute</w:t>
      </w:r>
      <w:r>
        <w:rPr>
          <w:spacing w:val="-4"/>
          <w:sz w:val="24"/>
        </w:rPr>
        <w:t xml:space="preserve"> </w:t>
      </w:r>
      <w:r>
        <w:rPr>
          <w:sz w:val="24"/>
        </w:rPr>
        <w:t>to</w:t>
      </w:r>
      <w:r>
        <w:rPr>
          <w:spacing w:val="-4"/>
          <w:sz w:val="24"/>
        </w:rPr>
        <w:t xml:space="preserve"> </w:t>
      </w:r>
      <w:r>
        <w:rPr>
          <w:sz w:val="24"/>
        </w:rPr>
        <w:t>COC,</w:t>
      </w:r>
      <w:r>
        <w:rPr>
          <w:spacing w:val="-4"/>
          <w:sz w:val="24"/>
        </w:rPr>
        <w:t xml:space="preserve"> </w:t>
      </w:r>
      <w:r>
        <w:rPr>
          <w:sz w:val="24"/>
        </w:rPr>
        <w:t>CRP,</w:t>
      </w:r>
      <w:r>
        <w:rPr>
          <w:spacing w:val="-4"/>
          <w:sz w:val="24"/>
        </w:rPr>
        <w:t xml:space="preserve"> </w:t>
      </w:r>
      <w:r>
        <w:rPr>
          <w:sz w:val="24"/>
        </w:rPr>
        <w:t>COD,</w:t>
      </w:r>
      <w:r>
        <w:rPr>
          <w:spacing w:val="-4"/>
          <w:sz w:val="24"/>
        </w:rPr>
        <w:t xml:space="preserve"> </w:t>
      </w:r>
      <w:r>
        <w:rPr>
          <w:sz w:val="24"/>
        </w:rPr>
        <w:t>Scheller,</w:t>
      </w:r>
      <w:r>
        <w:rPr>
          <w:spacing w:val="-4"/>
          <w:sz w:val="24"/>
        </w:rPr>
        <w:t xml:space="preserve"> </w:t>
      </w:r>
      <w:r>
        <w:rPr>
          <w:sz w:val="24"/>
        </w:rPr>
        <w:t>PUBP, and GTML. In the past three years, AGSC, in partnership with NUNN faculty, has organized over 35 interdisciplinary events with industry experts, diplomats, aca</w:t>
      </w:r>
      <w:r>
        <w:rPr>
          <w:sz w:val="24"/>
        </w:rPr>
        <w:t>demics, military, elected officials etc., including in partnership with CISTP, CETS, IPaT, and the Federal Reserve Bank. GT’s CIBE is another strong partner, providing international education opportunities across Scheller, including faculty-led study abroa</w:t>
      </w:r>
      <w:r>
        <w:rPr>
          <w:sz w:val="24"/>
        </w:rPr>
        <w:t>d programs and a</w:t>
      </w:r>
      <w:r>
        <w:rPr>
          <w:spacing w:val="-1"/>
          <w:sz w:val="24"/>
        </w:rPr>
        <w:t xml:space="preserve"> </w:t>
      </w:r>
      <w:r>
        <w:rPr>
          <w:sz w:val="24"/>
        </w:rPr>
        <w:t>new minor in International Business Cultures and Languages. GT's CIBE sponsors over twenty global events yearly that prioritize sustainability and technology, in close partnership with Global Atlanta, Invest Atlanta, and Global Social Vent</w:t>
      </w:r>
      <w:r>
        <w:rPr>
          <w:sz w:val="24"/>
        </w:rPr>
        <w:t>ure Collaboration. IPaT’s programming through the GT Smart Cities &amp; Inclusive Innovation bridges sustainable technologies and computing with policy and liberal arts to provide global solutions of value to the city and region. PUBP’s Internet Governance Pro</w:t>
      </w:r>
      <w:r>
        <w:rPr>
          <w:sz w:val="24"/>
        </w:rPr>
        <w:t xml:space="preserve">ject (IGP) prioritizes global Internet policy with extensive research outreach to policy makers and </w:t>
      </w:r>
      <w:r>
        <w:rPr>
          <w:spacing w:val="-2"/>
          <w:sz w:val="24"/>
        </w:rPr>
        <w:t>analysts.</w:t>
      </w:r>
    </w:p>
    <w:p w14:paraId="1D7A0F27" w14:textId="77777777" w:rsidR="007A0D23" w:rsidRDefault="00782AFD">
      <w:pPr>
        <w:pStyle w:val="BodyText"/>
        <w:spacing w:line="417" w:lineRule="auto"/>
        <w:ind w:right="288" w:firstLine="720"/>
      </w:pPr>
      <w:r>
        <w:t>AGSC has been instrumental in connecting and engaging post-secondary and professional school faculty and students through collaborative projects like Atlanta Peace Education Initiative, Race Beyond Borders (RBB), and GAcGEAR. These groundbreaking initiativ</w:t>
      </w:r>
      <w:r>
        <w:t>es</w:t>
      </w:r>
      <w:r>
        <w:rPr>
          <w:spacing w:val="-4"/>
        </w:rPr>
        <w:t xml:space="preserve"> </w:t>
      </w:r>
      <w:r>
        <w:t>have</w:t>
      </w:r>
      <w:r>
        <w:rPr>
          <w:spacing w:val="-5"/>
        </w:rPr>
        <w:t xml:space="preserve"> </w:t>
      </w:r>
      <w:r>
        <w:t>unified</w:t>
      </w:r>
      <w:r>
        <w:rPr>
          <w:spacing w:val="-4"/>
        </w:rPr>
        <w:t xml:space="preserve"> </w:t>
      </w:r>
      <w:r>
        <w:t>existing</w:t>
      </w:r>
      <w:r>
        <w:rPr>
          <w:spacing w:val="-4"/>
        </w:rPr>
        <w:t xml:space="preserve"> </w:t>
      </w:r>
      <w:r>
        <w:t>though</w:t>
      </w:r>
      <w:r>
        <w:rPr>
          <w:spacing w:val="-4"/>
        </w:rPr>
        <w:t xml:space="preserve"> </w:t>
      </w:r>
      <w:r>
        <w:t>often</w:t>
      </w:r>
      <w:r>
        <w:rPr>
          <w:spacing w:val="-4"/>
        </w:rPr>
        <w:t xml:space="preserve"> </w:t>
      </w:r>
      <w:r>
        <w:t>disconnected</w:t>
      </w:r>
      <w:r>
        <w:rPr>
          <w:spacing w:val="-4"/>
        </w:rPr>
        <w:t xml:space="preserve"> </w:t>
      </w:r>
      <w:r>
        <w:t>entities</w:t>
      </w:r>
      <w:r>
        <w:rPr>
          <w:spacing w:val="-4"/>
        </w:rPr>
        <w:t xml:space="preserve"> </w:t>
      </w:r>
      <w:r>
        <w:t>to</w:t>
      </w:r>
      <w:r>
        <w:rPr>
          <w:spacing w:val="-4"/>
        </w:rPr>
        <w:t xml:space="preserve"> </w:t>
      </w:r>
      <w:r>
        <w:t>develop</w:t>
      </w:r>
      <w:r>
        <w:rPr>
          <w:spacing w:val="-4"/>
        </w:rPr>
        <w:t xml:space="preserve"> </w:t>
      </w:r>
      <w:r>
        <w:t>cohesive</w:t>
      </w:r>
      <w:r>
        <w:rPr>
          <w:spacing w:val="-5"/>
        </w:rPr>
        <w:t xml:space="preserve"> </w:t>
      </w:r>
      <w:r>
        <w:t>strategies and coordinated action on shared priorities. Through its unique collaborative approach to problem solving, AGSC has paved the way for these groups to meet the evolvi</w:t>
      </w:r>
      <w:r>
        <w:t>ng needs of diverse stakeholders in the region RBB is a public-facing scholar/activist network that explores</w:t>
      </w:r>
    </w:p>
    <w:p w14:paraId="1D7A0F28" w14:textId="77777777" w:rsidR="007A0D23" w:rsidRDefault="007A0D23">
      <w:pPr>
        <w:spacing w:line="417" w:lineRule="auto"/>
        <w:sectPr w:rsidR="007A0D23">
          <w:pgSz w:w="12240" w:h="15840"/>
          <w:pgMar w:top="1540" w:right="1220" w:bottom="980" w:left="1320" w:header="0" w:footer="787" w:gutter="0"/>
          <w:cols w:space="720"/>
        </w:sectPr>
      </w:pPr>
    </w:p>
    <w:p w14:paraId="1D7A0F29" w14:textId="77777777" w:rsidR="007A0D23" w:rsidRDefault="00782AFD">
      <w:pPr>
        <w:pStyle w:val="BodyText"/>
        <w:spacing w:before="60" w:line="417" w:lineRule="auto"/>
        <w:ind w:right="227"/>
      </w:pPr>
      <w:r>
        <w:t xml:space="preserve">links between the legacy of </w:t>
      </w:r>
      <w:r>
        <w:rPr>
          <w:color w:val="333333"/>
        </w:rPr>
        <w:t>Atlanta’s civil rights to the present for positive change in race relations,</w:t>
      </w:r>
      <w:r>
        <w:rPr>
          <w:color w:val="333333"/>
          <w:spacing w:val="-1"/>
        </w:rPr>
        <w:t xml:space="preserve"> </w:t>
      </w:r>
      <w:r>
        <w:rPr>
          <w:color w:val="333333"/>
        </w:rPr>
        <w:t>and</w:t>
      </w:r>
      <w:r>
        <w:rPr>
          <w:color w:val="333333"/>
          <w:spacing w:val="-1"/>
        </w:rPr>
        <w:t xml:space="preserve"> </w:t>
      </w:r>
      <w:r>
        <w:rPr>
          <w:color w:val="333333"/>
        </w:rPr>
        <w:t>explores</w:t>
      </w:r>
      <w:r>
        <w:rPr>
          <w:color w:val="333333"/>
          <w:spacing w:val="-1"/>
        </w:rPr>
        <w:t xml:space="preserve"> </w:t>
      </w:r>
      <w:r>
        <w:rPr>
          <w:color w:val="333333"/>
        </w:rPr>
        <w:t>how</w:t>
      </w:r>
      <w:r>
        <w:rPr>
          <w:color w:val="333333"/>
          <w:spacing w:val="-1"/>
        </w:rPr>
        <w:t xml:space="preserve"> </w:t>
      </w:r>
      <w:r>
        <w:rPr>
          <w:color w:val="333333"/>
        </w:rPr>
        <w:t>global</w:t>
      </w:r>
      <w:r>
        <w:rPr>
          <w:color w:val="333333"/>
          <w:spacing w:val="-1"/>
        </w:rPr>
        <w:t xml:space="preserve"> </w:t>
      </w:r>
      <w:r>
        <w:rPr>
          <w:color w:val="333333"/>
        </w:rPr>
        <w:t>movements</w:t>
      </w:r>
      <w:r>
        <w:rPr>
          <w:color w:val="333333"/>
          <w:spacing w:val="-1"/>
        </w:rPr>
        <w:t xml:space="preserve"> </w:t>
      </w:r>
      <w:r>
        <w:rPr>
          <w:color w:val="333333"/>
        </w:rPr>
        <w:t>inform</w:t>
      </w:r>
      <w:r>
        <w:rPr>
          <w:color w:val="333333"/>
          <w:spacing w:val="-2"/>
        </w:rPr>
        <w:t xml:space="preserve"> </w:t>
      </w:r>
      <w:r>
        <w:rPr>
          <w:color w:val="333333"/>
        </w:rPr>
        <w:t>local</w:t>
      </w:r>
      <w:r>
        <w:rPr>
          <w:color w:val="333333"/>
          <w:spacing w:val="-1"/>
        </w:rPr>
        <w:t xml:space="preserve"> </w:t>
      </w:r>
      <w:r>
        <w:rPr>
          <w:color w:val="333333"/>
        </w:rPr>
        <w:t>conversation.</w:t>
      </w:r>
      <w:r>
        <w:rPr>
          <w:color w:val="333333"/>
          <w:spacing w:val="-1"/>
        </w:rPr>
        <w:t xml:space="preserve"> </w:t>
      </w:r>
      <w:r>
        <w:t>This</w:t>
      </w:r>
      <w:r>
        <w:rPr>
          <w:spacing w:val="-1"/>
        </w:rPr>
        <w:t xml:space="preserve"> </w:t>
      </w:r>
      <w:r>
        <w:t>collaboration</w:t>
      </w:r>
      <w:r>
        <w:rPr>
          <w:spacing w:val="-1"/>
        </w:rPr>
        <w:t xml:space="preserve"> </w:t>
      </w:r>
      <w:r>
        <w:t>has revealed</w:t>
      </w:r>
      <w:r>
        <w:rPr>
          <w:spacing w:val="-3"/>
        </w:rPr>
        <w:t xml:space="preserve"> </w:t>
      </w:r>
      <w:r>
        <w:t>a</w:t>
      </w:r>
      <w:r>
        <w:rPr>
          <w:spacing w:val="-4"/>
        </w:rPr>
        <w:t xml:space="preserve"> </w:t>
      </w:r>
      <w:r>
        <w:t>need</w:t>
      </w:r>
      <w:r>
        <w:rPr>
          <w:spacing w:val="-3"/>
        </w:rPr>
        <w:t xml:space="preserve"> </w:t>
      </w:r>
      <w:r>
        <w:t>for</w:t>
      </w:r>
      <w:r>
        <w:rPr>
          <w:spacing w:val="-3"/>
        </w:rPr>
        <w:t xml:space="preserve"> </w:t>
      </w:r>
      <w:r>
        <w:t>decolonization</w:t>
      </w:r>
      <w:r>
        <w:rPr>
          <w:spacing w:val="-3"/>
        </w:rPr>
        <w:t xml:space="preserve"> </w:t>
      </w:r>
      <w:r>
        <w:t>of</w:t>
      </w:r>
      <w:r>
        <w:rPr>
          <w:spacing w:val="-3"/>
        </w:rPr>
        <w:t xml:space="preserve"> </w:t>
      </w:r>
      <w:r>
        <w:t>the</w:t>
      </w:r>
      <w:r>
        <w:rPr>
          <w:spacing w:val="-4"/>
        </w:rPr>
        <w:t xml:space="preserve"> </w:t>
      </w:r>
      <w:r>
        <w:t>higher</w:t>
      </w:r>
      <w:r>
        <w:rPr>
          <w:spacing w:val="-3"/>
        </w:rPr>
        <w:t xml:space="preserve"> </w:t>
      </w:r>
      <w:r>
        <w:t>ed</w:t>
      </w:r>
      <w:r>
        <w:rPr>
          <w:spacing w:val="-3"/>
        </w:rPr>
        <w:t xml:space="preserve"> </w:t>
      </w:r>
      <w:r>
        <w:t>curriculum</w:t>
      </w:r>
      <w:r>
        <w:rPr>
          <w:spacing w:val="-4"/>
        </w:rPr>
        <w:t xml:space="preserve"> </w:t>
      </w:r>
      <w:r>
        <w:t>and</w:t>
      </w:r>
      <w:r>
        <w:rPr>
          <w:spacing w:val="-3"/>
        </w:rPr>
        <w:t xml:space="preserve"> </w:t>
      </w:r>
      <w:r>
        <w:t>the</w:t>
      </w:r>
      <w:r>
        <w:rPr>
          <w:spacing w:val="-4"/>
        </w:rPr>
        <w:t xml:space="preserve"> </w:t>
      </w:r>
      <w:r>
        <w:t>experts</w:t>
      </w:r>
      <w:r>
        <w:rPr>
          <w:spacing w:val="-3"/>
        </w:rPr>
        <w:t xml:space="preserve"> </w:t>
      </w:r>
      <w:r>
        <w:t>who</w:t>
      </w:r>
      <w:r>
        <w:rPr>
          <w:spacing w:val="-3"/>
        </w:rPr>
        <w:t xml:space="preserve"> </w:t>
      </w:r>
      <w:r>
        <w:t>will</w:t>
      </w:r>
      <w:r>
        <w:rPr>
          <w:spacing w:val="-3"/>
        </w:rPr>
        <w:t xml:space="preserve"> </w:t>
      </w:r>
      <w:r>
        <w:t>lead</w:t>
      </w:r>
      <w:r>
        <w:rPr>
          <w:spacing w:val="-3"/>
        </w:rPr>
        <w:t xml:space="preserve"> </w:t>
      </w:r>
      <w:r>
        <w:t>and organize these efforts. RBB has amplified voices from Atlanta’s diverse student population a</w:t>
      </w:r>
      <w:r>
        <w:t>s they seek employment in workplaces that value DEI and demonstrate social responsibility.</w:t>
      </w:r>
    </w:p>
    <w:p w14:paraId="1D7A0F2A" w14:textId="77777777" w:rsidR="007A0D23" w:rsidRDefault="00782AFD">
      <w:pPr>
        <w:pStyle w:val="BodyText"/>
        <w:spacing w:line="417" w:lineRule="auto"/>
        <w:ind w:right="242"/>
      </w:pPr>
      <w:r>
        <w:t>AGSC, together with the Georgia Council for International Visitors, hosts Great Decisions, the U.S.’s largest discussion and public engagement program on world affai</w:t>
      </w:r>
      <w:r>
        <w:t>rs, coordinated</w:t>
      </w:r>
      <w:r>
        <w:rPr>
          <w:spacing w:val="40"/>
        </w:rPr>
        <w:t xml:space="preserve"> </w:t>
      </w:r>
      <w:r>
        <w:t>nationally by the Foreign Policy Association. At GSU, AGSC partners extensively with the GSP and six global and area studies centers, which organize over 20 events per year, with a total outreach budget of approximately $30,000. AGSC organi</w:t>
      </w:r>
      <w:r>
        <w:t>zes a Global Career Series each Fall</w:t>
      </w:r>
      <w:r>
        <w:rPr>
          <w:spacing w:val="40"/>
        </w:rPr>
        <w:t xml:space="preserve"> </w:t>
      </w:r>
      <w:r>
        <w:t>and Spring and invites diplomats like the Ambassador of Brazil to the U.S. AGSC encourages institutions throughout the Southeast to learn about the benefits of IVE. In partnership with USG and Clemson University, AGSC o</w:t>
      </w:r>
      <w:r>
        <w:t>rganized the Growing International Virtual Exchange event in October 2020, which was attended by over 200 leaders, program directors, and faculty in higher education. AGSC has also led an IVE-focused session for the USG, which attracted an audience from ac</w:t>
      </w:r>
      <w:r>
        <w:t>ross its 26 institutions. AGSC’s partner, GSU-CIBER, leads the MSI Consortium, which includes 13 current CIBERs as mentor institutions and 13 MSIs as beneficiaries. GSU-CIBER hosts annual faculty Globalization Seminars, International Pedagogy Workshops, an</w:t>
      </w:r>
      <w:r>
        <w:t>d</w:t>
      </w:r>
      <w:r>
        <w:rPr>
          <w:spacing w:val="40"/>
        </w:rPr>
        <w:t xml:space="preserve"> </w:t>
      </w:r>
      <w:r>
        <w:t>coordinates</w:t>
      </w:r>
      <w:r>
        <w:rPr>
          <w:spacing w:val="-3"/>
        </w:rPr>
        <w:t xml:space="preserve"> </w:t>
      </w:r>
      <w:r>
        <w:t>the</w:t>
      </w:r>
      <w:r>
        <w:rPr>
          <w:spacing w:val="-4"/>
        </w:rPr>
        <w:t xml:space="preserve"> </w:t>
      </w:r>
      <w:r>
        <w:t>regional</w:t>
      </w:r>
      <w:r>
        <w:rPr>
          <w:spacing w:val="-3"/>
        </w:rPr>
        <w:t xml:space="preserve"> </w:t>
      </w:r>
      <w:r>
        <w:t>Southeast</w:t>
      </w:r>
      <w:r>
        <w:rPr>
          <w:spacing w:val="-3"/>
        </w:rPr>
        <w:t xml:space="preserve"> </w:t>
      </w:r>
      <w:r>
        <w:t>U.S.</w:t>
      </w:r>
      <w:r>
        <w:rPr>
          <w:spacing w:val="-3"/>
        </w:rPr>
        <w:t xml:space="preserve"> </w:t>
      </w:r>
      <w:r>
        <w:t>Higher</w:t>
      </w:r>
      <w:r>
        <w:rPr>
          <w:spacing w:val="-3"/>
        </w:rPr>
        <w:t xml:space="preserve"> </w:t>
      </w:r>
      <w:r>
        <w:t>Education</w:t>
      </w:r>
      <w:r>
        <w:rPr>
          <w:spacing w:val="-3"/>
        </w:rPr>
        <w:t xml:space="preserve"> </w:t>
      </w:r>
      <w:r>
        <w:t>Consortium</w:t>
      </w:r>
      <w:r>
        <w:rPr>
          <w:spacing w:val="-4"/>
        </w:rPr>
        <w:t xml:space="preserve"> </w:t>
      </w:r>
      <w:r>
        <w:t>for</w:t>
      </w:r>
      <w:r>
        <w:rPr>
          <w:spacing w:val="-3"/>
        </w:rPr>
        <w:t xml:space="preserve"> </w:t>
      </w:r>
      <w:r>
        <w:t>International</w:t>
      </w:r>
      <w:r>
        <w:rPr>
          <w:spacing w:val="-3"/>
        </w:rPr>
        <w:t xml:space="preserve"> </w:t>
      </w:r>
      <w:r>
        <w:t>Business, serving</w:t>
      </w:r>
      <w:r>
        <w:rPr>
          <w:spacing w:val="-3"/>
        </w:rPr>
        <w:t xml:space="preserve"> </w:t>
      </w:r>
      <w:r>
        <w:t>over</w:t>
      </w:r>
      <w:r>
        <w:rPr>
          <w:spacing w:val="-3"/>
        </w:rPr>
        <w:t xml:space="preserve"> </w:t>
      </w:r>
      <w:r>
        <w:t>40</w:t>
      </w:r>
      <w:r>
        <w:rPr>
          <w:spacing w:val="-3"/>
        </w:rPr>
        <w:t xml:space="preserve"> </w:t>
      </w:r>
      <w:r>
        <w:t>two-</w:t>
      </w:r>
      <w:r>
        <w:rPr>
          <w:spacing w:val="-3"/>
        </w:rPr>
        <w:t xml:space="preserve"> </w:t>
      </w:r>
      <w:r>
        <w:t>and</w:t>
      </w:r>
      <w:r>
        <w:rPr>
          <w:spacing w:val="-3"/>
        </w:rPr>
        <w:t xml:space="preserve"> </w:t>
      </w:r>
      <w:r>
        <w:t>four-year</w:t>
      </w:r>
      <w:r>
        <w:rPr>
          <w:spacing w:val="-3"/>
        </w:rPr>
        <w:t xml:space="preserve"> </w:t>
      </w:r>
      <w:r>
        <w:t>colleges</w:t>
      </w:r>
      <w:r>
        <w:rPr>
          <w:spacing w:val="-3"/>
        </w:rPr>
        <w:t xml:space="preserve"> </w:t>
      </w:r>
      <w:r>
        <w:t>in</w:t>
      </w:r>
      <w:r>
        <w:rPr>
          <w:spacing w:val="-3"/>
        </w:rPr>
        <w:t xml:space="preserve"> </w:t>
      </w:r>
      <w:r>
        <w:t>the</w:t>
      </w:r>
      <w:r>
        <w:rPr>
          <w:spacing w:val="-4"/>
        </w:rPr>
        <w:t xml:space="preserve"> </w:t>
      </w:r>
      <w:r>
        <w:t>Southeast,</w:t>
      </w:r>
      <w:r>
        <w:rPr>
          <w:spacing w:val="-3"/>
        </w:rPr>
        <w:t xml:space="preserve"> </w:t>
      </w:r>
      <w:r>
        <w:t>including</w:t>
      </w:r>
      <w:r>
        <w:rPr>
          <w:spacing w:val="-3"/>
        </w:rPr>
        <w:t xml:space="preserve"> </w:t>
      </w:r>
      <w:r>
        <w:t>HBCUs.</w:t>
      </w:r>
      <w:r>
        <w:rPr>
          <w:spacing w:val="-3"/>
        </w:rPr>
        <w:t xml:space="preserve"> </w:t>
      </w:r>
      <w:r>
        <w:t>CIBER</w:t>
      </w:r>
      <w:r>
        <w:rPr>
          <w:spacing w:val="-3"/>
        </w:rPr>
        <w:t xml:space="preserve"> </w:t>
      </w:r>
      <w:r>
        <w:t>outreach includes faculty development, student case competitions, and sharing of teaching materials.</w:t>
      </w:r>
    </w:p>
    <w:p w14:paraId="1D7A0F2B" w14:textId="77777777" w:rsidR="007A0D23" w:rsidRDefault="00782AFD">
      <w:pPr>
        <w:pStyle w:val="BodyText"/>
        <w:spacing w:line="417" w:lineRule="auto"/>
        <w:ind w:right="332" w:firstLine="720"/>
      </w:pPr>
      <w:r>
        <w:t>AGSC</w:t>
      </w:r>
      <w:r>
        <w:rPr>
          <w:spacing w:val="-5"/>
        </w:rPr>
        <w:t xml:space="preserve"> </w:t>
      </w:r>
      <w:r>
        <w:t>benefits</w:t>
      </w:r>
      <w:r>
        <w:rPr>
          <w:spacing w:val="-5"/>
        </w:rPr>
        <w:t xml:space="preserve"> </w:t>
      </w:r>
      <w:r>
        <w:t>from</w:t>
      </w:r>
      <w:r>
        <w:rPr>
          <w:spacing w:val="-5"/>
        </w:rPr>
        <w:t xml:space="preserve"> </w:t>
      </w:r>
      <w:r>
        <w:t>cross-programming</w:t>
      </w:r>
      <w:r>
        <w:rPr>
          <w:spacing w:val="-5"/>
        </w:rPr>
        <w:t xml:space="preserve"> </w:t>
      </w:r>
      <w:r>
        <w:t>and</w:t>
      </w:r>
      <w:r>
        <w:rPr>
          <w:spacing w:val="-5"/>
        </w:rPr>
        <w:t xml:space="preserve"> </w:t>
      </w:r>
      <w:r>
        <w:t>co-sponsorship</w:t>
      </w:r>
      <w:r>
        <w:rPr>
          <w:spacing w:val="-5"/>
        </w:rPr>
        <w:t xml:space="preserve"> </w:t>
      </w:r>
      <w:r>
        <w:t>with</w:t>
      </w:r>
      <w:r>
        <w:rPr>
          <w:spacing w:val="-5"/>
        </w:rPr>
        <w:t xml:space="preserve"> </w:t>
      </w:r>
      <w:r>
        <w:t>units</w:t>
      </w:r>
      <w:r>
        <w:rPr>
          <w:spacing w:val="-5"/>
        </w:rPr>
        <w:t xml:space="preserve"> </w:t>
      </w:r>
      <w:r>
        <w:t>that</w:t>
      </w:r>
      <w:r>
        <w:rPr>
          <w:spacing w:val="-5"/>
        </w:rPr>
        <w:t xml:space="preserve"> </w:t>
      </w:r>
      <w:r>
        <w:t xml:space="preserve">complement GT-GSU resources, notably UGA’s two NRCs for African and Latin-American </w:t>
      </w:r>
      <w:r>
        <w:t>and Caribbean Studies; Emory’s programs for African, Portuguese, and Middle Eastern and South Asian Studies; the Gordon-Zeto Center for Global Education at Spelman; the CDC; the Carter Center; and the ATL-RCE (especially important for AGSC’s annual signatu</w:t>
      </w:r>
      <w:r>
        <w:t>re Symposium).</w:t>
      </w:r>
    </w:p>
    <w:p w14:paraId="1D7A0F2C" w14:textId="77777777" w:rsidR="007A0D23" w:rsidRDefault="007A0D23">
      <w:pPr>
        <w:spacing w:line="417" w:lineRule="auto"/>
        <w:sectPr w:rsidR="007A0D23">
          <w:pgSz w:w="12240" w:h="15840"/>
          <w:pgMar w:top="1540" w:right="1220" w:bottom="980" w:left="1320" w:header="0" w:footer="787" w:gutter="0"/>
          <w:cols w:space="720"/>
        </w:sectPr>
      </w:pPr>
    </w:p>
    <w:p w14:paraId="1D7A0F2D" w14:textId="77777777" w:rsidR="007A0D23" w:rsidRDefault="00782AFD">
      <w:pPr>
        <w:pStyle w:val="ListParagraph"/>
        <w:numPr>
          <w:ilvl w:val="1"/>
          <w:numId w:val="13"/>
        </w:numPr>
        <w:tabs>
          <w:tab w:val="left" w:pos="607"/>
        </w:tabs>
        <w:spacing w:before="60" w:line="417" w:lineRule="auto"/>
        <w:ind w:right="228" w:firstLine="0"/>
        <w:rPr>
          <w:sz w:val="24"/>
        </w:rPr>
      </w:pPr>
      <w:r>
        <w:rPr>
          <w:b/>
          <w:color w:val="2F5496"/>
          <w:sz w:val="24"/>
        </w:rPr>
        <w:t xml:space="preserve">Outreach to Business, Media, and the Public. </w:t>
      </w:r>
      <w:r>
        <w:rPr>
          <w:sz w:val="24"/>
        </w:rPr>
        <w:t>More than 70 foreign governments maintain</w:t>
      </w:r>
      <w:r>
        <w:rPr>
          <w:spacing w:val="-4"/>
          <w:sz w:val="24"/>
        </w:rPr>
        <w:t xml:space="preserve"> </w:t>
      </w:r>
      <w:r>
        <w:rPr>
          <w:sz w:val="24"/>
        </w:rPr>
        <w:t>consular</w:t>
      </w:r>
      <w:r>
        <w:rPr>
          <w:spacing w:val="-4"/>
          <w:sz w:val="24"/>
        </w:rPr>
        <w:t xml:space="preserve"> </w:t>
      </w:r>
      <w:r>
        <w:rPr>
          <w:sz w:val="24"/>
        </w:rPr>
        <w:t>and/or</w:t>
      </w:r>
      <w:r>
        <w:rPr>
          <w:spacing w:val="-4"/>
          <w:sz w:val="24"/>
        </w:rPr>
        <w:t xml:space="preserve"> </w:t>
      </w:r>
      <w:r>
        <w:rPr>
          <w:sz w:val="24"/>
        </w:rPr>
        <w:t>trade</w:t>
      </w:r>
      <w:r>
        <w:rPr>
          <w:spacing w:val="-5"/>
          <w:sz w:val="24"/>
        </w:rPr>
        <w:t xml:space="preserve"> </w:t>
      </w:r>
      <w:r>
        <w:rPr>
          <w:sz w:val="24"/>
        </w:rPr>
        <w:t>representation</w:t>
      </w:r>
      <w:r>
        <w:rPr>
          <w:spacing w:val="-4"/>
          <w:sz w:val="24"/>
        </w:rPr>
        <w:t xml:space="preserve"> </w:t>
      </w:r>
      <w:r>
        <w:rPr>
          <w:sz w:val="24"/>
        </w:rPr>
        <w:t>offices</w:t>
      </w:r>
      <w:r>
        <w:rPr>
          <w:spacing w:val="-4"/>
          <w:sz w:val="24"/>
        </w:rPr>
        <w:t xml:space="preserve"> </w:t>
      </w:r>
      <w:r>
        <w:rPr>
          <w:sz w:val="24"/>
        </w:rPr>
        <w:t>in</w:t>
      </w:r>
      <w:r>
        <w:rPr>
          <w:spacing w:val="-4"/>
          <w:sz w:val="24"/>
        </w:rPr>
        <w:t xml:space="preserve"> </w:t>
      </w:r>
      <w:r>
        <w:rPr>
          <w:sz w:val="24"/>
        </w:rPr>
        <w:t>Atlanta</w:t>
      </w:r>
      <w:r>
        <w:rPr>
          <w:spacing w:val="-5"/>
          <w:sz w:val="24"/>
        </w:rPr>
        <w:t xml:space="preserve"> </w:t>
      </w:r>
      <w:r>
        <w:rPr>
          <w:sz w:val="24"/>
        </w:rPr>
        <w:t>with</w:t>
      </w:r>
      <w:r>
        <w:rPr>
          <w:spacing w:val="-4"/>
          <w:sz w:val="24"/>
        </w:rPr>
        <w:t xml:space="preserve"> </w:t>
      </w:r>
      <w:r>
        <w:rPr>
          <w:sz w:val="24"/>
        </w:rPr>
        <w:t>which</w:t>
      </w:r>
      <w:r>
        <w:rPr>
          <w:spacing w:val="-4"/>
          <w:sz w:val="24"/>
        </w:rPr>
        <w:t xml:space="preserve"> </w:t>
      </w:r>
      <w:r>
        <w:rPr>
          <w:sz w:val="24"/>
        </w:rPr>
        <w:t>AGSC</w:t>
      </w:r>
      <w:r>
        <w:rPr>
          <w:spacing w:val="-4"/>
          <w:sz w:val="24"/>
        </w:rPr>
        <w:t xml:space="preserve"> </w:t>
      </w:r>
      <w:r>
        <w:rPr>
          <w:sz w:val="24"/>
        </w:rPr>
        <w:t>partners,</w:t>
      </w:r>
      <w:r>
        <w:rPr>
          <w:spacing w:val="-4"/>
          <w:sz w:val="24"/>
        </w:rPr>
        <w:t xml:space="preserve"> </w:t>
      </w:r>
      <w:r>
        <w:rPr>
          <w:sz w:val="24"/>
        </w:rPr>
        <w:t>often in collaboration with Global Atlanta and the City of</w:t>
      </w:r>
      <w:r>
        <w:rPr>
          <w:sz w:val="24"/>
        </w:rPr>
        <w:t xml:space="preserve"> Atlanta MOIA.</w:t>
      </w:r>
      <w:r>
        <w:rPr>
          <w:spacing w:val="40"/>
          <w:sz w:val="24"/>
        </w:rPr>
        <w:t xml:space="preserve"> </w:t>
      </w:r>
      <w:r>
        <w:rPr>
          <w:sz w:val="24"/>
        </w:rPr>
        <w:t xml:space="preserve">There are 42 bi-national chambers of commerce and hundreds of international communities, cultural, and heritage organizations, many with strong regional ties to Africa, Latin America, Asia, and Europe. Deep GT and GSU connections with these </w:t>
      </w:r>
      <w:r>
        <w:rPr>
          <w:sz w:val="24"/>
        </w:rPr>
        <w:t>constituents will continue to be mobilized for extended AGSC impact. International centers and institutes at both GSU and GT regularly partner with these networks to offer joint seminars and workshops, facilitate educational exchanges, host dignitaries and</w:t>
      </w:r>
      <w:r>
        <w:rPr>
          <w:sz w:val="24"/>
        </w:rPr>
        <w:t xml:space="preserve"> guest speakers, and identify university partners overseas. The WACA (in RCB) hosts</w:t>
      </w:r>
      <w:r>
        <w:rPr>
          <w:spacing w:val="-1"/>
          <w:sz w:val="24"/>
        </w:rPr>
        <w:t xml:space="preserve"> </w:t>
      </w:r>
      <w:r>
        <w:rPr>
          <w:sz w:val="24"/>
        </w:rPr>
        <w:t>many</w:t>
      </w:r>
      <w:r>
        <w:rPr>
          <w:spacing w:val="-1"/>
          <w:sz w:val="24"/>
        </w:rPr>
        <w:t xml:space="preserve"> </w:t>
      </w:r>
      <w:r>
        <w:rPr>
          <w:sz w:val="24"/>
        </w:rPr>
        <w:t>dozens</w:t>
      </w:r>
      <w:r>
        <w:rPr>
          <w:spacing w:val="-1"/>
          <w:sz w:val="24"/>
        </w:rPr>
        <w:t xml:space="preserve"> </w:t>
      </w:r>
      <w:r>
        <w:rPr>
          <w:sz w:val="24"/>
        </w:rPr>
        <w:t>of</w:t>
      </w:r>
      <w:r>
        <w:rPr>
          <w:spacing w:val="-1"/>
          <w:sz w:val="24"/>
        </w:rPr>
        <w:t xml:space="preserve"> </w:t>
      </w:r>
      <w:r>
        <w:rPr>
          <w:sz w:val="24"/>
        </w:rPr>
        <w:t>events</w:t>
      </w:r>
      <w:r>
        <w:rPr>
          <w:spacing w:val="-1"/>
          <w:sz w:val="24"/>
        </w:rPr>
        <w:t xml:space="preserve"> </w:t>
      </w:r>
      <w:r>
        <w:rPr>
          <w:sz w:val="24"/>
        </w:rPr>
        <w:t>annually,</w:t>
      </w:r>
      <w:r>
        <w:rPr>
          <w:spacing w:val="-1"/>
          <w:sz w:val="24"/>
        </w:rPr>
        <w:t xml:space="preserve"> </w:t>
      </w:r>
      <w:r>
        <w:rPr>
          <w:sz w:val="24"/>
        </w:rPr>
        <w:t>including</w:t>
      </w:r>
      <w:r>
        <w:rPr>
          <w:spacing w:val="-1"/>
          <w:sz w:val="24"/>
        </w:rPr>
        <w:t xml:space="preserve"> </w:t>
      </w:r>
      <w:r>
        <w:rPr>
          <w:sz w:val="24"/>
        </w:rPr>
        <w:t>its</w:t>
      </w:r>
      <w:r>
        <w:rPr>
          <w:spacing w:val="-1"/>
          <w:sz w:val="24"/>
        </w:rPr>
        <w:t xml:space="preserve"> </w:t>
      </w:r>
      <w:r>
        <w:rPr>
          <w:sz w:val="24"/>
        </w:rPr>
        <w:t>Global</w:t>
      </w:r>
      <w:r>
        <w:rPr>
          <w:spacing w:val="-1"/>
          <w:sz w:val="24"/>
        </w:rPr>
        <w:t xml:space="preserve"> </w:t>
      </w:r>
      <w:r>
        <w:rPr>
          <w:sz w:val="24"/>
        </w:rPr>
        <w:t>Strategic</w:t>
      </w:r>
      <w:r>
        <w:rPr>
          <w:spacing w:val="-2"/>
          <w:sz w:val="24"/>
        </w:rPr>
        <w:t xml:space="preserve"> </w:t>
      </w:r>
      <w:r>
        <w:rPr>
          <w:sz w:val="24"/>
        </w:rPr>
        <w:t>Leadership</w:t>
      </w:r>
      <w:r>
        <w:rPr>
          <w:spacing w:val="-1"/>
          <w:sz w:val="24"/>
        </w:rPr>
        <w:t xml:space="preserve"> </w:t>
      </w:r>
      <w:r>
        <w:rPr>
          <w:sz w:val="24"/>
        </w:rPr>
        <w:t>Forum</w:t>
      </w:r>
      <w:r>
        <w:rPr>
          <w:spacing w:val="-2"/>
          <w:sz w:val="24"/>
        </w:rPr>
        <w:t xml:space="preserve"> </w:t>
      </w:r>
      <w:r>
        <w:rPr>
          <w:sz w:val="24"/>
        </w:rPr>
        <w:t>on</w:t>
      </w:r>
      <w:r>
        <w:rPr>
          <w:spacing w:val="-1"/>
          <w:sz w:val="24"/>
        </w:rPr>
        <w:t xml:space="preserve"> </w:t>
      </w:r>
      <w:r>
        <w:rPr>
          <w:sz w:val="24"/>
        </w:rPr>
        <w:t>world markets</w:t>
      </w:r>
      <w:r>
        <w:rPr>
          <w:spacing w:val="-1"/>
          <w:sz w:val="24"/>
        </w:rPr>
        <w:t xml:space="preserve"> </w:t>
      </w:r>
      <w:r>
        <w:rPr>
          <w:sz w:val="24"/>
        </w:rPr>
        <w:t>for</w:t>
      </w:r>
      <w:r>
        <w:rPr>
          <w:spacing w:val="-1"/>
          <w:sz w:val="24"/>
        </w:rPr>
        <w:t xml:space="preserve"> </w:t>
      </w:r>
      <w:r>
        <w:rPr>
          <w:sz w:val="24"/>
        </w:rPr>
        <w:t>senior</w:t>
      </w:r>
      <w:r>
        <w:rPr>
          <w:spacing w:val="-1"/>
          <w:sz w:val="24"/>
        </w:rPr>
        <w:t xml:space="preserve"> </w:t>
      </w:r>
      <w:r>
        <w:rPr>
          <w:sz w:val="24"/>
        </w:rPr>
        <w:t>business</w:t>
      </w:r>
      <w:r>
        <w:rPr>
          <w:spacing w:val="-1"/>
          <w:sz w:val="24"/>
        </w:rPr>
        <w:t xml:space="preserve"> </w:t>
      </w:r>
      <w:r>
        <w:rPr>
          <w:sz w:val="24"/>
        </w:rPr>
        <w:t>and</w:t>
      </w:r>
      <w:r>
        <w:rPr>
          <w:spacing w:val="-1"/>
          <w:sz w:val="24"/>
        </w:rPr>
        <w:t xml:space="preserve"> </w:t>
      </w:r>
      <w:r>
        <w:rPr>
          <w:sz w:val="24"/>
        </w:rPr>
        <w:t>NGO</w:t>
      </w:r>
      <w:r>
        <w:rPr>
          <w:spacing w:val="-1"/>
          <w:sz w:val="24"/>
        </w:rPr>
        <w:t xml:space="preserve"> </w:t>
      </w:r>
      <w:r>
        <w:rPr>
          <w:sz w:val="24"/>
        </w:rPr>
        <w:t>executives.</w:t>
      </w:r>
      <w:r>
        <w:rPr>
          <w:spacing w:val="-1"/>
          <w:sz w:val="24"/>
        </w:rPr>
        <w:t xml:space="preserve"> </w:t>
      </w:r>
      <w:r>
        <w:rPr>
          <w:sz w:val="24"/>
        </w:rPr>
        <w:t>The</w:t>
      </w:r>
      <w:r>
        <w:rPr>
          <w:spacing w:val="-2"/>
          <w:sz w:val="24"/>
        </w:rPr>
        <w:t xml:space="preserve"> </w:t>
      </w:r>
      <w:r>
        <w:rPr>
          <w:sz w:val="24"/>
        </w:rPr>
        <w:t>CLBI</w:t>
      </w:r>
      <w:r>
        <w:rPr>
          <w:spacing w:val="-1"/>
          <w:sz w:val="24"/>
        </w:rPr>
        <w:t xml:space="preserve"> </w:t>
      </w:r>
      <w:r>
        <w:rPr>
          <w:sz w:val="24"/>
        </w:rPr>
        <w:t>at</w:t>
      </w:r>
      <w:r>
        <w:rPr>
          <w:spacing w:val="-1"/>
          <w:sz w:val="24"/>
        </w:rPr>
        <w:t xml:space="preserve"> </w:t>
      </w:r>
      <w:r>
        <w:rPr>
          <w:sz w:val="24"/>
        </w:rPr>
        <w:t>GSU</w:t>
      </w:r>
      <w:r>
        <w:rPr>
          <w:spacing w:val="-1"/>
          <w:sz w:val="24"/>
        </w:rPr>
        <w:t xml:space="preserve"> </w:t>
      </w:r>
      <w:r>
        <w:rPr>
          <w:sz w:val="24"/>
        </w:rPr>
        <w:t>promotes</w:t>
      </w:r>
      <w:r>
        <w:rPr>
          <w:spacing w:val="-1"/>
          <w:sz w:val="24"/>
        </w:rPr>
        <w:t xml:space="preserve"> </w:t>
      </w:r>
      <w:r>
        <w:rPr>
          <w:sz w:val="24"/>
        </w:rPr>
        <w:t>Chinese</w:t>
      </w:r>
      <w:r>
        <w:rPr>
          <w:spacing w:val="-2"/>
          <w:sz w:val="24"/>
        </w:rPr>
        <w:t xml:space="preserve"> </w:t>
      </w:r>
      <w:r>
        <w:rPr>
          <w:sz w:val="24"/>
        </w:rPr>
        <w:t>language, business, and culture. As the first business-oriented institute in the U.S., it uses teaching, research, and business consulting to maximize Atlanta’s strategic location, while providing comprehensive services in Chinese language and cult</w:t>
      </w:r>
      <w:r>
        <w:rPr>
          <w:sz w:val="24"/>
        </w:rPr>
        <w:t>ure. GSU’s annual CULTR Global Languages Leadership Meeting is a networking event to promote better understanding of global, regional and industry trends in fostering foreign language and global skills competency. Over 100 attendees represent business, non</w:t>
      </w:r>
      <w:r>
        <w:rPr>
          <w:sz w:val="24"/>
        </w:rPr>
        <w:t>-profit, government, security and defense.</w:t>
      </w:r>
    </w:p>
    <w:p w14:paraId="1D7A0F2E" w14:textId="77777777" w:rsidR="007A0D23" w:rsidRDefault="00782AFD">
      <w:pPr>
        <w:pStyle w:val="BodyText"/>
        <w:spacing w:line="417" w:lineRule="auto"/>
        <w:ind w:right="240" w:firstLine="900"/>
      </w:pPr>
      <w:r>
        <w:t xml:space="preserve">Atlanta is the third-largest media production economy in the U.S., with increasing international connectivity. AGSC will continue to engage this sector, building on extensive GT and GSU faculty expertise in film, </w:t>
      </w:r>
      <w:r>
        <w:t>media, creative industries, video gaming, and the arts. GT hosts the Global Media Festival, International Science Fiction Festival and the LMC Social Justice</w:t>
      </w:r>
      <w:r>
        <w:rPr>
          <w:spacing w:val="-5"/>
        </w:rPr>
        <w:t xml:space="preserve"> </w:t>
      </w:r>
      <w:r>
        <w:t>Film</w:t>
      </w:r>
      <w:r>
        <w:rPr>
          <w:spacing w:val="-4"/>
        </w:rPr>
        <w:t xml:space="preserve"> </w:t>
      </w:r>
      <w:r>
        <w:t>Festival</w:t>
      </w:r>
      <w:r>
        <w:rPr>
          <w:spacing w:val="-4"/>
        </w:rPr>
        <w:t xml:space="preserve"> </w:t>
      </w:r>
      <w:r>
        <w:t>(all</w:t>
      </w:r>
      <w:r>
        <w:rPr>
          <w:spacing w:val="-4"/>
        </w:rPr>
        <w:t xml:space="preserve"> </w:t>
      </w:r>
      <w:r>
        <w:t>bringing</w:t>
      </w:r>
      <w:r>
        <w:rPr>
          <w:spacing w:val="-4"/>
        </w:rPr>
        <w:t xml:space="preserve"> </w:t>
      </w:r>
      <w:r>
        <w:t>in</w:t>
      </w:r>
      <w:r>
        <w:rPr>
          <w:spacing w:val="-4"/>
        </w:rPr>
        <w:t xml:space="preserve"> </w:t>
      </w:r>
      <w:r>
        <w:t>international</w:t>
      </w:r>
      <w:r>
        <w:rPr>
          <w:spacing w:val="-4"/>
        </w:rPr>
        <w:t xml:space="preserve"> </w:t>
      </w:r>
      <w:r>
        <w:t>speakers</w:t>
      </w:r>
      <w:r>
        <w:rPr>
          <w:spacing w:val="-4"/>
        </w:rPr>
        <w:t xml:space="preserve"> </w:t>
      </w:r>
      <w:r>
        <w:t>and</w:t>
      </w:r>
      <w:r>
        <w:rPr>
          <w:spacing w:val="-4"/>
        </w:rPr>
        <w:t xml:space="preserve"> </w:t>
      </w:r>
      <w:r>
        <w:t>reaching</w:t>
      </w:r>
      <w:r>
        <w:rPr>
          <w:spacing w:val="-4"/>
        </w:rPr>
        <w:t xml:space="preserve"> </w:t>
      </w:r>
      <w:r>
        <w:t>thousands</w:t>
      </w:r>
      <w:r>
        <w:rPr>
          <w:spacing w:val="-4"/>
        </w:rPr>
        <w:t xml:space="preserve"> </w:t>
      </w:r>
      <w:r>
        <w:t>of</w:t>
      </w:r>
      <w:r>
        <w:rPr>
          <w:spacing w:val="-4"/>
        </w:rPr>
        <w:t xml:space="preserve"> </w:t>
      </w:r>
      <w:r>
        <w:t>attendees); GSU (P</w:t>
      </w:r>
      <w:r>
        <w:t>C) hosts the Asian Film Festival; while the Student Cinema at GSU presents a year- round program that regularly includes international and foreign language films.</w:t>
      </w:r>
    </w:p>
    <w:p w14:paraId="1D7A0F2F" w14:textId="77777777" w:rsidR="007A0D23" w:rsidRDefault="00782AFD">
      <w:pPr>
        <w:pStyle w:val="Heading1"/>
        <w:numPr>
          <w:ilvl w:val="0"/>
          <w:numId w:val="13"/>
        </w:numPr>
        <w:tabs>
          <w:tab w:val="left" w:pos="369"/>
        </w:tabs>
        <w:ind w:left="368" w:hanging="249"/>
      </w:pPr>
      <w:r>
        <w:t>PROGRAM</w:t>
      </w:r>
      <w:r>
        <w:rPr>
          <w:spacing w:val="-7"/>
        </w:rPr>
        <w:t xml:space="preserve"> </w:t>
      </w:r>
      <w:r>
        <w:t>PLANNING</w:t>
      </w:r>
      <w:r>
        <w:rPr>
          <w:spacing w:val="-7"/>
        </w:rPr>
        <w:t xml:space="preserve"> </w:t>
      </w:r>
      <w:r>
        <w:t>AND</w:t>
      </w:r>
      <w:r>
        <w:rPr>
          <w:spacing w:val="-6"/>
        </w:rPr>
        <w:t xml:space="preserve"> </w:t>
      </w:r>
      <w:r>
        <w:rPr>
          <w:spacing w:val="-2"/>
        </w:rPr>
        <w:t>BUDGET</w:t>
      </w:r>
    </w:p>
    <w:p w14:paraId="1D7A0F30" w14:textId="77777777" w:rsidR="007A0D23" w:rsidRDefault="00782AFD">
      <w:pPr>
        <w:pStyle w:val="BodyText"/>
        <w:spacing w:before="192" w:line="417" w:lineRule="auto"/>
        <w:ind w:right="274" w:firstLine="720"/>
      </w:pPr>
      <w:r>
        <w:t xml:space="preserve">AGSC’s programmatic activity integrates, leverages, and supports </w:t>
      </w:r>
      <w:r>
        <w:t>the priorities of GT and</w:t>
      </w:r>
      <w:r>
        <w:rPr>
          <w:spacing w:val="-3"/>
        </w:rPr>
        <w:t xml:space="preserve"> </w:t>
      </w:r>
      <w:r>
        <w:t>GSU</w:t>
      </w:r>
      <w:r>
        <w:rPr>
          <w:spacing w:val="-3"/>
        </w:rPr>
        <w:t xml:space="preserve"> </w:t>
      </w:r>
      <w:r>
        <w:t>to</w:t>
      </w:r>
      <w:r>
        <w:rPr>
          <w:spacing w:val="-3"/>
        </w:rPr>
        <w:t xml:space="preserve"> </w:t>
      </w:r>
      <w:r>
        <w:t>mobilize</w:t>
      </w:r>
      <w:r>
        <w:rPr>
          <w:spacing w:val="-4"/>
        </w:rPr>
        <w:t xml:space="preserve"> </w:t>
      </w:r>
      <w:r>
        <w:t>an</w:t>
      </w:r>
      <w:r>
        <w:rPr>
          <w:spacing w:val="-3"/>
        </w:rPr>
        <w:t xml:space="preserve"> </w:t>
      </w:r>
      <w:r>
        <w:t>intercultural</w:t>
      </w:r>
      <w:r>
        <w:rPr>
          <w:spacing w:val="-3"/>
        </w:rPr>
        <w:t xml:space="preserve"> </w:t>
      </w:r>
      <w:r>
        <w:t>approach</w:t>
      </w:r>
      <w:r>
        <w:rPr>
          <w:spacing w:val="-3"/>
        </w:rPr>
        <w:t xml:space="preserve"> </w:t>
      </w:r>
      <w:r>
        <w:t>to</w:t>
      </w:r>
      <w:r>
        <w:rPr>
          <w:spacing w:val="-3"/>
        </w:rPr>
        <w:t xml:space="preserve"> </w:t>
      </w:r>
      <w:r>
        <w:t>global</w:t>
      </w:r>
      <w:r>
        <w:rPr>
          <w:spacing w:val="-3"/>
        </w:rPr>
        <w:t xml:space="preserve"> </w:t>
      </w:r>
      <w:r>
        <w:t>education,</w:t>
      </w:r>
      <w:r>
        <w:rPr>
          <w:spacing w:val="-3"/>
        </w:rPr>
        <w:t xml:space="preserve"> </w:t>
      </w:r>
      <w:r>
        <w:t>highlighting</w:t>
      </w:r>
      <w:r>
        <w:rPr>
          <w:spacing w:val="-3"/>
        </w:rPr>
        <w:t xml:space="preserve"> </w:t>
      </w:r>
      <w:r>
        <w:t>the</w:t>
      </w:r>
      <w:r>
        <w:rPr>
          <w:spacing w:val="-4"/>
        </w:rPr>
        <w:t xml:space="preserve"> </w:t>
      </w:r>
      <w:r>
        <w:t>centrality</w:t>
      </w:r>
      <w:r>
        <w:rPr>
          <w:spacing w:val="-3"/>
        </w:rPr>
        <w:t xml:space="preserve"> </w:t>
      </w:r>
      <w:r>
        <w:t>of</w:t>
      </w:r>
    </w:p>
    <w:p w14:paraId="1D7A0F31" w14:textId="77777777" w:rsidR="007A0D23" w:rsidRDefault="007A0D23">
      <w:pPr>
        <w:spacing w:line="417" w:lineRule="auto"/>
        <w:sectPr w:rsidR="007A0D23">
          <w:pgSz w:w="12240" w:h="15840"/>
          <w:pgMar w:top="1540" w:right="1220" w:bottom="980" w:left="1320" w:header="0" w:footer="787" w:gutter="0"/>
          <w:cols w:space="720"/>
        </w:sectPr>
      </w:pPr>
    </w:p>
    <w:p w14:paraId="1D7A0F32" w14:textId="77777777" w:rsidR="007A0D23" w:rsidRDefault="00782AFD">
      <w:pPr>
        <w:pStyle w:val="BodyText"/>
        <w:spacing w:before="60" w:line="417" w:lineRule="auto"/>
        <w:ind w:right="262"/>
      </w:pPr>
      <w:r>
        <w:t>culture-specific realities, political structures, and historical legacies in grasping the complexity and</w:t>
      </w:r>
      <w:r>
        <w:rPr>
          <w:spacing w:val="-3"/>
        </w:rPr>
        <w:t xml:space="preserve"> </w:t>
      </w:r>
      <w:r>
        <w:t>uniqueness</w:t>
      </w:r>
      <w:r>
        <w:rPr>
          <w:spacing w:val="-3"/>
        </w:rPr>
        <w:t xml:space="preserve"> </w:t>
      </w:r>
      <w:r>
        <w:t>of</w:t>
      </w:r>
      <w:r>
        <w:rPr>
          <w:spacing w:val="-3"/>
        </w:rPr>
        <w:t xml:space="preserve"> </w:t>
      </w:r>
      <w:r>
        <w:t>development</w:t>
      </w:r>
      <w:r>
        <w:rPr>
          <w:spacing w:val="-4"/>
        </w:rPr>
        <w:t xml:space="preserve"> </w:t>
      </w:r>
      <w:r>
        <w:t>challenges</w:t>
      </w:r>
      <w:r>
        <w:rPr>
          <w:spacing w:val="-3"/>
        </w:rPr>
        <w:t xml:space="preserve"> </w:t>
      </w:r>
      <w:r>
        <w:t>in</w:t>
      </w:r>
      <w:r>
        <w:rPr>
          <w:spacing w:val="-3"/>
        </w:rPr>
        <w:t xml:space="preserve"> </w:t>
      </w:r>
      <w:r>
        <w:t>different</w:t>
      </w:r>
      <w:r>
        <w:rPr>
          <w:spacing w:val="-4"/>
        </w:rPr>
        <w:t xml:space="preserve"> </w:t>
      </w:r>
      <w:r>
        <w:t>regions</w:t>
      </w:r>
      <w:r>
        <w:rPr>
          <w:spacing w:val="-3"/>
        </w:rPr>
        <w:t xml:space="preserve"> </w:t>
      </w:r>
      <w:r>
        <w:t>of</w:t>
      </w:r>
      <w:r>
        <w:rPr>
          <w:spacing w:val="-3"/>
        </w:rPr>
        <w:t xml:space="preserve"> </w:t>
      </w:r>
      <w:r>
        <w:t>the</w:t>
      </w:r>
      <w:r>
        <w:rPr>
          <w:spacing w:val="-4"/>
        </w:rPr>
        <w:t xml:space="preserve"> </w:t>
      </w:r>
      <w:r>
        <w:t>world.</w:t>
      </w:r>
      <w:r>
        <w:rPr>
          <w:spacing w:val="-3"/>
        </w:rPr>
        <w:t xml:space="preserve"> </w:t>
      </w:r>
      <w:r>
        <w:t>This</w:t>
      </w:r>
      <w:r>
        <w:rPr>
          <w:spacing w:val="-3"/>
        </w:rPr>
        <w:t xml:space="preserve"> </w:t>
      </w:r>
      <w:r>
        <w:t>orientation</w:t>
      </w:r>
      <w:r>
        <w:rPr>
          <w:spacing w:val="-3"/>
        </w:rPr>
        <w:t xml:space="preserve"> </w:t>
      </w:r>
      <w:r>
        <w:t>was initially established to respond to UNESCO’s reports</w:t>
      </w:r>
      <w:r>
        <w:rPr>
          <w:vertAlign w:val="superscript"/>
        </w:rPr>
        <w:t>4</w:t>
      </w:r>
      <w:r>
        <w:t xml:space="preserve"> whic</w:t>
      </w:r>
      <w:r>
        <w:t xml:space="preserve">h urge cultural diversity as an “anchor and entry point” for ESD. As a framing concept for academic programming, teacher education and public engagement events, global sustainability unites in its interdisciplinarity; builds partnerships and networking in </w:t>
      </w:r>
      <w:r>
        <w:t xml:space="preserve">its common goals; invites multiple voices and views in its dialogues; promotes systems thinking in problem analysis and impact assessment; and explores regional and international issues in depth and in cultural context. ESD stresses the interdependence of </w:t>
      </w:r>
      <w:r>
        <w:t>four decision-making dimensions: economic, environmental, social and cultural,</w:t>
      </w:r>
      <w:r>
        <w:rPr>
          <w:spacing w:val="-1"/>
        </w:rPr>
        <w:t xml:space="preserve"> </w:t>
      </w:r>
      <w:r>
        <w:t>whose</w:t>
      </w:r>
      <w:r>
        <w:rPr>
          <w:spacing w:val="-2"/>
        </w:rPr>
        <w:t xml:space="preserve"> </w:t>
      </w:r>
      <w:r>
        <w:t>understanding</w:t>
      </w:r>
      <w:r>
        <w:rPr>
          <w:spacing w:val="-1"/>
        </w:rPr>
        <w:t xml:space="preserve"> </w:t>
      </w:r>
      <w:r>
        <w:t>is</w:t>
      </w:r>
      <w:r>
        <w:rPr>
          <w:spacing w:val="-1"/>
        </w:rPr>
        <w:t xml:space="preserve"> </w:t>
      </w:r>
      <w:r>
        <w:t>vastly</w:t>
      </w:r>
      <w:r>
        <w:rPr>
          <w:spacing w:val="-1"/>
        </w:rPr>
        <w:t xml:space="preserve"> </w:t>
      </w:r>
      <w:r>
        <w:t>facilitated</w:t>
      </w:r>
      <w:r>
        <w:rPr>
          <w:spacing w:val="-1"/>
        </w:rPr>
        <w:t xml:space="preserve"> </w:t>
      </w:r>
      <w:r>
        <w:t>by</w:t>
      </w:r>
      <w:r>
        <w:rPr>
          <w:spacing w:val="-1"/>
        </w:rPr>
        <w:t xml:space="preserve"> </w:t>
      </w:r>
      <w:r>
        <w:t>knowing</w:t>
      </w:r>
      <w:r>
        <w:rPr>
          <w:spacing w:val="-1"/>
        </w:rPr>
        <w:t xml:space="preserve"> </w:t>
      </w:r>
      <w:r>
        <w:t>the</w:t>
      </w:r>
      <w:r>
        <w:rPr>
          <w:spacing w:val="-2"/>
        </w:rPr>
        <w:t xml:space="preserve"> </w:t>
      </w:r>
      <w:r>
        <w:t>language(s)</w:t>
      </w:r>
      <w:r>
        <w:rPr>
          <w:spacing w:val="-1"/>
        </w:rPr>
        <w:t xml:space="preserve"> </w:t>
      </w:r>
      <w:r>
        <w:t>of</w:t>
      </w:r>
      <w:r>
        <w:rPr>
          <w:spacing w:val="-1"/>
        </w:rPr>
        <w:t xml:space="preserve"> </w:t>
      </w:r>
      <w:r>
        <w:t>that</w:t>
      </w:r>
      <w:r>
        <w:rPr>
          <w:spacing w:val="-1"/>
        </w:rPr>
        <w:t xml:space="preserve"> </w:t>
      </w:r>
      <w:r>
        <w:t>culture.</w:t>
      </w:r>
      <w:r>
        <w:rPr>
          <w:spacing w:val="-1"/>
        </w:rPr>
        <w:t xml:space="preserve"> </w:t>
      </w:r>
      <w:r>
        <w:t xml:space="preserve">To this end, AGSC will continue to support </w:t>
      </w:r>
      <w:r>
        <w:rPr>
          <w:color w:val="2A2A2A"/>
        </w:rPr>
        <w:t>new or enhance existing language and internation</w:t>
      </w:r>
      <w:r>
        <w:rPr>
          <w:color w:val="2A2A2A"/>
        </w:rPr>
        <w:t>al initiatives</w:t>
      </w:r>
      <w:r>
        <w:rPr>
          <w:color w:val="2A2A2A"/>
          <w:spacing w:val="-1"/>
        </w:rPr>
        <w:t xml:space="preserve"> </w:t>
      </w:r>
      <w:r>
        <w:rPr>
          <w:color w:val="2A2A2A"/>
        </w:rPr>
        <w:t>in</w:t>
      </w:r>
      <w:r>
        <w:rPr>
          <w:color w:val="2A2A2A"/>
          <w:spacing w:val="-1"/>
        </w:rPr>
        <w:t xml:space="preserve"> </w:t>
      </w:r>
      <w:r>
        <w:rPr>
          <w:color w:val="2A2A2A"/>
        </w:rPr>
        <w:t>ESD</w:t>
      </w:r>
      <w:r>
        <w:rPr>
          <w:color w:val="2A2A2A"/>
          <w:spacing w:val="-1"/>
        </w:rPr>
        <w:t xml:space="preserve"> </w:t>
      </w:r>
      <w:r>
        <w:rPr>
          <w:color w:val="2A2A2A"/>
        </w:rPr>
        <w:t>relevant</w:t>
      </w:r>
      <w:r>
        <w:rPr>
          <w:color w:val="2A2A2A"/>
          <w:spacing w:val="-2"/>
        </w:rPr>
        <w:t xml:space="preserve"> </w:t>
      </w:r>
      <w:r>
        <w:rPr>
          <w:color w:val="2A2A2A"/>
        </w:rPr>
        <w:t>to</w:t>
      </w:r>
      <w:r>
        <w:rPr>
          <w:color w:val="2A2A2A"/>
          <w:spacing w:val="-1"/>
        </w:rPr>
        <w:t xml:space="preserve"> </w:t>
      </w:r>
      <w:r>
        <w:rPr>
          <w:color w:val="2A2A2A"/>
        </w:rPr>
        <w:t>the</w:t>
      </w:r>
      <w:r>
        <w:rPr>
          <w:color w:val="2A2A2A"/>
          <w:spacing w:val="-2"/>
        </w:rPr>
        <w:t xml:space="preserve"> </w:t>
      </w:r>
      <w:r>
        <w:rPr>
          <w:color w:val="2A2A2A"/>
        </w:rPr>
        <w:t>study</w:t>
      </w:r>
      <w:r>
        <w:rPr>
          <w:color w:val="2A2A2A"/>
          <w:spacing w:val="-1"/>
        </w:rPr>
        <w:t xml:space="preserve"> </w:t>
      </w:r>
      <w:r>
        <w:rPr>
          <w:color w:val="2A2A2A"/>
        </w:rPr>
        <w:t>of</w:t>
      </w:r>
      <w:r>
        <w:rPr>
          <w:color w:val="2A2A2A"/>
          <w:spacing w:val="-1"/>
        </w:rPr>
        <w:t xml:space="preserve"> </w:t>
      </w:r>
      <w:r>
        <w:rPr>
          <w:b/>
          <w:color w:val="2A2A2A"/>
        </w:rPr>
        <w:t>Africa</w:t>
      </w:r>
      <w:r>
        <w:rPr>
          <w:b/>
          <w:color w:val="2A2A2A"/>
          <w:spacing w:val="-1"/>
        </w:rPr>
        <w:t xml:space="preserve"> </w:t>
      </w:r>
      <w:r>
        <w:rPr>
          <w:color w:val="2A2A2A"/>
        </w:rPr>
        <w:t>(Portuguese,</w:t>
      </w:r>
      <w:r>
        <w:rPr>
          <w:color w:val="2A2A2A"/>
          <w:spacing w:val="-1"/>
        </w:rPr>
        <w:t xml:space="preserve"> </w:t>
      </w:r>
      <w:r>
        <w:rPr>
          <w:color w:val="2A2A2A"/>
        </w:rPr>
        <w:t>Arabic),</w:t>
      </w:r>
      <w:r>
        <w:rPr>
          <w:color w:val="2A2A2A"/>
          <w:spacing w:val="-1"/>
        </w:rPr>
        <w:t xml:space="preserve"> </w:t>
      </w:r>
      <w:r>
        <w:rPr>
          <w:b/>
          <w:color w:val="2A2A2A"/>
        </w:rPr>
        <w:t>Asia</w:t>
      </w:r>
      <w:r>
        <w:rPr>
          <w:b/>
          <w:color w:val="2A2A2A"/>
          <w:spacing w:val="-2"/>
        </w:rPr>
        <w:t xml:space="preserve"> </w:t>
      </w:r>
      <w:r>
        <w:rPr>
          <w:color w:val="2A2A2A"/>
        </w:rPr>
        <w:t>(Chinese</w:t>
      </w:r>
      <w:r>
        <w:rPr>
          <w:color w:val="2A2A2A"/>
          <w:spacing w:val="-2"/>
        </w:rPr>
        <w:t xml:space="preserve"> </w:t>
      </w:r>
      <w:r>
        <w:rPr>
          <w:color w:val="2A2A2A"/>
        </w:rPr>
        <w:t xml:space="preserve">Mandarin, Hindi, Korean, Japanese), </w:t>
      </w:r>
      <w:r>
        <w:rPr>
          <w:b/>
          <w:color w:val="2A2A2A"/>
        </w:rPr>
        <w:t xml:space="preserve">Europe </w:t>
      </w:r>
      <w:r>
        <w:rPr>
          <w:color w:val="2A2A2A"/>
        </w:rPr>
        <w:t xml:space="preserve">(Arabic, French, German, Russian, Spanish), </w:t>
      </w:r>
      <w:r>
        <w:rPr>
          <w:b/>
          <w:color w:val="2A2A2A"/>
        </w:rPr>
        <w:t xml:space="preserve">Latin America </w:t>
      </w:r>
      <w:r>
        <w:rPr>
          <w:color w:val="2A2A2A"/>
        </w:rPr>
        <w:t xml:space="preserve">(Portuguese, Spanish), and the </w:t>
      </w:r>
      <w:r>
        <w:rPr>
          <w:b/>
          <w:color w:val="2A2A2A"/>
        </w:rPr>
        <w:t xml:space="preserve">Middle East </w:t>
      </w:r>
      <w:r>
        <w:rPr>
          <w:color w:val="2A2A2A"/>
        </w:rPr>
        <w:t xml:space="preserve">(Arabic), including 7 </w:t>
      </w:r>
      <w:r>
        <w:rPr>
          <w:b/>
          <w:color w:val="2A2A2A"/>
        </w:rPr>
        <w:t>PLs</w:t>
      </w:r>
      <w:r>
        <w:rPr>
          <w:color w:val="2A2A2A"/>
        </w:rPr>
        <w:t>.</w:t>
      </w:r>
    </w:p>
    <w:p w14:paraId="1D7A0F33" w14:textId="77777777" w:rsidR="007A0D23" w:rsidRDefault="00782AFD">
      <w:pPr>
        <w:pStyle w:val="BodyText"/>
        <w:spacing w:line="417" w:lineRule="auto"/>
        <w:ind w:right="274" w:firstLine="720"/>
      </w:pPr>
      <w:r>
        <w:rPr>
          <w:color w:val="333333"/>
        </w:rPr>
        <w:t xml:space="preserve">Over the next four years, AGSC will continue to build on several key partnerships in Global ESD. AGSC prioritizes </w:t>
      </w:r>
      <w:r>
        <w:rPr>
          <w:b/>
          <w:color w:val="333333"/>
        </w:rPr>
        <w:t xml:space="preserve">course-sharing </w:t>
      </w:r>
      <w:r>
        <w:rPr>
          <w:color w:val="333333"/>
        </w:rPr>
        <w:t xml:space="preserve">of advanced PL and </w:t>
      </w:r>
      <w:r>
        <w:rPr>
          <w:b/>
          <w:color w:val="333333"/>
        </w:rPr>
        <w:t xml:space="preserve">LCTL Content-Based Instruction </w:t>
      </w:r>
      <w:r>
        <w:rPr>
          <w:color w:val="333333"/>
        </w:rPr>
        <w:t xml:space="preserve">(CBI) for </w:t>
      </w:r>
      <w:r>
        <w:rPr>
          <w:b/>
          <w:color w:val="333333"/>
        </w:rPr>
        <w:t xml:space="preserve">STEM </w:t>
      </w:r>
      <w:r>
        <w:rPr>
          <w:color w:val="333333"/>
        </w:rPr>
        <w:t xml:space="preserve">fields through </w:t>
      </w:r>
      <w:r>
        <w:t>the cross-enrollment</w:t>
      </w:r>
      <w:r>
        <w:t xml:space="preserve"> network </w:t>
      </w:r>
      <w:r>
        <w:rPr>
          <w:color w:val="333333"/>
        </w:rPr>
        <w:t xml:space="preserve">ARCHE. </w:t>
      </w:r>
      <w:r>
        <w:t>AGSC- supported</w:t>
      </w:r>
      <w:r>
        <w:rPr>
          <w:spacing w:val="-3"/>
        </w:rPr>
        <w:t xml:space="preserve"> </w:t>
      </w:r>
      <w:r>
        <w:t>courses</w:t>
      </w:r>
      <w:r>
        <w:rPr>
          <w:spacing w:val="-3"/>
        </w:rPr>
        <w:t xml:space="preserve"> </w:t>
      </w:r>
      <w:r>
        <w:t>will</w:t>
      </w:r>
      <w:r>
        <w:rPr>
          <w:spacing w:val="-3"/>
        </w:rPr>
        <w:t xml:space="preserve"> </w:t>
      </w:r>
      <w:r>
        <w:t>be</w:t>
      </w:r>
      <w:r>
        <w:rPr>
          <w:spacing w:val="-4"/>
        </w:rPr>
        <w:t xml:space="preserve"> </w:t>
      </w:r>
      <w:r>
        <w:t>widely</w:t>
      </w:r>
      <w:r>
        <w:rPr>
          <w:spacing w:val="-3"/>
        </w:rPr>
        <w:t xml:space="preserve"> </w:t>
      </w:r>
      <w:r>
        <w:t>promoted</w:t>
      </w:r>
      <w:r>
        <w:rPr>
          <w:spacing w:val="-3"/>
        </w:rPr>
        <w:t xml:space="preserve"> </w:t>
      </w:r>
      <w:r>
        <w:t>through</w:t>
      </w:r>
      <w:r>
        <w:rPr>
          <w:spacing w:val="-3"/>
        </w:rPr>
        <w:t xml:space="preserve"> </w:t>
      </w:r>
      <w:r>
        <w:t>university</w:t>
      </w:r>
      <w:r>
        <w:rPr>
          <w:spacing w:val="-3"/>
        </w:rPr>
        <w:t xml:space="preserve"> </w:t>
      </w:r>
      <w:r>
        <w:t>channels</w:t>
      </w:r>
      <w:r>
        <w:rPr>
          <w:spacing w:val="-3"/>
        </w:rPr>
        <w:t xml:space="preserve"> </w:t>
      </w:r>
      <w:r>
        <w:t>and</w:t>
      </w:r>
      <w:r>
        <w:rPr>
          <w:spacing w:val="-3"/>
        </w:rPr>
        <w:t xml:space="preserve"> </w:t>
      </w:r>
      <w:r>
        <w:t>the</w:t>
      </w:r>
      <w:r>
        <w:rPr>
          <w:spacing w:val="-4"/>
        </w:rPr>
        <w:t xml:space="preserve"> </w:t>
      </w:r>
      <w:r>
        <w:t>AGSC</w:t>
      </w:r>
      <w:r>
        <w:rPr>
          <w:spacing w:val="-3"/>
        </w:rPr>
        <w:t xml:space="preserve"> </w:t>
      </w:r>
      <w:r>
        <w:t>website.</w:t>
      </w:r>
    </w:p>
    <w:p w14:paraId="1D7A0F34" w14:textId="77777777" w:rsidR="007A0D23" w:rsidRDefault="00782AFD">
      <w:pPr>
        <w:spacing w:line="417" w:lineRule="auto"/>
        <w:ind w:left="120" w:right="274" w:firstLine="720"/>
        <w:rPr>
          <w:sz w:val="24"/>
        </w:rPr>
      </w:pPr>
      <w:r>
        <w:rPr>
          <w:sz w:val="24"/>
        </w:rPr>
        <w:t xml:space="preserve">AGSC will continue to bolster and support </w:t>
      </w:r>
      <w:r>
        <w:rPr>
          <w:b/>
          <w:sz w:val="24"/>
        </w:rPr>
        <w:t>global studies course development, curricular</w:t>
      </w:r>
      <w:r>
        <w:rPr>
          <w:b/>
          <w:spacing w:val="-6"/>
          <w:sz w:val="24"/>
        </w:rPr>
        <w:t xml:space="preserve"> </w:t>
      </w:r>
      <w:r>
        <w:rPr>
          <w:b/>
          <w:sz w:val="24"/>
        </w:rPr>
        <w:t>innovation,</w:t>
      </w:r>
      <w:r>
        <w:rPr>
          <w:b/>
          <w:spacing w:val="-5"/>
          <w:sz w:val="24"/>
        </w:rPr>
        <w:t xml:space="preserve"> </w:t>
      </w:r>
      <w:r>
        <w:rPr>
          <w:b/>
          <w:sz w:val="24"/>
        </w:rPr>
        <w:t>credentials,</w:t>
      </w:r>
      <w:r>
        <w:rPr>
          <w:b/>
          <w:spacing w:val="-5"/>
          <w:sz w:val="24"/>
        </w:rPr>
        <w:t xml:space="preserve"> </w:t>
      </w:r>
      <w:r>
        <w:rPr>
          <w:b/>
          <w:sz w:val="24"/>
        </w:rPr>
        <w:t>international</w:t>
      </w:r>
      <w:r>
        <w:rPr>
          <w:b/>
          <w:spacing w:val="-6"/>
          <w:sz w:val="24"/>
        </w:rPr>
        <w:t xml:space="preserve"> </w:t>
      </w:r>
      <w:r>
        <w:rPr>
          <w:b/>
          <w:sz w:val="24"/>
        </w:rPr>
        <w:t>education</w:t>
      </w:r>
      <w:r>
        <w:rPr>
          <w:b/>
          <w:spacing w:val="-5"/>
          <w:sz w:val="24"/>
        </w:rPr>
        <w:t xml:space="preserve"> </w:t>
      </w:r>
      <w:r>
        <w:rPr>
          <w:sz w:val="24"/>
        </w:rPr>
        <w:t>and</w:t>
      </w:r>
      <w:r>
        <w:rPr>
          <w:spacing w:val="-5"/>
          <w:sz w:val="24"/>
        </w:rPr>
        <w:t xml:space="preserve"> </w:t>
      </w:r>
      <w:r>
        <w:rPr>
          <w:b/>
          <w:sz w:val="24"/>
        </w:rPr>
        <w:t>career</w:t>
      </w:r>
      <w:r>
        <w:rPr>
          <w:b/>
          <w:spacing w:val="-6"/>
          <w:sz w:val="24"/>
        </w:rPr>
        <w:t xml:space="preserve"> </w:t>
      </w:r>
      <w:r>
        <w:rPr>
          <w:b/>
          <w:sz w:val="24"/>
        </w:rPr>
        <w:t>readiness,</w:t>
      </w:r>
      <w:r>
        <w:rPr>
          <w:b/>
          <w:spacing w:val="-5"/>
          <w:sz w:val="24"/>
        </w:rPr>
        <w:t xml:space="preserve"> </w:t>
      </w:r>
      <w:r>
        <w:rPr>
          <w:sz w:val="24"/>
        </w:rPr>
        <w:t>especially for</w:t>
      </w:r>
      <w:r>
        <w:rPr>
          <w:spacing w:val="-3"/>
          <w:sz w:val="24"/>
        </w:rPr>
        <w:t xml:space="preserve"> </w:t>
      </w:r>
      <w:r>
        <w:rPr>
          <w:sz w:val="24"/>
        </w:rPr>
        <w:t>urban</w:t>
      </w:r>
      <w:r>
        <w:rPr>
          <w:spacing w:val="-3"/>
          <w:sz w:val="24"/>
        </w:rPr>
        <w:t xml:space="preserve"> </w:t>
      </w:r>
      <w:r>
        <w:rPr>
          <w:sz w:val="24"/>
        </w:rPr>
        <w:t>and</w:t>
      </w:r>
      <w:r>
        <w:rPr>
          <w:spacing w:val="-3"/>
          <w:sz w:val="24"/>
        </w:rPr>
        <w:t xml:space="preserve"> </w:t>
      </w:r>
      <w:r>
        <w:rPr>
          <w:sz w:val="24"/>
        </w:rPr>
        <w:t>minority</w:t>
      </w:r>
      <w:r>
        <w:rPr>
          <w:spacing w:val="-3"/>
          <w:sz w:val="24"/>
        </w:rPr>
        <w:t xml:space="preserve"> </w:t>
      </w:r>
      <w:r>
        <w:rPr>
          <w:sz w:val="24"/>
        </w:rPr>
        <w:t>communities,</w:t>
      </w:r>
      <w:r>
        <w:rPr>
          <w:spacing w:val="-3"/>
          <w:sz w:val="24"/>
        </w:rPr>
        <w:t xml:space="preserve"> </w:t>
      </w:r>
      <w:r>
        <w:rPr>
          <w:sz w:val="24"/>
        </w:rPr>
        <w:t>STEM</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community</w:t>
      </w:r>
      <w:r>
        <w:rPr>
          <w:spacing w:val="-3"/>
          <w:sz w:val="24"/>
        </w:rPr>
        <w:t xml:space="preserve"> </w:t>
      </w:r>
      <w:r>
        <w:rPr>
          <w:sz w:val="24"/>
        </w:rPr>
        <w:t>colleges</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explicit goals of serving areas of national need in educating for careers in business; education; security and defense; and public</w:t>
      </w:r>
      <w:r>
        <w:rPr>
          <w:sz w:val="24"/>
        </w:rPr>
        <w:t xml:space="preserve"> and governmental sectors. Initiatives in both English and target</w:t>
      </w:r>
    </w:p>
    <w:p w14:paraId="1D7A0F35" w14:textId="77777777" w:rsidR="007A0D23" w:rsidRDefault="007A0D23">
      <w:pPr>
        <w:pStyle w:val="BodyText"/>
        <w:ind w:left="0"/>
        <w:rPr>
          <w:sz w:val="20"/>
        </w:rPr>
      </w:pPr>
    </w:p>
    <w:p w14:paraId="1D7A0F36" w14:textId="77777777" w:rsidR="007A0D23" w:rsidRDefault="007A0D23">
      <w:pPr>
        <w:pStyle w:val="BodyText"/>
        <w:ind w:left="0"/>
        <w:rPr>
          <w:sz w:val="20"/>
        </w:rPr>
      </w:pPr>
    </w:p>
    <w:p w14:paraId="1D7A0F37" w14:textId="4A58AA3A" w:rsidR="007A0D23" w:rsidRDefault="00782AFD">
      <w:pPr>
        <w:pStyle w:val="BodyText"/>
        <w:spacing w:before="10"/>
        <w:ind w:left="0"/>
        <w:rPr>
          <w:sz w:val="12"/>
        </w:rPr>
      </w:pPr>
      <w:r>
        <w:rPr>
          <w:noProof/>
        </w:rPr>
        <mc:AlternateContent>
          <mc:Choice Requires="wps">
            <w:drawing>
              <wp:anchor distT="0" distB="0" distL="0" distR="0" simplePos="0" relativeHeight="487593472" behindDoc="1" locked="0" layoutInCell="1" allowOverlap="1" wp14:anchorId="1D7A0FB2" wp14:editId="5D10033A">
                <wp:simplePos x="0" y="0"/>
                <wp:positionH relativeFrom="page">
                  <wp:posOffset>914400</wp:posOffset>
                </wp:positionH>
                <wp:positionV relativeFrom="paragraph">
                  <wp:posOffset>109220</wp:posOffset>
                </wp:positionV>
                <wp:extent cx="1828800" cy="8890"/>
                <wp:effectExtent l="0" t="0" r="0" b="0"/>
                <wp:wrapTopAndBottom/>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5C707" id="docshape18" o:spid="_x0000_s1026" style="position:absolute;margin-left:1in;margin-top:8.6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hjD9D3QAAAAkBAAAPAAAAZHJzL2Rvd25yZXYueG1sTE/LTsMwELwj&#10;8Q/WInGjDiG0IcSpKBJHJFo4tDcnXpKo8TrYbhv4erYnuO08NDtTLic7iCP60DtScDtLQCA1zvTU&#10;Kvh4f7nJQYSoyejBESr4xgDL6vKi1IVxJ1rjcRNbwSEUCq2gi3EspAxNh1aHmRuRWPt03urI0LfS&#10;eH3icDvINEnm0uqe+EOnR3zusNlvDlbB6iFffb1l9Pqzrne429b7+9QnSl1fTU+PICJO8c8M5/pc&#10;HSruVLsDmSAGxlnGWyIfixQEG7K7lImaiXwOsirl/wXVLwAAAP//AwBQSwECLQAUAAYACAAAACEA&#10;toM4kv4AAADhAQAAEwAAAAAAAAAAAAAAAAAAAAAAW0NvbnRlbnRfVHlwZXNdLnhtbFBLAQItABQA&#10;BgAIAAAAIQA4/SH/1gAAAJQBAAALAAAAAAAAAAAAAAAAAC8BAABfcmVscy8ucmVsc1BLAQItABQA&#10;BgAIAAAAIQBoeOxE5AEAALMDAAAOAAAAAAAAAAAAAAAAAC4CAABkcnMvZTJvRG9jLnhtbFBLAQIt&#10;ABQABgAIAAAAIQChjD9D3QAAAAkBAAAPAAAAAAAAAAAAAAAAAD4EAABkcnMvZG93bnJldi54bWxQ&#10;SwUGAAAAAAQABADzAAAASAUAAAAA&#10;" fillcolor="black" stroked="f">
                <w10:wrap type="topAndBottom" anchorx="page"/>
              </v:rect>
            </w:pict>
          </mc:Fallback>
        </mc:AlternateContent>
      </w:r>
    </w:p>
    <w:p w14:paraId="1D7A0F38" w14:textId="77777777" w:rsidR="007A0D23" w:rsidRDefault="00782AFD">
      <w:pPr>
        <w:spacing w:before="108" w:line="249" w:lineRule="auto"/>
        <w:ind w:left="120" w:right="227"/>
        <w:rPr>
          <w:sz w:val="20"/>
        </w:rPr>
      </w:pPr>
      <w:r>
        <w:rPr>
          <w:rFonts w:ascii="Calibri"/>
          <w:position w:val="8"/>
          <w:sz w:val="16"/>
        </w:rPr>
        <w:t>4</w:t>
      </w:r>
      <w:r>
        <w:rPr>
          <w:rFonts w:ascii="Calibri"/>
          <w:spacing w:val="15"/>
          <w:position w:val="8"/>
          <w:sz w:val="16"/>
        </w:rPr>
        <w:t xml:space="preserve"> </w:t>
      </w:r>
      <w:r>
        <w:rPr>
          <w:sz w:val="20"/>
        </w:rPr>
        <w:t>Universal</w:t>
      </w:r>
      <w:r>
        <w:rPr>
          <w:spacing w:val="-4"/>
          <w:sz w:val="20"/>
        </w:rPr>
        <w:t xml:space="preserve"> </w:t>
      </w:r>
      <w:r>
        <w:rPr>
          <w:sz w:val="20"/>
        </w:rPr>
        <w:t>Declaration</w:t>
      </w:r>
      <w:r>
        <w:rPr>
          <w:spacing w:val="-4"/>
          <w:sz w:val="20"/>
        </w:rPr>
        <w:t xml:space="preserve"> </w:t>
      </w:r>
      <w:r>
        <w:rPr>
          <w:sz w:val="20"/>
        </w:rPr>
        <w:t>on</w:t>
      </w:r>
      <w:r>
        <w:rPr>
          <w:spacing w:val="-4"/>
          <w:sz w:val="20"/>
        </w:rPr>
        <w:t xml:space="preserve"> </w:t>
      </w:r>
      <w:r>
        <w:rPr>
          <w:sz w:val="20"/>
        </w:rPr>
        <w:t>Cultural</w:t>
      </w:r>
      <w:r>
        <w:rPr>
          <w:spacing w:val="-4"/>
          <w:sz w:val="20"/>
        </w:rPr>
        <w:t xml:space="preserve"> </w:t>
      </w:r>
      <w:r>
        <w:rPr>
          <w:sz w:val="20"/>
        </w:rPr>
        <w:t>Diversity.</w:t>
      </w:r>
      <w:r>
        <w:rPr>
          <w:spacing w:val="-4"/>
          <w:sz w:val="20"/>
        </w:rPr>
        <w:t xml:space="preserve"> </w:t>
      </w:r>
      <w:r>
        <w:rPr>
          <w:sz w:val="20"/>
        </w:rPr>
        <w:t>UNESCO,</w:t>
      </w:r>
      <w:r>
        <w:rPr>
          <w:spacing w:val="-4"/>
          <w:sz w:val="20"/>
        </w:rPr>
        <w:t xml:space="preserve"> </w:t>
      </w:r>
      <w:r>
        <w:rPr>
          <w:sz w:val="20"/>
        </w:rPr>
        <w:t>2001.</w:t>
      </w:r>
      <w:r>
        <w:rPr>
          <w:spacing w:val="-4"/>
          <w:sz w:val="20"/>
        </w:rPr>
        <w:t xml:space="preserve"> </w:t>
      </w:r>
      <w:r>
        <w:rPr>
          <w:sz w:val="20"/>
        </w:rPr>
        <w:t>www2.ohchr.org/english/law/diversity.htm;</w:t>
      </w:r>
      <w:r>
        <w:rPr>
          <w:spacing w:val="-4"/>
          <w:sz w:val="20"/>
        </w:rPr>
        <w:t xml:space="preserve"> </w:t>
      </w:r>
      <w:r>
        <w:rPr>
          <w:sz w:val="20"/>
        </w:rPr>
        <w:t xml:space="preserve">Arjen Wals. </w:t>
      </w:r>
      <w:r>
        <w:rPr>
          <w:i/>
          <w:sz w:val="20"/>
        </w:rPr>
        <w:t>Review of Contexts and Structures for Education for Sustainable Develop</w:t>
      </w:r>
      <w:r>
        <w:rPr>
          <w:i/>
          <w:sz w:val="20"/>
        </w:rPr>
        <w:t>ment: Learning for a Sustainable World</w:t>
      </w:r>
      <w:r>
        <w:rPr>
          <w:sz w:val="20"/>
        </w:rPr>
        <w:t>. UNESCO, 2009.</w:t>
      </w:r>
    </w:p>
    <w:p w14:paraId="1D7A0F39" w14:textId="77777777" w:rsidR="007A0D23" w:rsidRDefault="007A0D23">
      <w:pPr>
        <w:spacing w:line="249" w:lineRule="auto"/>
        <w:rPr>
          <w:sz w:val="20"/>
        </w:rPr>
        <w:sectPr w:rsidR="007A0D23">
          <w:pgSz w:w="12240" w:h="15840"/>
          <w:pgMar w:top="1540" w:right="1220" w:bottom="980" w:left="1320" w:header="0" w:footer="787" w:gutter="0"/>
          <w:cols w:space="720"/>
        </w:sectPr>
      </w:pPr>
    </w:p>
    <w:p w14:paraId="1D7A0F3A" w14:textId="77777777" w:rsidR="007A0D23" w:rsidRDefault="00782AFD">
      <w:pPr>
        <w:pStyle w:val="BodyText"/>
        <w:spacing w:before="60" w:line="417" w:lineRule="auto"/>
        <w:ind w:right="227"/>
      </w:pPr>
      <w:r>
        <w:t>languages</w:t>
      </w:r>
      <w:r>
        <w:rPr>
          <w:spacing w:val="-5"/>
        </w:rPr>
        <w:t xml:space="preserve"> </w:t>
      </w:r>
      <w:r>
        <w:t>leverage</w:t>
      </w:r>
      <w:r>
        <w:rPr>
          <w:spacing w:val="-5"/>
        </w:rPr>
        <w:t xml:space="preserve"> </w:t>
      </w:r>
      <w:r>
        <w:rPr>
          <w:color w:val="333333"/>
        </w:rPr>
        <w:t>resources</w:t>
      </w:r>
      <w:r>
        <w:rPr>
          <w:color w:val="333333"/>
          <w:spacing w:val="-5"/>
        </w:rPr>
        <w:t xml:space="preserve"> </w:t>
      </w:r>
      <w:r>
        <w:rPr>
          <w:color w:val="333333"/>
        </w:rPr>
        <w:t>and</w:t>
      </w:r>
      <w:r>
        <w:rPr>
          <w:color w:val="333333"/>
          <w:spacing w:val="-5"/>
        </w:rPr>
        <w:t xml:space="preserve"> </w:t>
      </w:r>
      <w:r>
        <w:rPr>
          <w:color w:val="333333"/>
        </w:rPr>
        <w:t>dissemination</w:t>
      </w:r>
      <w:r>
        <w:rPr>
          <w:color w:val="333333"/>
          <w:spacing w:val="-5"/>
        </w:rPr>
        <w:t xml:space="preserve"> </w:t>
      </w:r>
      <w:r>
        <w:rPr>
          <w:color w:val="333333"/>
        </w:rPr>
        <w:t>infrastructures</w:t>
      </w:r>
      <w:r>
        <w:rPr>
          <w:color w:val="333333"/>
          <w:spacing w:val="-5"/>
        </w:rPr>
        <w:t xml:space="preserve"> </w:t>
      </w:r>
      <w:r>
        <w:rPr>
          <w:color w:val="333333"/>
        </w:rPr>
        <w:t>of</w:t>
      </w:r>
      <w:r>
        <w:rPr>
          <w:color w:val="333333"/>
          <w:spacing w:val="-5"/>
        </w:rPr>
        <w:t xml:space="preserve"> </w:t>
      </w:r>
      <w:r>
        <w:rPr>
          <w:color w:val="333333"/>
        </w:rPr>
        <w:t>degree-granting</w:t>
      </w:r>
      <w:r>
        <w:rPr>
          <w:color w:val="333333"/>
          <w:spacing w:val="-5"/>
        </w:rPr>
        <w:t xml:space="preserve"> </w:t>
      </w:r>
      <w:r>
        <w:rPr>
          <w:color w:val="333333"/>
        </w:rPr>
        <w:t>units</w:t>
      </w:r>
      <w:r>
        <w:rPr>
          <w:color w:val="333333"/>
          <w:spacing w:val="-5"/>
        </w:rPr>
        <w:t xml:space="preserve"> </w:t>
      </w:r>
      <w:r>
        <w:rPr>
          <w:color w:val="333333"/>
        </w:rPr>
        <w:t>and interdisciplinary centers to strengthen global studies research, education, and outreach.</w:t>
      </w:r>
    </w:p>
    <w:p w14:paraId="1D7A0F3B" w14:textId="77777777" w:rsidR="007A0D23" w:rsidRDefault="00782AFD">
      <w:pPr>
        <w:pStyle w:val="BodyText"/>
        <w:spacing w:line="417" w:lineRule="auto"/>
        <w:ind w:right="241" w:firstLine="720"/>
      </w:pPr>
      <w:r>
        <w:t>To</w:t>
      </w:r>
      <w:r>
        <w:rPr>
          <w:spacing w:val="-3"/>
        </w:rPr>
        <w:t xml:space="preserve"> </w:t>
      </w:r>
      <w:r>
        <w:t>deliver</w:t>
      </w:r>
      <w:r>
        <w:rPr>
          <w:spacing w:val="-3"/>
        </w:rPr>
        <w:t xml:space="preserve"> </w:t>
      </w:r>
      <w:r>
        <w:rPr>
          <w:b/>
        </w:rPr>
        <w:t>regional</w:t>
      </w:r>
      <w:r>
        <w:rPr>
          <w:b/>
          <w:spacing w:val="-4"/>
        </w:rPr>
        <w:t xml:space="preserve"> </w:t>
      </w:r>
      <w:r>
        <w:rPr>
          <w:b/>
        </w:rPr>
        <w:t>and</w:t>
      </w:r>
      <w:r>
        <w:rPr>
          <w:b/>
          <w:spacing w:val="-3"/>
        </w:rPr>
        <w:t xml:space="preserve"> </w:t>
      </w:r>
      <w:r>
        <w:rPr>
          <w:b/>
        </w:rPr>
        <w:t>national</w:t>
      </w:r>
      <w:r>
        <w:rPr>
          <w:b/>
          <w:spacing w:val="-4"/>
        </w:rPr>
        <w:t xml:space="preserve"> </w:t>
      </w:r>
      <w:r>
        <w:rPr>
          <w:b/>
        </w:rPr>
        <w:t>outreach</w:t>
      </w:r>
      <w:r>
        <w:rPr>
          <w:b/>
          <w:spacing w:val="-3"/>
        </w:rPr>
        <w:t xml:space="preserve"> </w:t>
      </w:r>
      <w:r>
        <w:rPr>
          <w:b/>
        </w:rPr>
        <w:t>programs</w:t>
      </w:r>
      <w:r>
        <w:rPr>
          <w:b/>
          <w:spacing w:val="-3"/>
        </w:rPr>
        <w:t xml:space="preserve"> </w:t>
      </w:r>
      <w:r>
        <w:t>to</w:t>
      </w:r>
      <w:r>
        <w:rPr>
          <w:spacing w:val="-3"/>
        </w:rPr>
        <w:t xml:space="preserve"> </w:t>
      </w:r>
      <w:r>
        <w:rPr>
          <w:b/>
        </w:rPr>
        <w:t>the</w:t>
      </w:r>
      <w:r>
        <w:rPr>
          <w:b/>
          <w:spacing w:val="-4"/>
        </w:rPr>
        <w:t xml:space="preserve"> </w:t>
      </w:r>
      <w:r>
        <w:rPr>
          <w:b/>
        </w:rPr>
        <w:t>K12</w:t>
      </w:r>
      <w:r>
        <w:rPr>
          <w:b/>
          <w:spacing w:val="-3"/>
        </w:rPr>
        <w:t xml:space="preserve"> </w:t>
      </w:r>
      <w:r>
        <w:rPr>
          <w:b/>
        </w:rPr>
        <w:t>and</w:t>
      </w:r>
      <w:r>
        <w:rPr>
          <w:b/>
          <w:spacing w:val="-3"/>
        </w:rPr>
        <w:t xml:space="preserve"> </w:t>
      </w:r>
      <w:r>
        <w:rPr>
          <w:b/>
        </w:rPr>
        <w:t>higher</w:t>
      </w:r>
      <w:r>
        <w:rPr>
          <w:b/>
          <w:spacing w:val="-4"/>
        </w:rPr>
        <w:t xml:space="preserve"> </w:t>
      </w:r>
      <w:r>
        <w:rPr>
          <w:b/>
        </w:rPr>
        <w:t xml:space="preserve">education populations </w:t>
      </w:r>
      <w:r>
        <w:t xml:space="preserve">and </w:t>
      </w:r>
      <w:r>
        <w:rPr>
          <w:b/>
        </w:rPr>
        <w:t>creatively engage business, media, and the Atlanta community</w:t>
      </w:r>
      <w:r>
        <w:t>, A</w:t>
      </w:r>
      <w:r>
        <w:t>GSC will continue to enhance existing connections, such as its collaboration with GaDOE to support teachers in the expansion of K-8 DLI and to educate high school students for global careers through the</w:t>
      </w:r>
      <w:r>
        <w:rPr>
          <w:spacing w:val="-1"/>
        </w:rPr>
        <w:t xml:space="preserve"> </w:t>
      </w:r>
      <w:r>
        <w:t>ISDS. AGSC will continue</w:t>
      </w:r>
      <w:r>
        <w:rPr>
          <w:spacing w:val="-1"/>
        </w:rPr>
        <w:t xml:space="preserve"> </w:t>
      </w:r>
      <w:r>
        <w:t>to co-program a</w:t>
      </w:r>
      <w:r>
        <w:rPr>
          <w:spacing w:val="-1"/>
        </w:rPr>
        <w:t xml:space="preserve"> </w:t>
      </w:r>
      <w:r>
        <w:t>range</w:t>
      </w:r>
      <w:r>
        <w:rPr>
          <w:spacing w:val="-1"/>
        </w:rPr>
        <w:t xml:space="preserve"> </w:t>
      </w:r>
      <w:r>
        <w:t>of ESD</w:t>
      </w:r>
      <w:r>
        <w:t xml:space="preserve"> educational, outreach, and research initiatives with Emory, Spelman, and regional T6 centers (GSU’s &amp; GT’s CIBEs; GSU’s LRC; and two NRCs at UGA).</w:t>
      </w:r>
      <w:r>
        <w:rPr>
          <w:spacing w:val="40"/>
        </w:rPr>
        <w:t xml:space="preserve"> </w:t>
      </w:r>
      <w:r>
        <w:t>The ATL-RCE, currently helmed by GT, Spelman and Emory (one of only six UN-recognized centers in the U.S.) w</w:t>
      </w:r>
      <w:r>
        <w:t>ill continue to be a key partner in outreach to refugee and recent immigrant communities. Signature activities will continue to include the annual Atlanta Global Studies Symposium (in-person, hybrid, or fully online); ongoing support for projects on global</w:t>
      </w:r>
      <w:r>
        <w:t xml:space="preserve"> health and refugee populations with CDC, and expansion of target-language service-learning in Atlanta’s diverse ethnic and cultural communities with the Prevention Research Center (PRC) in Clarkston, Georgia. AGSC will continue to partner with WACA and Gl</w:t>
      </w:r>
      <w:r>
        <w:t>obal Atlanta, both of which are represented on our advisory board, and both of which reach broader constituencies that span academia, business, and community sectors.</w:t>
      </w:r>
    </w:p>
    <w:p w14:paraId="1D7A0F3C" w14:textId="77777777" w:rsidR="007A0D23" w:rsidRDefault="00782AFD">
      <w:pPr>
        <w:pStyle w:val="ListParagraph"/>
        <w:numPr>
          <w:ilvl w:val="1"/>
          <w:numId w:val="2"/>
        </w:numPr>
        <w:tabs>
          <w:tab w:val="left" w:pos="514"/>
        </w:tabs>
        <w:spacing w:line="417" w:lineRule="auto"/>
        <w:ind w:right="261" w:firstLine="0"/>
        <w:rPr>
          <w:sz w:val="24"/>
        </w:rPr>
      </w:pPr>
      <w:r>
        <w:rPr>
          <w:b/>
          <w:color w:val="2F5496"/>
          <w:sz w:val="24"/>
        </w:rPr>
        <w:t xml:space="preserve">and I.2. High-Quality Activities and Development Plan. </w:t>
      </w:r>
      <w:r>
        <w:rPr>
          <w:sz w:val="24"/>
        </w:rPr>
        <w:t xml:space="preserve">AGSC’s framing concept of </w:t>
      </w:r>
      <w:r>
        <w:rPr>
          <w:b/>
          <w:sz w:val="24"/>
        </w:rPr>
        <w:t>Global S</w:t>
      </w:r>
      <w:r>
        <w:rPr>
          <w:b/>
          <w:sz w:val="24"/>
        </w:rPr>
        <w:t xml:space="preserve">ustainable Development, integrating </w:t>
      </w:r>
      <w:r>
        <w:rPr>
          <w:sz w:val="24"/>
        </w:rPr>
        <w:t xml:space="preserve">intercultural pedagogy of ESD and </w:t>
      </w:r>
      <w:r>
        <w:rPr>
          <w:b/>
          <w:sz w:val="24"/>
        </w:rPr>
        <w:t xml:space="preserve">Career Preparedness, Experiential and Project-Based Learning, and related ‘high-impact’ activities </w:t>
      </w:r>
      <w:r>
        <w:rPr>
          <w:sz w:val="24"/>
        </w:rPr>
        <w:t>in international studies, FL and STEM curricula will continue to sponsor high-quality a</w:t>
      </w:r>
      <w:r>
        <w:rPr>
          <w:sz w:val="24"/>
        </w:rPr>
        <w:t>ctivities of substantive impact that fully address all Absolute and Competitive Preference Priorities;</w:t>
      </w:r>
      <w:r>
        <w:rPr>
          <w:spacing w:val="-3"/>
          <w:sz w:val="24"/>
        </w:rPr>
        <w:t xml:space="preserve"> </w:t>
      </w:r>
      <w:r>
        <w:rPr>
          <w:sz w:val="24"/>
        </w:rPr>
        <w:t>reach</w:t>
      </w:r>
      <w:r>
        <w:rPr>
          <w:spacing w:val="-3"/>
          <w:sz w:val="24"/>
        </w:rPr>
        <w:t xml:space="preserve"> </w:t>
      </w:r>
      <w:r>
        <w:rPr>
          <w:sz w:val="24"/>
        </w:rPr>
        <w:t>all</w:t>
      </w:r>
      <w:r>
        <w:rPr>
          <w:spacing w:val="-3"/>
          <w:sz w:val="24"/>
        </w:rPr>
        <w:t xml:space="preserve"> </w:t>
      </w:r>
      <w:r>
        <w:rPr>
          <w:sz w:val="24"/>
        </w:rPr>
        <w:t>relevant</w:t>
      </w:r>
      <w:r>
        <w:rPr>
          <w:spacing w:val="-4"/>
          <w:sz w:val="24"/>
        </w:rPr>
        <w:t xml:space="preserve"> </w:t>
      </w:r>
      <w:r>
        <w:rPr>
          <w:sz w:val="24"/>
        </w:rPr>
        <w:t>stakeholders;</w:t>
      </w:r>
      <w:r>
        <w:rPr>
          <w:spacing w:val="-3"/>
          <w:sz w:val="24"/>
        </w:rPr>
        <w:t xml:space="preserve"> </w:t>
      </w:r>
      <w:r>
        <w:rPr>
          <w:sz w:val="24"/>
        </w:rPr>
        <w:t>and</w:t>
      </w:r>
      <w:r>
        <w:rPr>
          <w:spacing w:val="-3"/>
          <w:sz w:val="24"/>
        </w:rPr>
        <w:t xml:space="preserve"> </w:t>
      </w:r>
      <w:r>
        <w:rPr>
          <w:sz w:val="24"/>
        </w:rPr>
        <w:t>generate</w:t>
      </w:r>
      <w:r>
        <w:rPr>
          <w:spacing w:val="-4"/>
          <w:sz w:val="24"/>
        </w:rPr>
        <w:t xml:space="preserve"> </w:t>
      </w:r>
      <w:r>
        <w:rPr>
          <w:sz w:val="24"/>
        </w:rPr>
        <w:t>implementation</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timely,</w:t>
      </w:r>
      <w:r>
        <w:rPr>
          <w:spacing w:val="-3"/>
          <w:sz w:val="24"/>
        </w:rPr>
        <w:t xml:space="preserve"> </w:t>
      </w:r>
      <w:r>
        <w:rPr>
          <w:sz w:val="24"/>
        </w:rPr>
        <w:t>strategic,</w:t>
      </w:r>
      <w:r>
        <w:rPr>
          <w:spacing w:val="-3"/>
          <w:sz w:val="24"/>
        </w:rPr>
        <w:t xml:space="preserve"> </w:t>
      </w:r>
      <w:r>
        <w:rPr>
          <w:sz w:val="24"/>
        </w:rPr>
        <w:t>and resource-effective manner. Activities and Objectives described in this section corresponds with the detailed Narrative Budget and Timeline of Implementation (attached), which also indicates which entity will have the primary responsibility for executin</w:t>
      </w:r>
      <w:r>
        <w:rPr>
          <w:sz w:val="24"/>
        </w:rPr>
        <w:t>g and overseeing activities. Activities are spread equitably across four years.</w:t>
      </w:r>
    </w:p>
    <w:p w14:paraId="1D7A0F3D"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F3E" w14:textId="77777777" w:rsidR="007A0D23" w:rsidRDefault="00782AFD">
      <w:pPr>
        <w:spacing w:before="60" w:line="417" w:lineRule="auto"/>
        <w:ind w:left="120" w:right="274"/>
        <w:rPr>
          <w:b/>
          <w:sz w:val="24"/>
        </w:rPr>
      </w:pPr>
      <w:r>
        <w:rPr>
          <w:b/>
          <w:color w:val="C00000"/>
          <w:sz w:val="24"/>
        </w:rPr>
        <w:t>OBJECTIVE</w:t>
      </w:r>
      <w:r>
        <w:rPr>
          <w:b/>
          <w:color w:val="C00000"/>
          <w:spacing w:val="-4"/>
          <w:sz w:val="24"/>
        </w:rPr>
        <w:t xml:space="preserve"> </w:t>
      </w:r>
      <w:r>
        <w:rPr>
          <w:b/>
          <w:color w:val="C00000"/>
          <w:sz w:val="24"/>
        </w:rPr>
        <w:t>1.</w:t>
      </w:r>
      <w:r>
        <w:rPr>
          <w:b/>
          <w:color w:val="C00000"/>
          <w:spacing w:val="-4"/>
          <w:sz w:val="24"/>
        </w:rPr>
        <w:t xml:space="preserve"> </w:t>
      </w:r>
      <w:r>
        <w:rPr>
          <w:b/>
          <w:color w:val="C00000"/>
          <w:sz w:val="24"/>
        </w:rPr>
        <w:t>Expand</w:t>
      </w:r>
      <w:r>
        <w:rPr>
          <w:b/>
          <w:color w:val="C00000"/>
          <w:spacing w:val="-4"/>
          <w:sz w:val="24"/>
        </w:rPr>
        <w:t xml:space="preserve"> </w:t>
      </w:r>
      <w:r>
        <w:rPr>
          <w:b/>
          <w:color w:val="C00000"/>
          <w:sz w:val="24"/>
        </w:rPr>
        <w:t>PL</w:t>
      </w:r>
      <w:r>
        <w:rPr>
          <w:b/>
          <w:color w:val="C00000"/>
          <w:spacing w:val="-4"/>
          <w:sz w:val="24"/>
        </w:rPr>
        <w:t xml:space="preserve"> </w:t>
      </w:r>
      <w:r>
        <w:rPr>
          <w:b/>
          <w:color w:val="C00000"/>
          <w:sz w:val="24"/>
        </w:rPr>
        <w:t>and</w:t>
      </w:r>
      <w:r>
        <w:rPr>
          <w:b/>
          <w:color w:val="C00000"/>
          <w:spacing w:val="-4"/>
          <w:sz w:val="24"/>
        </w:rPr>
        <w:t xml:space="preserve"> </w:t>
      </w:r>
      <w:r>
        <w:rPr>
          <w:b/>
          <w:color w:val="C00000"/>
          <w:sz w:val="24"/>
        </w:rPr>
        <w:t>LCTL</w:t>
      </w:r>
      <w:r>
        <w:rPr>
          <w:b/>
          <w:color w:val="C00000"/>
          <w:spacing w:val="-4"/>
          <w:sz w:val="24"/>
        </w:rPr>
        <w:t xml:space="preserve"> </w:t>
      </w:r>
      <w:r>
        <w:rPr>
          <w:b/>
          <w:color w:val="C00000"/>
          <w:sz w:val="24"/>
        </w:rPr>
        <w:t>Programs</w:t>
      </w:r>
      <w:r>
        <w:rPr>
          <w:b/>
          <w:color w:val="C00000"/>
          <w:spacing w:val="-4"/>
          <w:sz w:val="24"/>
        </w:rPr>
        <w:t xml:space="preserve"> </w:t>
      </w:r>
      <w:r>
        <w:rPr>
          <w:b/>
          <w:color w:val="C00000"/>
          <w:sz w:val="24"/>
        </w:rPr>
        <w:t>for</w:t>
      </w:r>
      <w:r>
        <w:rPr>
          <w:b/>
          <w:color w:val="C00000"/>
          <w:spacing w:val="-5"/>
          <w:sz w:val="24"/>
        </w:rPr>
        <w:t xml:space="preserve"> </w:t>
      </w:r>
      <w:r>
        <w:rPr>
          <w:b/>
          <w:color w:val="C00000"/>
          <w:sz w:val="24"/>
        </w:rPr>
        <w:t>Advancing</w:t>
      </w:r>
      <w:r>
        <w:rPr>
          <w:b/>
          <w:color w:val="C00000"/>
          <w:spacing w:val="-4"/>
          <w:sz w:val="24"/>
        </w:rPr>
        <w:t xml:space="preserve"> </w:t>
      </w:r>
      <w:r>
        <w:rPr>
          <w:b/>
          <w:color w:val="C00000"/>
          <w:sz w:val="24"/>
        </w:rPr>
        <w:t>Proficiency,</w:t>
      </w:r>
      <w:r>
        <w:rPr>
          <w:b/>
          <w:color w:val="C00000"/>
          <w:spacing w:val="-4"/>
          <w:sz w:val="24"/>
        </w:rPr>
        <w:t xml:space="preserve"> </w:t>
      </w:r>
      <w:r>
        <w:rPr>
          <w:b/>
          <w:color w:val="C00000"/>
          <w:sz w:val="24"/>
        </w:rPr>
        <w:t>Intercultural Competence, and Content-based Language Instruction (CBI</w:t>
      </w:r>
      <w:r>
        <w:rPr>
          <w:color w:val="C00000"/>
          <w:sz w:val="24"/>
        </w:rPr>
        <w:t xml:space="preserve">) </w:t>
      </w:r>
      <w:r>
        <w:rPr>
          <w:b/>
          <w:color w:val="C00000"/>
          <w:sz w:val="24"/>
        </w:rPr>
        <w:t>in Areas of National Ne</w:t>
      </w:r>
      <w:r>
        <w:rPr>
          <w:b/>
          <w:color w:val="C00000"/>
          <w:sz w:val="24"/>
        </w:rPr>
        <w:t>ed.</w:t>
      </w:r>
    </w:p>
    <w:p w14:paraId="1D7A0F3F" w14:textId="77777777" w:rsidR="007A0D23" w:rsidRDefault="00782AFD">
      <w:pPr>
        <w:pStyle w:val="BodyText"/>
        <w:spacing w:line="417" w:lineRule="auto"/>
        <w:ind w:right="227"/>
      </w:pPr>
      <w:r>
        <w:t>AGSC-sponsored</w:t>
      </w:r>
      <w:r>
        <w:rPr>
          <w:spacing w:val="-4"/>
        </w:rPr>
        <w:t xml:space="preserve"> </w:t>
      </w:r>
      <w:r>
        <w:t>LCTL</w:t>
      </w:r>
      <w:r>
        <w:rPr>
          <w:spacing w:val="-4"/>
        </w:rPr>
        <w:t xml:space="preserve"> </w:t>
      </w:r>
      <w:r>
        <w:t>initiatives</w:t>
      </w:r>
      <w:r>
        <w:rPr>
          <w:spacing w:val="-4"/>
        </w:rPr>
        <w:t xml:space="preserve"> </w:t>
      </w:r>
      <w:r>
        <w:t>build</w:t>
      </w:r>
      <w:r>
        <w:rPr>
          <w:spacing w:val="-4"/>
        </w:rPr>
        <w:t xml:space="preserve"> </w:t>
      </w:r>
      <w:r>
        <w:t>on</w:t>
      </w:r>
      <w:r>
        <w:rPr>
          <w:spacing w:val="-4"/>
        </w:rPr>
        <w:t xml:space="preserve"> </w:t>
      </w:r>
      <w:r>
        <w:t>combined</w:t>
      </w:r>
      <w:r>
        <w:rPr>
          <w:spacing w:val="-4"/>
        </w:rPr>
        <w:t xml:space="preserve"> </w:t>
      </w:r>
      <w:r>
        <w:t>investments</w:t>
      </w:r>
      <w:r>
        <w:rPr>
          <w:spacing w:val="-4"/>
        </w:rPr>
        <w:t xml:space="preserve"> </w:t>
      </w:r>
      <w:r>
        <w:t>by</w:t>
      </w:r>
      <w:r>
        <w:rPr>
          <w:spacing w:val="-4"/>
        </w:rPr>
        <w:t xml:space="preserve"> </w:t>
      </w:r>
      <w:r>
        <w:t>GSU</w:t>
      </w:r>
      <w:r>
        <w:rPr>
          <w:spacing w:val="-4"/>
        </w:rPr>
        <w:t xml:space="preserve"> </w:t>
      </w:r>
      <w:r>
        <w:t>and</w:t>
      </w:r>
      <w:r>
        <w:rPr>
          <w:spacing w:val="-4"/>
        </w:rPr>
        <w:t xml:space="preserve"> </w:t>
      </w:r>
      <w:r>
        <w:t>GT</w:t>
      </w:r>
      <w:r>
        <w:rPr>
          <w:spacing w:val="-4"/>
        </w:rPr>
        <w:t xml:space="preserve"> </w:t>
      </w:r>
      <w:r>
        <w:t>in</w:t>
      </w:r>
      <w:r>
        <w:rPr>
          <w:spacing w:val="-4"/>
        </w:rPr>
        <w:t xml:space="preserve"> </w:t>
      </w:r>
      <w:r>
        <w:t xml:space="preserve">advanced language instruction that include </w:t>
      </w:r>
      <w:r>
        <w:rPr>
          <w:b/>
        </w:rPr>
        <w:t xml:space="preserve">31 new positions </w:t>
      </w:r>
      <w:r>
        <w:t>for full-time PhD-holding language faculty since 2017 (see Section A.1.B). Activities include:</w:t>
      </w:r>
    </w:p>
    <w:p w14:paraId="1D7A0F40" w14:textId="77777777" w:rsidR="007A0D23" w:rsidRDefault="00782AFD">
      <w:pPr>
        <w:pStyle w:val="ListParagraph"/>
        <w:numPr>
          <w:ilvl w:val="2"/>
          <w:numId w:val="2"/>
        </w:numPr>
        <w:tabs>
          <w:tab w:val="left" w:pos="394"/>
        </w:tabs>
        <w:spacing w:line="276" w:lineRule="exact"/>
        <w:rPr>
          <w:sz w:val="24"/>
        </w:rPr>
      </w:pPr>
      <w:r>
        <w:rPr>
          <w:b/>
          <w:sz w:val="24"/>
        </w:rPr>
        <w:t>Develop</w:t>
      </w:r>
      <w:r>
        <w:rPr>
          <w:b/>
          <w:spacing w:val="-4"/>
          <w:sz w:val="24"/>
        </w:rPr>
        <w:t xml:space="preserve"> </w:t>
      </w:r>
      <w:r>
        <w:rPr>
          <w:b/>
          <w:sz w:val="24"/>
        </w:rPr>
        <w:t>or</w:t>
      </w:r>
      <w:r>
        <w:rPr>
          <w:b/>
          <w:spacing w:val="-3"/>
          <w:sz w:val="24"/>
        </w:rPr>
        <w:t xml:space="preserve"> </w:t>
      </w:r>
      <w:r>
        <w:rPr>
          <w:b/>
          <w:sz w:val="24"/>
        </w:rPr>
        <w:t>revise</w:t>
      </w:r>
      <w:r>
        <w:rPr>
          <w:b/>
          <w:spacing w:val="-3"/>
          <w:sz w:val="24"/>
        </w:rPr>
        <w:t xml:space="preserve"> </w:t>
      </w:r>
      <w:r>
        <w:rPr>
          <w:b/>
          <w:sz w:val="24"/>
        </w:rPr>
        <w:t>and</w:t>
      </w:r>
      <w:r>
        <w:rPr>
          <w:b/>
          <w:spacing w:val="-1"/>
          <w:sz w:val="24"/>
        </w:rPr>
        <w:t xml:space="preserve"> </w:t>
      </w:r>
      <w:r>
        <w:rPr>
          <w:b/>
          <w:sz w:val="24"/>
        </w:rPr>
        <w:t>teach</w:t>
      </w:r>
      <w:r>
        <w:rPr>
          <w:b/>
          <w:spacing w:val="-2"/>
          <w:sz w:val="24"/>
        </w:rPr>
        <w:t xml:space="preserve"> </w:t>
      </w:r>
      <w:r>
        <w:rPr>
          <w:b/>
          <w:sz w:val="24"/>
        </w:rPr>
        <w:t>content-based</w:t>
      </w:r>
      <w:r>
        <w:rPr>
          <w:b/>
          <w:spacing w:val="-2"/>
          <w:sz w:val="24"/>
        </w:rPr>
        <w:t xml:space="preserve"> </w:t>
      </w:r>
      <w:r>
        <w:rPr>
          <w:b/>
          <w:sz w:val="24"/>
        </w:rPr>
        <w:t>PL</w:t>
      </w:r>
      <w:r>
        <w:rPr>
          <w:b/>
          <w:spacing w:val="-2"/>
          <w:sz w:val="24"/>
        </w:rPr>
        <w:t xml:space="preserve"> </w:t>
      </w:r>
      <w:r>
        <w:rPr>
          <w:b/>
          <w:sz w:val="24"/>
        </w:rPr>
        <w:t>courses</w:t>
      </w:r>
      <w:r>
        <w:rPr>
          <w:b/>
          <w:spacing w:val="-2"/>
          <w:sz w:val="24"/>
        </w:rPr>
        <w:t xml:space="preserve"> </w:t>
      </w:r>
      <w:r>
        <w:rPr>
          <w:sz w:val="24"/>
        </w:rPr>
        <w:t>in</w:t>
      </w:r>
      <w:r>
        <w:rPr>
          <w:spacing w:val="-2"/>
          <w:sz w:val="24"/>
        </w:rPr>
        <w:t xml:space="preserve"> </w:t>
      </w:r>
      <w:r>
        <w:rPr>
          <w:sz w:val="24"/>
        </w:rPr>
        <w:t>Arabic,</w:t>
      </w:r>
      <w:r>
        <w:rPr>
          <w:spacing w:val="-2"/>
          <w:sz w:val="24"/>
        </w:rPr>
        <w:t xml:space="preserve"> </w:t>
      </w:r>
      <w:r>
        <w:rPr>
          <w:sz w:val="24"/>
        </w:rPr>
        <w:t>Chinese,</w:t>
      </w:r>
      <w:r>
        <w:rPr>
          <w:spacing w:val="-1"/>
          <w:sz w:val="24"/>
        </w:rPr>
        <w:t xml:space="preserve"> </w:t>
      </w:r>
      <w:r>
        <w:rPr>
          <w:spacing w:val="-2"/>
          <w:sz w:val="24"/>
        </w:rPr>
        <w:t>Japanese,</w:t>
      </w:r>
    </w:p>
    <w:p w14:paraId="1D7A0F41" w14:textId="77777777" w:rsidR="007A0D23" w:rsidRDefault="00782AFD">
      <w:pPr>
        <w:pStyle w:val="BodyText"/>
        <w:spacing w:before="202" w:line="417" w:lineRule="auto"/>
        <w:ind w:left="393" w:right="314"/>
      </w:pPr>
      <w:r>
        <w:t>Korean, and Russian (3-4000 levels, advanced courses) and Hindi and Portuguese (1000- 4000, all levels) in areas of STEM and sustainable development.</w:t>
      </w:r>
      <w:r>
        <w:rPr>
          <w:spacing w:val="40"/>
        </w:rPr>
        <w:t xml:space="preserve"> </w:t>
      </w:r>
      <w:r>
        <w:t>Courses integrate ESD problem-based</w:t>
      </w:r>
      <w:r>
        <w:rPr>
          <w:spacing w:val="-4"/>
        </w:rPr>
        <w:t xml:space="preserve"> </w:t>
      </w:r>
      <w:r>
        <w:t>and</w:t>
      </w:r>
      <w:r>
        <w:rPr>
          <w:spacing w:val="-4"/>
        </w:rPr>
        <w:t xml:space="preserve"> </w:t>
      </w:r>
      <w:r>
        <w:t>case-study</w:t>
      </w:r>
      <w:r>
        <w:rPr>
          <w:spacing w:val="-4"/>
        </w:rPr>
        <w:t xml:space="preserve"> </w:t>
      </w:r>
      <w:r>
        <w:t>approaches</w:t>
      </w:r>
      <w:r>
        <w:rPr>
          <w:spacing w:val="-4"/>
        </w:rPr>
        <w:t xml:space="preserve"> </w:t>
      </w:r>
      <w:r>
        <w:t>to</w:t>
      </w:r>
      <w:r>
        <w:rPr>
          <w:spacing w:val="-4"/>
        </w:rPr>
        <w:t xml:space="preserve"> </w:t>
      </w:r>
      <w:r>
        <w:t>reflect</w:t>
      </w:r>
      <w:r>
        <w:rPr>
          <w:spacing w:val="-4"/>
        </w:rPr>
        <w:t xml:space="preserve"> </w:t>
      </w:r>
      <w:r>
        <w:t>multiple</w:t>
      </w:r>
      <w:r>
        <w:rPr>
          <w:spacing w:val="-5"/>
        </w:rPr>
        <w:t xml:space="preserve"> </w:t>
      </w:r>
      <w:r>
        <w:t>perspectives</w:t>
      </w:r>
      <w:r>
        <w:rPr>
          <w:spacing w:val="-4"/>
        </w:rPr>
        <w:t xml:space="preserve"> </w:t>
      </w:r>
      <w:r>
        <w:t>and</w:t>
      </w:r>
      <w:r>
        <w:rPr>
          <w:spacing w:val="-4"/>
        </w:rPr>
        <w:t xml:space="preserve"> </w:t>
      </w:r>
      <w:r>
        <w:t>career-</w:t>
      </w:r>
      <w:r>
        <w:t>oriented critical thinking and real-life decision-making. AGSC will support development and instruction of STEM-oriented CBI in advanced Portuguese to enhance capacity.</w:t>
      </w:r>
    </w:p>
    <w:p w14:paraId="1D7A0F42" w14:textId="77777777" w:rsidR="007A0D23" w:rsidRDefault="00782AFD">
      <w:pPr>
        <w:pStyle w:val="ListParagraph"/>
        <w:numPr>
          <w:ilvl w:val="2"/>
          <w:numId w:val="2"/>
        </w:numPr>
        <w:tabs>
          <w:tab w:val="left" w:pos="394"/>
        </w:tabs>
        <w:spacing w:line="276" w:lineRule="exact"/>
        <w:rPr>
          <w:sz w:val="24"/>
        </w:rPr>
      </w:pPr>
      <w:r>
        <w:rPr>
          <w:b/>
          <w:sz w:val="24"/>
        </w:rPr>
        <w:t>Continue</w:t>
      </w:r>
      <w:r>
        <w:rPr>
          <w:b/>
          <w:spacing w:val="-5"/>
          <w:sz w:val="24"/>
        </w:rPr>
        <w:t xml:space="preserve"> </w:t>
      </w:r>
      <w:r>
        <w:rPr>
          <w:b/>
          <w:sz w:val="24"/>
        </w:rPr>
        <w:t>to</w:t>
      </w:r>
      <w:r>
        <w:rPr>
          <w:b/>
          <w:spacing w:val="-1"/>
          <w:sz w:val="24"/>
        </w:rPr>
        <w:t xml:space="preserve"> </w:t>
      </w:r>
      <w:r>
        <w:rPr>
          <w:b/>
          <w:sz w:val="24"/>
        </w:rPr>
        <w:t>support</w:t>
      </w:r>
      <w:r>
        <w:rPr>
          <w:b/>
          <w:spacing w:val="-1"/>
          <w:sz w:val="24"/>
        </w:rPr>
        <w:t xml:space="preserve"> </w:t>
      </w:r>
      <w:r>
        <w:rPr>
          <w:b/>
          <w:sz w:val="24"/>
        </w:rPr>
        <w:t>and</w:t>
      </w:r>
      <w:r>
        <w:rPr>
          <w:b/>
          <w:spacing w:val="-2"/>
          <w:sz w:val="24"/>
        </w:rPr>
        <w:t xml:space="preserve"> </w:t>
      </w:r>
      <w:r>
        <w:rPr>
          <w:b/>
          <w:sz w:val="24"/>
        </w:rPr>
        <w:t>enhance</w:t>
      </w:r>
      <w:r>
        <w:rPr>
          <w:b/>
          <w:spacing w:val="-2"/>
          <w:sz w:val="24"/>
        </w:rPr>
        <w:t xml:space="preserve"> </w:t>
      </w:r>
      <w:r>
        <w:rPr>
          <w:b/>
          <w:sz w:val="24"/>
        </w:rPr>
        <w:t>the</w:t>
      </w:r>
      <w:r>
        <w:rPr>
          <w:b/>
          <w:spacing w:val="-3"/>
          <w:sz w:val="24"/>
        </w:rPr>
        <w:t xml:space="preserve"> </w:t>
      </w:r>
      <w:r>
        <w:rPr>
          <w:b/>
          <w:sz w:val="24"/>
        </w:rPr>
        <w:t>Luso-Brazilian</w:t>
      </w:r>
      <w:r>
        <w:rPr>
          <w:b/>
          <w:spacing w:val="-1"/>
          <w:sz w:val="24"/>
        </w:rPr>
        <w:t xml:space="preserve"> </w:t>
      </w:r>
      <w:r>
        <w:rPr>
          <w:b/>
          <w:sz w:val="24"/>
        </w:rPr>
        <w:t>Studies</w:t>
      </w:r>
      <w:r>
        <w:rPr>
          <w:b/>
          <w:spacing w:val="-1"/>
          <w:sz w:val="24"/>
        </w:rPr>
        <w:t xml:space="preserve"> </w:t>
      </w:r>
      <w:r>
        <w:rPr>
          <w:b/>
          <w:sz w:val="24"/>
        </w:rPr>
        <w:t>working</w:t>
      </w:r>
      <w:r>
        <w:rPr>
          <w:b/>
          <w:spacing w:val="-1"/>
          <w:sz w:val="24"/>
        </w:rPr>
        <w:t xml:space="preserve"> </w:t>
      </w:r>
      <w:r>
        <w:rPr>
          <w:b/>
          <w:sz w:val="24"/>
        </w:rPr>
        <w:t>group</w:t>
      </w:r>
      <w:r>
        <w:rPr>
          <w:b/>
          <w:spacing w:val="-1"/>
          <w:sz w:val="24"/>
        </w:rPr>
        <w:t xml:space="preserve"> </w:t>
      </w:r>
      <w:r>
        <w:rPr>
          <w:sz w:val="24"/>
        </w:rPr>
        <w:t>convened</w:t>
      </w:r>
      <w:r>
        <w:rPr>
          <w:spacing w:val="-1"/>
          <w:sz w:val="24"/>
        </w:rPr>
        <w:t xml:space="preserve"> </w:t>
      </w:r>
      <w:r>
        <w:rPr>
          <w:spacing w:val="-5"/>
          <w:sz w:val="24"/>
        </w:rPr>
        <w:t>by</w:t>
      </w:r>
    </w:p>
    <w:p w14:paraId="1D7A0F43" w14:textId="77777777" w:rsidR="007A0D23" w:rsidRDefault="00782AFD">
      <w:pPr>
        <w:pStyle w:val="BodyText"/>
        <w:spacing w:before="204" w:line="417" w:lineRule="auto"/>
        <w:ind w:left="393" w:right="640"/>
        <w:jc w:val="both"/>
      </w:pPr>
      <w:r>
        <w:t>AG</w:t>
      </w:r>
      <w:r>
        <w:t>SC,</w:t>
      </w:r>
      <w:r>
        <w:rPr>
          <w:spacing w:val="-3"/>
        </w:rPr>
        <w:t xml:space="preserve"> </w:t>
      </w:r>
      <w:r>
        <w:t>to</w:t>
      </w:r>
      <w:r>
        <w:rPr>
          <w:spacing w:val="-3"/>
        </w:rPr>
        <w:t xml:space="preserve"> </w:t>
      </w:r>
      <w:r>
        <w:t>build</w:t>
      </w:r>
      <w:r>
        <w:rPr>
          <w:spacing w:val="-3"/>
        </w:rPr>
        <w:t xml:space="preserve"> </w:t>
      </w:r>
      <w:r>
        <w:t>a</w:t>
      </w:r>
      <w:r>
        <w:rPr>
          <w:spacing w:val="-4"/>
        </w:rPr>
        <w:t xml:space="preserve"> </w:t>
      </w:r>
      <w:r>
        <w:t>K16</w:t>
      </w:r>
      <w:r>
        <w:rPr>
          <w:spacing w:val="-3"/>
        </w:rPr>
        <w:t xml:space="preserve"> </w:t>
      </w:r>
      <w:r>
        <w:t>student</w:t>
      </w:r>
      <w:r>
        <w:rPr>
          <w:spacing w:val="-4"/>
        </w:rPr>
        <w:t xml:space="preserve"> </w:t>
      </w:r>
      <w:r>
        <w:t>pipeline</w:t>
      </w:r>
      <w:r>
        <w:rPr>
          <w:spacing w:val="-4"/>
        </w:rPr>
        <w:t xml:space="preserve"> </w:t>
      </w:r>
      <w:r>
        <w:t>(particularly</w:t>
      </w:r>
      <w:r>
        <w:rPr>
          <w:spacing w:val="-3"/>
        </w:rPr>
        <w:t xml:space="preserve"> </w:t>
      </w:r>
      <w:r>
        <w:t>for</w:t>
      </w:r>
      <w:r>
        <w:rPr>
          <w:spacing w:val="-3"/>
        </w:rPr>
        <w:t xml:space="preserve"> </w:t>
      </w:r>
      <w:r>
        <w:t>heritage</w:t>
      </w:r>
      <w:r>
        <w:rPr>
          <w:spacing w:val="-3"/>
        </w:rPr>
        <w:t xml:space="preserve"> </w:t>
      </w:r>
      <w:r>
        <w:t>and</w:t>
      </w:r>
      <w:r>
        <w:rPr>
          <w:spacing w:val="-3"/>
        </w:rPr>
        <w:t xml:space="preserve"> </w:t>
      </w:r>
      <w:r>
        <w:t>advanced</w:t>
      </w:r>
      <w:r>
        <w:rPr>
          <w:spacing w:val="-3"/>
        </w:rPr>
        <w:t xml:space="preserve"> </w:t>
      </w:r>
      <w:r>
        <w:t>speakers</w:t>
      </w:r>
      <w:r>
        <w:rPr>
          <w:spacing w:val="-3"/>
        </w:rPr>
        <w:t xml:space="preserve"> </w:t>
      </w:r>
      <w:r>
        <w:t>of Spanish),</w:t>
      </w:r>
      <w:r>
        <w:rPr>
          <w:spacing w:val="-2"/>
        </w:rPr>
        <w:t xml:space="preserve"> </w:t>
      </w:r>
      <w:r>
        <w:t>expand</w:t>
      </w:r>
      <w:r>
        <w:rPr>
          <w:spacing w:val="-2"/>
        </w:rPr>
        <w:t xml:space="preserve"> </w:t>
      </w:r>
      <w:r>
        <w:t>Portuguese</w:t>
      </w:r>
      <w:r>
        <w:rPr>
          <w:spacing w:val="-3"/>
        </w:rPr>
        <w:t xml:space="preserve"> </w:t>
      </w:r>
      <w:r>
        <w:t>instruction</w:t>
      </w:r>
      <w:r>
        <w:rPr>
          <w:spacing w:val="-2"/>
        </w:rPr>
        <w:t xml:space="preserve"> </w:t>
      </w:r>
      <w:r>
        <w:t>(i.e.,</w:t>
      </w:r>
      <w:r>
        <w:rPr>
          <w:spacing w:val="-2"/>
        </w:rPr>
        <w:t xml:space="preserve"> </w:t>
      </w:r>
      <w:r>
        <w:t>health</w:t>
      </w:r>
      <w:r>
        <w:rPr>
          <w:spacing w:val="-2"/>
        </w:rPr>
        <w:t xml:space="preserve"> </w:t>
      </w:r>
      <w:r>
        <w:t>education</w:t>
      </w:r>
      <w:r>
        <w:rPr>
          <w:spacing w:val="-2"/>
        </w:rPr>
        <w:t xml:space="preserve"> </w:t>
      </w:r>
      <w:r>
        <w:t>module),</w:t>
      </w:r>
      <w:r>
        <w:rPr>
          <w:spacing w:val="-2"/>
        </w:rPr>
        <w:t xml:space="preserve"> </w:t>
      </w:r>
      <w:r>
        <w:t>promote</w:t>
      </w:r>
      <w:r>
        <w:rPr>
          <w:spacing w:val="-3"/>
        </w:rPr>
        <w:t xml:space="preserve"> </w:t>
      </w:r>
      <w:r>
        <w:t>IVE</w:t>
      </w:r>
      <w:r>
        <w:rPr>
          <w:spacing w:val="-2"/>
        </w:rPr>
        <w:t xml:space="preserve"> </w:t>
      </w:r>
      <w:r>
        <w:t>and study abroad.</w:t>
      </w:r>
    </w:p>
    <w:p w14:paraId="1D7A0F44" w14:textId="77777777" w:rsidR="007A0D23" w:rsidRDefault="00782AFD">
      <w:pPr>
        <w:pStyle w:val="ListParagraph"/>
        <w:numPr>
          <w:ilvl w:val="2"/>
          <w:numId w:val="2"/>
        </w:numPr>
        <w:tabs>
          <w:tab w:val="left" w:pos="394"/>
        </w:tabs>
        <w:spacing w:line="276" w:lineRule="exact"/>
        <w:jc w:val="both"/>
        <w:rPr>
          <w:sz w:val="24"/>
        </w:rPr>
      </w:pPr>
      <w:r>
        <w:rPr>
          <w:b/>
          <w:sz w:val="24"/>
        </w:rPr>
        <w:t>Provide</w:t>
      </w:r>
      <w:r>
        <w:rPr>
          <w:b/>
          <w:spacing w:val="-4"/>
          <w:sz w:val="24"/>
        </w:rPr>
        <w:t xml:space="preserve"> </w:t>
      </w:r>
      <w:r>
        <w:rPr>
          <w:b/>
          <w:sz w:val="24"/>
        </w:rPr>
        <w:t>support</w:t>
      </w:r>
      <w:r>
        <w:rPr>
          <w:b/>
          <w:spacing w:val="-1"/>
          <w:sz w:val="24"/>
        </w:rPr>
        <w:t xml:space="preserve"> </w:t>
      </w:r>
      <w:r>
        <w:rPr>
          <w:b/>
          <w:sz w:val="24"/>
        </w:rPr>
        <w:t>for</w:t>
      </w:r>
      <w:r>
        <w:rPr>
          <w:b/>
          <w:spacing w:val="-2"/>
          <w:sz w:val="24"/>
        </w:rPr>
        <w:t xml:space="preserve"> </w:t>
      </w:r>
      <w:r>
        <w:rPr>
          <w:b/>
          <w:sz w:val="24"/>
        </w:rPr>
        <w:t>multiple</w:t>
      </w:r>
      <w:r>
        <w:rPr>
          <w:b/>
          <w:spacing w:val="-2"/>
          <w:sz w:val="24"/>
        </w:rPr>
        <w:t xml:space="preserve"> </w:t>
      </w:r>
      <w:r>
        <w:rPr>
          <w:b/>
          <w:sz w:val="24"/>
        </w:rPr>
        <w:t>projects</w:t>
      </w:r>
      <w:r>
        <w:rPr>
          <w:b/>
          <w:spacing w:val="-1"/>
          <w:sz w:val="24"/>
        </w:rPr>
        <w:t xml:space="preserve"> </w:t>
      </w:r>
      <w:r>
        <w:rPr>
          <w:b/>
          <w:sz w:val="24"/>
        </w:rPr>
        <w:t>of</w:t>
      </w:r>
      <w:r>
        <w:rPr>
          <w:b/>
          <w:spacing w:val="-1"/>
          <w:sz w:val="24"/>
        </w:rPr>
        <w:t xml:space="preserve"> </w:t>
      </w:r>
      <w:r>
        <w:rPr>
          <w:b/>
          <w:sz w:val="24"/>
        </w:rPr>
        <w:t>ESD</w:t>
      </w:r>
      <w:r>
        <w:rPr>
          <w:b/>
          <w:spacing w:val="-1"/>
          <w:sz w:val="24"/>
        </w:rPr>
        <w:t xml:space="preserve"> </w:t>
      </w:r>
      <w:r>
        <w:rPr>
          <w:b/>
          <w:sz w:val="24"/>
        </w:rPr>
        <w:t>language</w:t>
      </w:r>
      <w:r>
        <w:rPr>
          <w:b/>
          <w:spacing w:val="-2"/>
          <w:sz w:val="24"/>
        </w:rPr>
        <w:t xml:space="preserve"> </w:t>
      </w:r>
      <w:r>
        <w:rPr>
          <w:b/>
          <w:sz w:val="24"/>
        </w:rPr>
        <w:t>capacity-building</w:t>
      </w:r>
      <w:r>
        <w:rPr>
          <w:b/>
          <w:spacing w:val="-2"/>
          <w:sz w:val="24"/>
        </w:rPr>
        <w:t xml:space="preserve"> </w:t>
      </w:r>
      <w:r>
        <w:rPr>
          <w:sz w:val="24"/>
        </w:rPr>
        <w:t xml:space="preserve">in </w:t>
      </w:r>
      <w:r>
        <w:rPr>
          <w:spacing w:val="-5"/>
          <w:sz w:val="24"/>
        </w:rPr>
        <w:t>the</w:t>
      </w:r>
    </w:p>
    <w:p w14:paraId="1D7A0F45" w14:textId="77777777" w:rsidR="007A0D23" w:rsidRDefault="00782AFD">
      <w:pPr>
        <w:pStyle w:val="BodyText"/>
        <w:spacing w:before="203"/>
        <w:ind w:left="393"/>
      </w:pPr>
      <w:r>
        <w:t>community</w:t>
      </w:r>
      <w:r>
        <w:rPr>
          <w:spacing w:val="-5"/>
        </w:rPr>
        <w:t xml:space="preserve"> </w:t>
      </w:r>
      <w:r>
        <w:t>college</w:t>
      </w:r>
      <w:r>
        <w:rPr>
          <w:spacing w:val="-3"/>
        </w:rPr>
        <w:t xml:space="preserve"> </w:t>
      </w:r>
      <w:r>
        <w:t>curriculum</w:t>
      </w:r>
      <w:r>
        <w:rPr>
          <w:spacing w:val="-3"/>
        </w:rPr>
        <w:t xml:space="preserve"> </w:t>
      </w:r>
      <w:r>
        <w:t>at</w:t>
      </w:r>
      <w:r>
        <w:rPr>
          <w:spacing w:val="-2"/>
        </w:rPr>
        <w:t xml:space="preserve"> </w:t>
      </w:r>
      <w:r>
        <w:t>PC:</w:t>
      </w:r>
      <w:r>
        <w:rPr>
          <w:spacing w:val="-3"/>
        </w:rPr>
        <w:t xml:space="preserve"> </w:t>
      </w:r>
      <w:r>
        <w:t>2000-level</w:t>
      </w:r>
      <w:r>
        <w:rPr>
          <w:spacing w:val="-2"/>
        </w:rPr>
        <w:t xml:space="preserve"> </w:t>
      </w:r>
      <w:r>
        <w:t>Arabic,</w:t>
      </w:r>
      <w:r>
        <w:rPr>
          <w:spacing w:val="-2"/>
        </w:rPr>
        <w:t xml:space="preserve"> </w:t>
      </w:r>
      <w:r>
        <w:t>Chinese,</w:t>
      </w:r>
      <w:r>
        <w:rPr>
          <w:spacing w:val="-2"/>
        </w:rPr>
        <w:t xml:space="preserve"> </w:t>
      </w:r>
      <w:r>
        <w:t>Korean,</w:t>
      </w:r>
      <w:r>
        <w:rPr>
          <w:spacing w:val="-2"/>
        </w:rPr>
        <w:t xml:space="preserve"> </w:t>
      </w:r>
      <w:r>
        <w:t>and</w:t>
      </w:r>
      <w:r>
        <w:rPr>
          <w:spacing w:val="-2"/>
        </w:rPr>
        <w:t xml:space="preserve"> Japanese.</w:t>
      </w:r>
    </w:p>
    <w:p w14:paraId="1D7A0F46" w14:textId="77777777" w:rsidR="007A0D23" w:rsidRDefault="00782AFD">
      <w:pPr>
        <w:pStyle w:val="ListParagraph"/>
        <w:numPr>
          <w:ilvl w:val="2"/>
          <w:numId w:val="2"/>
        </w:numPr>
        <w:tabs>
          <w:tab w:val="left" w:pos="394"/>
        </w:tabs>
        <w:spacing w:before="187" w:line="415" w:lineRule="auto"/>
        <w:ind w:left="393" w:right="287"/>
        <w:rPr>
          <w:sz w:val="24"/>
        </w:rPr>
      </w:pPr>
      <w:r>
        <w:rPr>
          <w:b/>
          <w:sz w:val="24"/>
        </w:rPr>
        <w:t xml:space="preserve">Enhance and support IVE and faculty-led overseas language immersion offerings in areas of critical need, </w:t>
      </w:r>
      <w:r>
        <w:rPr>
          <w:sz w:val="24"/>
        </w:rPr>
        <w:t>for example, LBATs with a sustainability focus (China, Japan, Korea, Ecuador, Spain, Senegal, Germany, and Latvia), Health and Medicine (Spain); French</w:t>
      </w:r>
      <w:r>
        <w:rPr>
          <w:sz w:val="24"/>
        </w:rPr>
        <w:t xml:space="preserve"> for Sciences (GTL in Metz, France); a sustainability-focused 12-credit Chinese language sequence</w:t>
      </w:r>
      <w:r>
        <w:rPr>
          <w:spacing w:val="-5"/>
          <w:sz w:val="24"/>
        </w:rPr>
        <w:t xml:space="preserve"> </w:t>
      </w:r>
      <w:r>
        <w:rPr>
          <w:sz w:val="24"/>
        </w:rPr>
        <w:t>at</w:t>
      </w:r>
      <w:r>
        <w:rPr>
          <w:spacing w:val="-4"/>
          <w:sz w:val="24"/>
        </w:rPr>
        <w:t xml:space="preserve"> </w:t>
      </w:r>
      <w:r>
        <w:rPr>
          <w:sz w:val="24"/>
        </w:rPr>
        <w:t>GT</w:t>
      </w:r>
      <w:r>
        <w:rPr>
          <w:spacing w:val="-4"/>
          <w:sz w:val="24"/>
        </w:rPr>
        <w:t xml:space="preserve"> </w:t>
      </w:r>
      <w:r>
        <w:rPr>
          <w:sz w:val="24"/>
        </w:rPr>
        <w:t>Shenzhen</w:t>
      </w:r>
      <w:r>
        <w:rPr>
          <w:spacing w:val="-4"/>
          <w:sz w:val="24"/>
        </w:rPr>
        <w:t xml:space="preserve"> </w:t>
      </w:r>
      <w:r>
        <w:rPr>
          <w:sz w:val="24"/>
        </w:rPr>
        <w:t>(GTSI,</w:t>
      </w:r>
      <w:r>
        <w:rPr>
          <w:spacing w:val="-4"/>
          <w:sz w:val="24"/>
        </w:rPr>
        <w:t xml:space="preserve"> </w:t>
      </w:r>
      <w:r>
        <w:rPr>
          <w:sz w:val="24"/>
        </w:rPr>
        <w:t>China)</w:t>
      </w:r>
      <w:r>
        <w:rPr>
          <w:spacing w:val="-4"/>
          <w:sz w:val="24"/>
        </w:rPr>
        <w:t xml:space="preserve"> </w:t>
      </w:r>
      <w:r>
        <w:rPr>
          <w:sz w:val="24"/>
        </w:rPr>
        <w:t>for</w:t>
      </w:r>
      <w:r>
        <w:rPr>
          <w:spacing w:val="-4"/>
          <w:sz w:val="24"/>
        </w:rPr>
        <w:t xml:space="preserve"> </w:t>
      </w:r>
      <w:r>
        <w:rPr>
          <w:sz w:val="24"/>
        </w:rPr>
        <w:t>engineering,</w:t>
      </w:r>
      <w:r>
        <w:rPr>
          <w:spacing w:val="-4"/>
          <w:sz w:val="24"/>
        </w:rPr>
        <w:t xml:space="preserve"> </w:t>
      </w:r>
      <w:r>
        <w:rPr>
          <w:sz w:val="24"/>
        </w:rPr>
        <w:t>business</w:t>
      </w:r>
      <w:r>
        <w:rPr>
          <w:spacing w:val="-4"/>
          <w:sz w:val="24"/>
        </w:rPr>
        <w:t xml:space="preserve"> </w:t>
      </w:r>
      <w:r>
        <w:rPr>
          <w:sz w:val="24"/>
        </w:rPr>
        <w:t>and</w:t>
      </w:r>
      <w:r>
        <w:rPr>
          <w:spacing w:val="-4"/>
          <w:sz w:val="24"/>
        </w:rPr>
        <w:t xml:space="preserve"> </w:t>
      </w:r>
      <w:r>
        <w:rPr>
          <w:sz w:val="24"/>
        </w:rPr>
        <w:t>sciences;</w:t>
      </w:r>
      <w:r>
        <w:rPr>
          <w:spacing w:val="-4"/>
          <w:sz w:val="24"/>
        </w:rPr>
        <w:t xml:space="preserve"> </w:t>
      </w:r>
      <w:r>
        <w:rPr>
          <w:sz w:val="24"/>
        </w:rPr>
        <w:t>International business and innovation in Morocco; Political polarization in Turkey the U.</w:t>
      </w:r>
      <w:r>
        <w:rPr>
          <w:sz w:val="24"/>
        </w:rPr>
        <w:t>S, and beyond.</w:t>
      </w:r>
    </w:p>
    <w:p w14:paraId="1D7A0F47" w14:textId="77777777" w:rsidR="007A0D23" w:rsidRDefault="00782AFD">
      <w:pPr>
        <w:pStyle w:val="ListParagraph"/>
        <w:numPr>
          <w:ilvl w:val="2"/>
          <w:numId w:val="2"/>
        </w:numPr>
        <w:tabs>
          <w:tab w:val="left" w:pos="394"/>
        </w:tabs>
        <w:spacing w:line="278" w:lineRule="exact"/>
        <w:rPr>
          <w:sz w:val="24"/>
        </w:rPr>
      </w:pPr>
      <w:r>
        <w:rPr>
          <w:b/>
          <w:sz w:val="24"/>
        </w:rPr>
        <w:t>Provide</w:t>
      </w:r>
      <w:r>
        <w:rPr>
          <w:b/>
          <w:spacing w:val="-5"/>
          <w:sz w:val="24"/>
        </w:rPr>
        <w:t xml:space="preserve"> </w:t>
      </w:r>
      <w:r>
        <w:rPr>
          <w:b/>
          <w:sz w:val="24"/>
        </w:rPr>
        <w:t>support</w:t>
      </w:r>
      <w:r>
        <w:rPr>
          <w:b/>
          <w:spacing w:val="-1"/>
          <w:sz w:val="24"/>
        </w:rPr>
        <w:t xml:space="preserve"> </w:t>
      </w:r>
      <w:r>
        <w:rPr>
          <w:b/>
          <w:sz w:val="24"/>
        </w:rPr>
        <w:t>for</w:t>
      </w:r>
      <w:r>
        <w:rPr>
          <w:b/>
          <w:spacing w:val="-2"/>
          <w:sz w:val="24"/>
        </w:rPr>
        <w:t xml:space="preserve"> </w:t>
      </w:r>
      <w:r>
        <w:rPr>
          <w:b/>
          <w:sz w:val="24"/>
        </w:rPr>
        <w:t>the</w:t>
      </w:r>
      <w:r>
        <w:rPr>
          <w:b/>
          <w:spacing w:val="-2"/>
          <w:sz w:val="24"/>
        </w:rPr>
        <w:t xml:space="preserve"> </w:t>
      </w:r>
      <w:r>
        <w:rPr>
          <w:b/>
          <w:sz w:val="24"/>
        </w:rPr>
        <w:t>development</w:t>
      </w:r>
      <w:r>
        <w:rPr>
          <w:b/>
          <w:spacing w:val="-1"/>
          <w:sz w:val="24"/>
        </w:rPr>
        <w:t xml:space="preserve"> </w:t>
      </w:r>
      <w:r>
        <w:rPr>
          <w:b/>
          <w:sz w:val="24"/>
        </w:rPr>
        <w:t>of</w:t>
      </w:r>
      <w:r>
        <w:rPr>
          <w:b/>
          <w:spacing w:val="-1"/>
          <w:sz w:val="24"/>
        </w:rPr>
        <w:t xml:space="preserve"> </w:t>
      </w:r>
      <w:r>
        <w:rPr>
          <w:b/>
          <w:sz w:val="24"/>
        </w:rPr>
        <w:t>new</w:t>
      </w:r>
      <w:r>
        <w:rPr>
          <w:b/>
          <w:spacing w:val="-1"/>
          <w:sz w:val="24"/>
        </w:rPr>
        <w:t xml:space="preserve"> </w:t>
      </w:r>
      <w:r>
        <w:rPr>
          <w:b/>
          <w:sz w:val="24"/>
        </w:rPr>
        <w:t>teaching</w:t>
      </w:r>
      <w:r>
        <w:rPr>
          <w:b/>
          <w:spacing w:val="-1"/>
          <w:sz w:val="24"/>
        </w:rPr>
        <w:t xml:space="preserve"> </w:t>
      </w:r>
      <w:r>
        <w:rPr>
          <w:b/>
          <w:sz w:val="24"/>
        </w:rPr>
        <w:t>tools</w:t>
      </w:r>
      <w:r>
        <w:rPr>
          <w:b/>
          <w:spacing w:val="-1"/>
          <w:sz w:val="24"/>
        </w:rPr>
        <w:t xml:space="preserve"> </w:t>
      </w:r>
      <w:r>
        <w:rPr>
          <w:sz w:val="24"/>
        </w:rPr>
        <w:t>for</w:t>
      </w:r>
      <w:r>
        <w:rPr>
          <w:spacing w:val="-1"/>
          <w:sz w:val="24"/>
        </w:rPr>
        <w:t xml:space="preserve"> </w:t>
      </w:r>
      <w:r>
        <w:rPr>
          <w:sz w:val="24"/>
        </w:rPr>
        <w:t>Chinese</w:t>
      </w:r>
      <w:r>
        <w:rPr>
          <w:spacing w:val="-2"/>
          <w:sz w:val="24"/>
        </w:rPr>
        <w:t xml:space="preserve"> </w:t>
      </w:r>
      <w:r>
        <w:rPr>
          <w:sz w:val="24"/>
        </w:rPr>
        <w:t>and</w:t>
      </w:r>
      <w:r>
        <w:rPr>
          <w:spacing w:val="-1"/>
          <w:sz w:val="24"/>
        </w:rPr>
        <w:t xml:space="preserve"> </w:t>
      </w:r>
      <w:r>
        <w:rPr>
          <w:spacing w:val="-2"/>
          <w:sz w:val="24"/>
        </w:rPr>
        <w:t>Japanese</w:t>
      </w:r>
    </w:p>
    <w:p w14:paraId="1D7A0F48" w14:textId="77777777" w:rsidR="007A0D23" w:rsidRDefault="00782AFD">
      <w:pPr>
        <w:pStyle w:val="BodyText"/>
        <w:spacing w:before="203" w:line="417" w:lineRule="auto"/>
        <w:ind w:left="393" w:right="227"/>
      </w:pPr>
      <w:r>
        <w:t>courses</w:t>
      </w:r>
      <w:r>
        <w:rPr>
          <w:spacing w:val="-4"/>
        </w:rPr>
        <w:t xml:space="preserve"> </w:t>
      </w:r>
      <w:r>
        <w:t>including</w:t>
      </w:r>
      <w:r>
        <w:rPr>
          <w:spacing w:val="-4"/>
        </w:rPr>
        <w:t xml:space="preserve"> </w:t>
      </w:r>
      <w:r>
        <w:t>speech</w:t>
      </w:r>
      <w:r>
        <w:rPr>
          <w:spacing w:val="-4"/>
        </w:rPr>
        <w:t xml:space="preserve"> </w:t>
      </w:r>
      <w:r>
        <w:t>learning</w:t>
      </w:r>
      <w:r>
        <w:rPr>
          <w:spacing w:val="-4"/>
        </w:rPr>
        <w:t xml:space="preserve"> </w:t>
      </w:r>
      <w:r>
        <w:t>toolkits</w:t>
      </w:r>
      <w:r>
        <w:rPr>
          <w:spacing w:val="-4"/>
        </w:rPr>
        <w:t xml:space="preserve"> </w:t>
      </w:r>
      <w:r>
        <w:t>for</w:t>
      </w:r>
      <w:r>
        <w:rPr>
          <w:spacing w:val="-4"/>
        </w:rPr>
        <w:t xml:space="preserve"> </w:t>
      </w:r>
      <w:r>
        <w:t>Mandarin,</w:t>
      </w:r>
      <w:r>
        <w:rPr>
          <w:spacing w:val="-4"/>
        </w:rPr>
        <w:t xml:space="preserve"> </w:t>
      </w:r>
      <w:r>
        <w:t>web</w:t>
      </w:r>
      <w:r>
        <w:rPr>
          <w:spacing w:val="-4"/>
        </w:rPr>
        <w:t xml:space="preserve"> </w:t>
      </w:r>
      <w:r>
        <w:t>resources</w:t>
      </w:r>
      <w:r>
        <w:rPr>
          <w:spacing w:val="-4"/>
        </w:rPr>
        <w:t xml:space="preserve"> </w:t>
      </w:r>
      <w:r>
        <w:t>for</w:t>
      </w:r>
      <w:r>
        <w:rPr>
          <w:spacing w:val="-4"/>
        </w:rPr>
        <w:t xml:space="preserve"> </w:t>
      </w:r>
      <w:r>
        <w:t>learning</w:t>
      </w:r>
      <w:r>
        <w:rPr>
          <w:spacing w:val="-4"/>
        </w:rPr>
        <w:t xml:space="preserve"> </w:t>
      </w:r>
      <w:r>
        <w:t>Japanese language and culture through popular culture and science fiction.</w:t>
      </w:r>
    </w:p>
    <w:p w14:paraId="1D7A0F49" w14:textId="77777777" w:rsidR="007A0D23" w:rsidRDefault="007A0D23">
      <w:pPr>
        <w:spacing w:line="417" w:lineRule="auto"/>
        <w:sectPr w:rsidR="007A0D23">
          <w:pgSz w:w="12240" w:h="15840"/>
          <w:pgMar w:top="1540" w:right="1220" w:bottom="980" w:left="1320" w:header="0" w:footer="787" w:gutter="0"/>
          <w:cols w:space="720"/>
        </w:sectPr>
      </w:pPr>
    </w:p>
    <w:p w14:paraId="1D7A0F4A" w14:textId="77777777" w:rsidR="007A0D23" w:rsidRDefault="00782AFD">
      <w:pPr>
        <w:pStyle w:val="ListParagraph"/>
        <w:numPr>
          <w:ilvl w:val="2"/>
          <w:numId w:val="2"/>
        </w:numPr>
        <w:tabs>
          <w:tab w:val="left" w:pos="394"/>
        </w:tabs>
        <w:spacing w:before="82" w:line="405" w:lineRule="auto"/>
        <w:ind w:left="393" w:right="644"/>
        <w:rPr>
          <w:sz w:val="24"/>
        </w:rPr>
      </w:pPr>
      <w:r>
        <w:rPr>
          <w:b/>
          <w:sz w:val="24"/>
        </w:rPr>
        <w:t>Expanded</w:t>
      </w:r>
      <w:r>
        <w:rPr>
          <w:b/>
          <w:spacing w:val="-3"/>
          <w:sz w:val="24"/>
        </w:rPr>
        <w:t xml:space="preserve"> </w:t>
      </w:r>
      <w:r>
        <w:rPr>
          <w:b/>
          <w:sz w:val="24"/>
        </w:rPr>
        <w:t>library</w:t>
      </w:r>
      <w:r>
        <w:rPr>
          <w:b/>
          <w:spacing w:val="-3"/>
          <w:sz w:val="24"/>
        </w:rPr>
        <w:t xml:space="preserve"> </w:t>
      </w:r>
      <w:r>
        <w:rPr>
          <w:b/>
          <w:sz w:val="24"/>
        </w:rPr>
        <w:t>resources</w:t>
      </w:r>
      <w:r>
        <w:rPr>
          <w:b/>
          <w:spacing w:val="-4"/>
          <w:sz w:val="24"/>
        </w:rPr>
        <w:t xml:space="preserve"> </w:t>
      </w:r>
      <w:r>
        <w:rPr>
          <w:sz w:val="24"/>
        </w:rPr>
        <w:t>in</w:t>
      </w:r>
      <w:r>
        <w:rPr>
          <w:spacing w:val="-3"/>
          <w:sz w:val="24"/>
        </w:rPr>
        <w:t xml:space="preserve"> </w:t>
      </w:r>
      <w:r>
        <w:rPr>
          <w:sz w:val="24"/>
        </w:rPr>
        <w:t>global</w:t>
      </w:r>
      <w:r>
        <w:rPr>
          <w:spacing w:val="-3"/>
          <w:sz w:val="24"/>
        </w:rPr>
        <w:t xml:space="preserve"> </w:t>
      </w:r>
      <w:r>
        <w:rPr>
          <w:sz w:val="24"/>
        </w:rPr>
        <w:t>studies</w:t>
      </w:r>
      <w:r>
        <w:rPr>
          <w:spacing w:val="-3"/>
          <w:sz w:val="24"/>
        </w:rPr>
        <w:t xml:space="preserve"> </w:t>
      </w:r>
      <w:r>
        <w:rPr>
          <w:sz w:val="24"/>
        </w:rPr>
        <w:t>and</w:t>
      </w:r>
      <w:r>
        <w:rPr>
          <w:spacing w:val="-3"/>
          <w:sz w:val="24"/>
        </w:rPr>
        <w:t xml:space="preserve"> </w:t>
      </w:r>
      <w:r>
        <w:rPr>
          <w:sz w:val="24"/>
        </w:rPr>
        <w:t>language</w:t>
      </w:r>
      <w:r>
        <w:rPr>
          <w:spacing w:val="-4"/>
          <w:sz w:val="24"/>
        </w:rPr>
        <w:t xml:space="preserve"> </w:t>
      </w:r>
      <w:r>
        <w:rPr>
          <w:sz w:val="24"/>
        </w:rPr>
        <w:t>for</w:t>
      </w:r>
      <w:r>
        <w:rPr>
          <w:spacing w:val="-3"/>
          <w:sz w:val="24"/>
        </w:rPr>
        <w:t xml:space="preserve"> </w:t>
      </w:r>
      <w:r>
        <w:rPr>
          <w:sz w:val="24"/>
        </w:rPr>
        <w:t>PLs</w:t>
      </w:r>
      <w:r>
        <w:rPr>
          <w:spacing w:val="-3"/>
          <w:sz w:val="24"/>
        </w:rPr>
        <w:t xml:space="preserve"> </w:t>
      </w:r>
      <w:r>
        <w:rPr>
          <w:sz w:val="24"/>
        </w:rPr>
        <w:t>supported</w:t>
      </w:r>
      <w:r>
        <w:rPr>
          <w:spacing w:val="-3"/>
          <w:sz w:val="24"/>
        </w:rPr>
        <w:t xml:space="preserve"> </w:t>
      </w:r>
      <w:r>
        <w:rPr>
          <w:sz w:val="24"/>
        </w:rPr>
        <w:t>by</w:t>
      </w:r>
      <w:r>
        <w:rPr>
          <w:spacing w:val="-3"/>
          <w:sz w:val="24"/>
        </w:rPr>
        <w:t xml:space="preserve"> </w:t>
      </w:r>
      <w:r>
        <w:rPr>
          <w:sz w:val="24"/>
        </w:rPr>
        <w:t>AGSC. AGSC will continue to facilitate acquisition of materials.</w:t>
      </w:r>
    </w:p>
    <w:p w14:paraId="1D7A0F4B" w14:textId="77777777" w:rsidR="007A0D23" w:rsidRDefault="00782AFD">
      <w:pPr>
        <w:spacing w:before="14" w:line="417" w:lineRule="auto"/>
        <w:ind w:left="120"/>
        <w:rPr>
          <w:sz w:val="24"/>
        </w:rPr>
      </w:pPr>
      <w:r>
        <w:rPr>
          <w:b/>
          <w:color w:val="C00000"/>
          <w:sz w:val="24"/>
        </w:rPr>
        <w:t>OBJECTIVE 2. Enhance In</w:t>
      </w:r>
      <w:r>
        <w:rPr>
          <w:b/>
          <w:color w:val="C00000"/>
          <w:sz w:val="24"/>
        </w:rPr>
        <w:t xml:space="preserve">clusive Global Studies and Diverse International Perspectives Through Non-Language Curriculum Development in Areas of National Need. </w:t>
      </w:r>
      <w:r>
        <w:rPr>
          <w:sz w:val="24"/>
        </w:rPr>
        <w:t>AGSC will enhance</w:t>
      </w:r>
      <w:r>
        <w:rPr>
          <w:spacing w:val="-4"/>
          <w:sz w:val="24"/>
        </w:rPr>
        <w:t xml:space="preserve"> </w:t>
      </w:r>
      <w:r>
        <w:rPr>
          <w:sz w:val="24"/>
        </w:rPr>
        <w:t>global</w:t>
      </w:r>
      <w:r>
        <w:rPr>
          <w:spacing w:val="-3"/>
          <w:sz w:val="24"/>
        </w:rPr>
        <w:t xml:space="preserve"> </w:t>
      </w:r>
      <w:r>
        <w:rPr>
          <w:sz w:val="24"/>
        </w:rPr>
        <w:t>and</w:t>
      </w:r>
      <w:r>
        <w:rPr>
          <w:spacing w:val="-3"/>
          <w:sz w:val="24"/>
        </w:rPr>
        <w:t xml:space="preserve"> </w:t>
      </w:r>
      <w:r>
        <w:rPr>
          <w:sz w:val="24"/>
        </w:rPr>
        <w:t>area</w:t>
      </w:r>
      <w:r>
        <w:rPr>
          <w:spacing w:val="-4"/>
          <w:sz w:val="24"/>
        </w:rPr>
        <w:t xml:space="preserve"> </w:t>
      </w:r>
      <w:r>
        <w:rPr>
          <w:sz w:val="24"/>
        </w:rPr>
        <w:t>studies</w:t>
      </w:r>
      <w:r>
        <w:rPr>
          <w:spacing w:val="-3"/>
          <w:sz w:val="24"/>
        </w:rPr>
        <w:t xml:space="preserve"> </w:t>
      </w:r>
      <w:r>
        <w:rPr>
          <w:sz w:val="24"/>
        </w:rPr>
        <w:t>course</w:t>
      </w:r>
      <w:r>
        <w:rPr>
          <w:spacing w:val="-4"/>
          <w:sz w:val="24"/>
        </w:rPr>
        <w:t xml:space="preserve"> </w:t>
      </w:r>
      <w:r>
        <w:rPr>
          <w:sz w:val="24"/>
        </w:rPr>
        <w:t>offerings</w:t>
      </w:r>
      <w:r>
        <w:rPr>
          <w:spacing w:val="-3"/>
          <w:sz w:val="24"/>
        </w:rPr>
        <w:t xml:space="preserve"> </w:t>
      </w:r>
      <w:r>
        <w:rPr>
          <w:sz w:val="24"/>
        </w:rPr>
        <w:t>and</w:t>
      </w:r>
      <w:r>
        <w:rPr>
          <w:spacing w:val="-3"/>
          <w:sz w:val="24"/>
        </w:rPr>
        <w:t xml:space="preserve"> </w:t>
      </w:r>
      <w:r>
        <w:rPr>
          <w:sz w:val="24"/>
        </w:rPr>
        <w:t>internationalize</w:t>
      </w:r>
      <w:r>
        <w:rPr>
          <w:spacing w:val="-4"/>
          <w:sz w:val="24"/>
        </w:rPr>
        <w:t xml:space="preserve"> </w:t>
      </w:r>
      <w:r>
        <w:rPr>
          <w:sz w:val="24"/>
        </w:rPr>
        <w:t>and</w:t>
      </w:r>
      <w:r>
        <w:rPr>
          <w:spacing w:val="-3"/>
          <w:sz w:val="24"/>
        </w:rPr>
        <w:t xml:space="preserve"> </w:t>
      </w:r>
      <w:r>
        <w:rPr>
          <w:sz w:val="24"/>
        </w:rPr>
        <w:t>expand</w:t>
      </w:r>
      <w:r>
        <w:rPr>
          <w:spacing w:val="-3"/>
          <w:sz w:val="24"/>
        </w:rPr>
        <w:t xml:space="preserve"> </w:t>
      </w:r>
      <w:r>
        <w:rPr>
          <w:sz w:val="24"/>
        </w:rPr>
        <w:t>the</w:t>
      </w:r>
      <w:r>
        <w:rPr>
          <w:spacing w:val="-4"/>
          <w:sz w:val="24"/>
        </w:rPr>
        <w:t xml:space="preserve"> </w:t>
      </w:r>
      <w:r>
        <w:rPr>
          <w:sz w:val="24"/>
        </w:rPr>
        <w:t>intercultural lens of existi</w:t>
      </w:r>
      <w:r>
        <w:rPr>
          <w:sz w:val="24"/>
        </w:rPr>
        <w:t>ng curricula such as those in Education, Engineering, Media &amp; Communication, Computing, Public Policy, City and Regional Planning, and beyond. These include:</w:t>
      </w:r>
    </w:p>
    <w:p w14:paraId="1D7A0F4C" w14:textId="77777777" w:rsidR="007A0D23" w:rsidRDefault="00782AFD">
      <w:pPr>
        <w:pStyle w:val="ListParagraph"/>
        <w:numPr>
          <w:ilvl w:val="2"/>
          <w:numId w:val="2"/>
        </w:numPr>
        <w:tabs>
          <w:tab w:val="left" w:pos="390"/>
        </w:tabs>
        <w:spacing w:line="276" w:lineRule="exact"/>
        <w:ind w:left="390" w:hanging="270"/>
        <w:rPr>
          <w:sz w:val="24"/>
        </w:rPr>
      </w:pPr>
      <w:r>
        <w:rPr>
          <w:b/>
          <w:sz w:val="24"/>
        </w:rPr>
        <w:t>Support</w:t>
      </w:r>
      <w:r>
        <w:rPr>
          <w:b/>
          <w:spacing w:val="-4"/>
          <w:sz w:val="24"/>
        </w:rPr>
        <w:t xml:space="preserve"> </w:t>
      </w:r>
      <w:r>
        <w:rPr>
          <w:b/>
          <w:sz w:val="24"/>
        </w:rPr>
        <w:t>the</w:t>
      </w:r>
      <w:r>
        <w:rPr>
          <w:b/>
          <w:spacing w:val="-3"/>
          <w:sz w:val="24"/>
        </w:rPr>
        <w:t xml:space="preserve"> </w:t>
      </w:r>
      <w:r>
        <w:rPr>
          <w:b/>
          <w:sz w:val="24"/>
        </w:rPr>
        <w:t>development</w:t>
      </w:r>
      <w:r>
        <w:rPr>
          <w:b/>
          <w:spacing w:val="-1"/>
          <w:sz w:val="24"/>
        </w:rPr>
        <w:t xml:space="preserve"> </w:t>
      </w:r>
      <w:r>
        <w:rPr>
          <w:b/>
          <w:sz w:val="24"/>
        </w:rPr>
        <w:t>of</w:t>
      </w:r>
      <w:r>
        <w:rPr>
          <w:b/>
          <w:spacing w:val="-2"/>
          <w:sz w:val="24"/>
        </w:rPr>
        <w:t xml:space="preserve"> </w:t>
      </w:r>
      <w:r>
        <w:rPr>
          <w:b/>
          <w:sz w:val="24"/>
        </w:rPr>
        <w:t>new</w:t>
      </w:r>
      <w:r>
        <w:rPr>
          <w:b/>
          <w:spacing w:val="-1"/>
          <w:sz w:val="24"/>
        </w:rPr>
        <w:t xml:space="preserve"> </w:t>
      </w:r>
      <w:r>
        <w:rPr>
          <w:b/>
          <w:sz w:val="24"/>
        </w:rPr>
        <w:t>ESD</w:t>
      </w:r>
      <w:r>
        <w:rPr>
          <w:b/>
          <w:spacing w:val="-2"/>
          <w:sz w:val="24"/>
        </w:rPr>
        <w:t xml:space="preserve"> </w:t>
      </w:r>
      <w:r>
        <w:rPr>
          <w:b/>
          <w:sz w:val="24"/>
        </w:rPr>
        <w:t>courses</w:t>
      </w:r>
      <w:r>
        <w:rPr>
          <w:b/>
          <w:spacing w:val="-2"/>
          <w:sz w:val="24"/>
        </w:rPr>
        <w:t xml:space="preserve"> </w:t>
      </w:r>
      <w:r>
        <w:rPr>
          <w:sz w:val="24"/>
        </w:rPr>
        <w:t>in</w:t>
      </w:r>
      <w:r>
        <w:rPr>
          <w:spacing w:val="-2"/>
          <w:sz w:val="24"/>
        </w:rPr>
        <w:t xml:space="preserve"> </w:t>
      </w:r>
      <w:r>
        <w:rPr>
          <w:sz w:val="24"/>
        </w:rPr>
        <w:t>areas</w:t>
      </w:r>
      <w:r>
        <w:rPr>
          <w:spacing w:val="-1"/>
          <w:sz w:val="24"/>
        </w:rPr>
        <w:t xml:space="preserve"> </w:t>
      </w:r>
      <w:r>
        <w:rPr>
          <w:sz w:val="24"/>
        </w:rPr>
        <w:t>such</w:t>
      </w:r>
      <w:r>
        <w:rPr>
          <w:spacing w:val="-2"/>
          <w:sz w:val="24"/>
        </w:rPr>
        <w:t xml:space="preserve"> </w:t>
      </w:r>
      <w:r>
        <w:rPr>
          <w:sz w:val="24"/>
        </w:rPr>
        <w:t>as</w:t>
      </w:r>
      <w:r>
        <w:rPr>
          <w:spacing w:val="-1"/>
          <w:sz w:val="24"/>
        </w:rPr>
        <w:t xml:space="preserve"> </w:t>
      </w:r>
      <w:r>
        <w:rPr>
          <w:sz w:val="24"/>
        </w:rPr>
        <w:t>Sustainable</w:t>
      </w:r>
      <w:r>
        <w:rPr>
          <w:spacing w:val="-3"/>
          <w:sz w:val="24"/>
        </w:rPr>
        <w:t xml:space="preserve"> </w:t>
      </w:r>
      <w:r>
        <w:rPr>
          <w:sz w:val="24"/>
        </w:rPr>
        <w:t>Development</w:t>
      </w:r>
      <w:r>
        <w:rPr>
          <w:spacing w:val="-2"/>
          <w:sz w:val="24"/>
        </w:rPr>
        <w:t xml:space="preserve"> </w:t>
      </w:r>
      <w:r>
        <w:rPr>
          <w:spacing w:val="-5"/>
          <w:sz w:val="24"/>
        </w:rPr>
        <w:t>in</w:t>
      </w:r>
    </w:p>
    <w:p w14:paraId="1D7A0F4D" w14:textId="77777777" w:rsidR="007A0D23" w:rsidRDefault="00782AFD">
      <w:pPr>
        <w:pStyle w:val="BodyText"/>
        <w:spacing w:before="204" w:line="417" w:lineRule="auto"/>
        <w:ind w:left="390" w:right="227"/>
      </w:pPr>
      <w:r>
        <w:t>Africa;</w:t>
      </w:r>
      <w:r>
        <w:rPr>
          <w:spacing w:val="-3"/>
        </w:rPr>
        <w:t xml:space="preserve"> </w:t>
      </w:r>
      <w:r>
        <w:t>Global</w:t>
      </w:r>
      <w:r>
        <w:rPr>
          <w:spacing w:val="-3"/>
        </w:rPr>
        <w:t xml:space="preserve"> </w:t>
      </w:r>
      <w:r>
        <w:t>Development</w:t>
      </w:r>
      <w:r>
        <w:rPr>
          <w:spacing w:val="-4"/>
        </w:rPr>
        <w:t xml:space="preserve"> </w:t>
      </w:r>
      <w:r>
        <w:t>and</w:t>
      </w:r>
      <w:r>
        <w:rPr>
          <w:spacing w:val="-3"/>
        </w:rPr>
        <w:t xml:space="preserve"> </w:t>
      </w:r>
      <w:r>
        <w:t>Security</w:t>
      </w:r>
      <w:r>
        <w:rPr>
          <w:spacing w:val="-3"/>
        </w:rPr>
        <w:t xml:space="preserve"> </w:t>
      </w:r>
      <w:r>
        <w:t>in</w:t>
      </w:r>
      <w:r>
        <w:rPr>
          <w:spacing w:val="-3"/>
        </w:rPr>
        <w:t xml:space="preserve"> </w:t>
      </w:r>
      <w:r>
        <w:t>the</w:t>
      </w:r>
      <w:r>
        <w:rPr>
          <w:spacing w:val="-4"/>
        </w:rPr>
        <w:t xml:space="preserve"> </w:t>
      </w:r>
      <w:r>
        <w:t>Middle</w:t>
      </w:r>
      <w:r>
        <w:rPr>
          <w:spacing w:val="-4"/>
        </w:rPr>
        <w:t xml:space="preserve"> </w:t>
      </w:r>
      <w:r>
        <w:t>East;</w:t>
      </w:r>
      <w:r>
        <w:rPr>
          <w:spacing w:val="-3"/>
        </w:rPr>
        <w:t xml:space="preserve"> </w:t>
      </w:r>
      <w:r>
        <w:t>Civic</w:t>
      </w:r>
      <w:r>
        <w:rPr>
          <w:spacing w:val="-4"/>
        </w:rPr>
        <w:t xml:space="preserve"> </w:t>
      </w:r>
      <w:r>
        <w:t>Media</w:t>
      </w:r>
      <w:r>
        <w:rPr>
          <w:spacing w:val="-4"/>
        </w:rPr>
        <w:t xml:space="preserve"> </w:t>
      </w:r>
      <w:r>
        <w:t>and</w:t>
      </w:r>
      <w:r>
        <w:rPr>
          <w:spacing w:val="-3"/>
        </w:rPr>
        <w:t xml:space="preserve"> </w:t>
      </w:r>
      <w:r>
        <w:t>Democracy</w:t>
      </w:r>
      <w:r>
        <w:rPr>
          <w:spacing w:val="-3"/>
        </w:rPr>
        <w:t xml:space="preserve"> </w:t>
      </w:r>
      <w:r>
        <w:t>in Latin America; and East Asian Perspectives on Sustainable Development.</w:t>
      </w:r>
    </w:p>
    <w:p w14:paraId="1D7A0F4E" w14:textId="77777777" w:rsidR="007A0D23" w:rsidRDefault="00782AFD">
      <w:pPr>
        <w:pStyle w:val="ListParagraph"/>
        <w:numPr>
          <w:ilvl w:val="2"/>
          <w:numId w:val="2"/>
        </w:numPr>
        <w:tabs>
          <w:tab w:val="left" w:pos="390"/>
        </w:tabs>
        <w:spacing w:line="276" w:lineRule="exact"/>
        <w:ind w:left="390" w:hanging="270"/>
        <w:rPr>
          <w:b/>
          <w:sz w:val="24"/>
        </w:rPr>
      </w:pPr>
      <w:r>
        <w:rPr>
          <w:b/>
          <w:sz w:val="24"/>
        </w:rPr>
        <w:t>Cross-disciplinary</w:t>
      </w:r>
      <w:r>
        <w:rPr>
          <w:b/>
          <w:spacing w:val="-5"/>
          <w:sz w:val="24"/>
        </w:rPr>
        <w:t xml:space="preserve"> </w:t>
      </w:r>
      <w:r>
        <w:rPr>
          <w:b/>
          <w:sz w:val="24"/>
        </w:rPr>
        <w:t>collaboration</w:t>
      </w:r>
      <w:r>
        <w:rPr>
          <w:b/>
          <w:spacing w:val="-2"/>
          <w:sz w:val="24"/>
        </w:rPr>
        <w:t xml:space="preserve"> </w:t>
      </w:r>
      <w:r>
        <w:rPr>
          <w:b/>
          <w:sz w:val="24"/>
        </w:rPr>
        <w:t>in</w:t>
      </w:r>
      <w:r>
        <w:rPr>
          <w:b/>
          <w:spacing w:val="-2"/>
          <w:sz w:val="24"/>
        </w:rPr>
        <w:t xml:space="preserve"> </w:t>
      </w:r>
      <w:r>
        <w:rPr>
          <w:b/>
          <w:sz w:val="24"/>
        </w:rPr>
        <w:t>development</w:t>
      </w:r>
      <w:r>
        <w:rPr>
          <w:b/>
          <w:spacing w:val="-2"/>
          <w:sz w:val="24"/>
        </w:rPr>
        <w:t xml:space="preserve"> </w:t>
      </w:r>
      <w:r>
        <w:rPr>
          <w:b/>
          <w:sz w:val="24"/>
        </w:rPr>
        <w:t>of</w:t>
      </w:r>
      <w:r>
        <w:rPr>
          <w:b/>
          <w:spacing w:val="-2"/>
          <w:sz w:val="24"/>
        </w:rPr>
        <w:t xml:space="preserve"> </w:t>
      </w:r>
      <w:r>
        <w:rPr>
          <w:b/>
          <w:sz w:val="24"/>
        </w:rPr>
        <w:t>Global</w:t>
      </w:r>
      <w:r>
        <w:rPr>
          <w:b/>
          <w:spacing w:val="-3"/>
          <w:sz w:val="24"/>
        </w:rPr>
        <w:t xml:space="preserve"> </w:t>
      </w:r>
      <w:r>
        <w:rPr>
          <w:b/>
          <w:sz w:val="24"/>
        </w:rPr>
        <w:t>Perspectives</w:t>
      </w:r>
      <w:r>
        <w:rPr>
          <w:b/>
          <w:spacing w:val="-2"/>
          <w:sz w:val="24"/>
        </w:rPr>
        <w:t xml:space="preserve"> </w:t>
      </w:r>
      <w:r>
        <w:rPr>
          <w:b/>
          <w:sz w:val="24"/>
        </w:rPr>
        <w:t>in</w:t>
      </w:r>
      <w:r>
        <w:rPr>
          <w:b/>
          <w:spacing w:val="-2"/>
          <w:sz w:val="24"/>
        </w:rPr>
        <w:t xml:space="preserve"> </w:t>
      </w:r>
      <w:r>
        <w:rPr>
          <w:b/>
          <w:spacing w:val="-4"/>
          <w:sz w:val="24"/>
        </w:rPr>
        <w:t>STEM</w:t>
      </w:r>
    </w:p>
    <w:p w14:paraId="1D7A0F4F" w14:textId="77777777" w:rsidR="007A0D23" w:rsidRDefault="00782AFD">
      <w:pPr>
        <w:pStyle w:val="BodyText"/>
        <w:spacing w:before="203" w:line="417" w:lineRule="auto"/>
        <w:ind w:left="390" w:right="227"/>
      </w:pPr>
      <w:r>
        <w:rPr>
          <w:b/>
        </w:rPr>
        <w:t>Education</w:t>
      </w:r>
      <w:r>
        <w:rPr>
          <w:b/>
          <w:spacing w:val="-3"/>
        </w:rPr>
        <w:t xml:space="preserve"> </w:t>
      </w:r>
      <w:r>
        <w:t>for</w:t>
      </w:r>
      <w:r>
        <w:rPr>
          <w:spacing w:val="-3"/>
        </w:rPr>
        <w:t xml:space="preserve"> </w:t>
      </w:r>
      <w:r>
        <w:t>GT’</w:t>
      </w:r>
      <w:r>
        <w:t>s</w:t>
      </w:r>
      <w:r>
        <w:rPr>
          <w:spacing w:val="-3"/>
        </w:rPr>
        <w:t xml:space="preserve"> </w:t>
      </w:r>
      <w:r>
        <w:t>College</w:t>
      </w:r>
      <w:r>
        <w:rPr>
          <w:spacing w:val="-4"/>
        </w:rPr>
        <w:t xml:space="preserve"> </w:t>
      </w:r>
      <w:r>
        <w:t>of</w:t>
      </w:r>
      <w:r>
        <w:rPr>
          <w:spacing w:val="-3"/>
        </w:rPr>
        <w:t xml:space="preserve"> </w:t>
      </w:r>
      <w:r>
        <w:t>Engineering</w:t>
      </w:r>
      <w:r>
        <w:rPr>
          <w:spacing w:val="-3"/>
        </w:rPr>
        <w:t xml:space="preserve"> </w:t>
      </w:r>
      <w:r>
        <w:t>(COE)</w:t>
      </w:r>
      <w:r>
        <w:rPr>
          <w:spacing w:val="-3"/>
        </w:rPr>
        <w:t xml:space="preserve"> </w:t>
      </w:r>
      <w:r>
        <w:t>courses</w:t>
      </w:r>
      <w:r>
        <w:rPr>
          <w:spacing w:val="-3"/>
        </w:rPr>
        <w:t xml:space="preserve"> </w:t>
      </w:r>
      <w:r>
        <w:t>in</w:t>
      </w:r>
      <w:r>
        <w:rPr>
          <w:spacing w:val="-3"/>
        </w:rPr>
        <w:t xml:space="preserve"> </w:t>
      </w:r>
      <w:r>
        <w:t>the</w:t>
      </w:r>
      <w:r>
        <w:rPr>
          <w:spacing w:val="-4"/>
        </w:rPr>
        <w:t xml:space="preserve"> </w:t>
      </w:r>
      <w:r>
        <w:t>GELM</w:t>
      </w:r>
      <w:r>
        <w:rPr>
          <w:spacing w:val="-3"/>
        </w:rPr>
        <w:t xml:space="preserve"> </w:t>
      </w:r>
      <w:r>
        <w:t>and</w:t>
      </w:r>
      <w:r>
        <w:rPr>
          <w:spacing w:val="-3"/>
        </w:rPr>
        <w:t xml:space="preserve"> </w:t>
      </w:r>
      <w:r>
        <w:t>the</w:t>
      </w:r>
      <w:r>
        <w:rPr>
          <w:spacing w:val="-4"/>
        </w:rPr>
        <w:t xml:space="preserve"> </w:t>
      </w:r>
      <w:r>
        <w:t>GLLLC;</w:t>
      </w:r>
      <w:r>
        <w:rPr>
          <w:spacing w:val="-4"/>
        </w:rPr>
        <w:t xml:space="preserve"> </w:t>
      </w:r>
      <w:r>
        <w:t>for courses in GSU’s CEHD’s preservice teacher program and teacher training initiatives; and as part of GT’s SLS web-based toolkit. AGSC, in partnership with the BBISS and the Anderson Center for Sustainable Business (ACSB), will support the development of</w:t>
      </w:r>
      <w:r>
        <w:t xml:space="preserve"> ESD courses bringing intercultural perspectives to the study of port cities, national parks, and transit systems, cloud computing, and artificial intelligence.</w:t>
      </w:r>
    </w:p>
    <w:p w14:paraId="1D7A0F50" w14:textId="77777777" w:rsidR="007A0D23" w:rsidRDefault="00782AFD">
      <w:pPr>
        <w:pStyle w:val="ListParagraph"/>
        <w:numPr>
          <w:ilvl w:val="2"/>
          <w:numId w:val="2"/>
        </w:numPr>
        <w:tabs>
          <w:tab w:val="left" w:pos="390"/>
        </w:tabs>
        <w:spacing w:line="276" w:lineRule="exact"/>
        <w:ind w:left="390" w:hanging="270"/>
        <w:rPr>
          <w:b/>
          <w:sz w:val="24"/>
        </w:rPr>
      </w:pPr>
      <w:r>
        <w:rPr>
          <w:sz w:val="24"/>
        </w:rPr>
        <w:t>Continue</w:t>
      </w:r>
      <w:r>
        <w:rPr>
          <w:spacing w:val="-2"/>
          <w:sz w:val="24"/>
        </w:rPr>
        <w:t xml:space="preserve"> </w:t>
      </w:r>
      <w:r>
        <w:rPr>
          <w:sz w:val="24"/>
        </w:rPr>
        <w:t>to</w:t>
      </w:r>
      <w:r>
        <w:rPr>
          <w:spacing w:val="-1"/>
          <w:sz w:val="24"/>
        </w:rPr>
        <w:t xml:space="preserve"> </w:t>
      </w:r>
      <w:r>
        <w:rPr>
          <w:sz w:val="24"/>
        </w:rPr>
        <w:t>refine</w:t>
      </w:r>
      <w:r>
        <w:rPr>
          <w:spacing w:val="-2"/>
          <w:sz w:val="24"/>
        </w:rPr>
        <w:t xml:space="preserve"> </w:t>
      </w:r>
      <w:r>
        <w:rPr>
          <w:sz w:val="24"/>
        </w:rPr>
        <w:t>and</w:t>
      </w:r>
      <w:r>
        <w:rPr>
          <w:spacing w:val="-1"/>
          <w:sz w:val="24"/>
        </w:rPr>
        <w:t xml:space="preserve"> </w:t>
      </w:r>
      <w:r>
        <w:rPr>
          <w:sz w:val="24"/>
        </w:rPr>
        <w:t>offer</w:t>
      </w:r>
      <w:r>
        <w:rPr>
          <w:spacing w:val="-1"/>
          <w:sz w:val="24"/>
        </w:rPr>
        <w:t xml:space="preserve"> </w:t>
      </w:r>
      <w:r>
        <w:rPr>
          <w:sz w:val="24"/>
        </w:rPr>
        <w:t>a</w:t>
      </w:r>
      <w:r>
        <w:rPr>
          <w:spacing w:val="-2"/>
          <w:sz w:val="24"/>
        </w:rPr>
        <w:t xml:space="preserve"> </w:t>
      </w:r>
      <w:r>
        <w:rPr>
          <w:sz w:val="24"/>
        </w:rPr>
        <w:t>one-credit</w:t>
      </w:r>
      <w:r>
        <w:rPr>
          <w:spacing w:val="-1"/>
          <w:sz w:val="24"/>
        </w:rPr>
        <w:t xml:space="preserve"> </w:t>
      </w:r>
      <w:r>
        <w:rPr>
          <w:sz w:val="24"/>
        </w:rPr>
        <w:t>course</w:t>
      </w:r>
      <w:r>
        <w:rPr>
          <w:spacing w:val="-1"/>
          <w:sz w:val="24"/>
        </w:rPr>
        <w:t xml:space="preserve"> </w:t>
      </w:r>
      <w:r>
        <w:rPr>
          <w:sz w:val="24"/>
        </w:rPr>
        <w:t>on</w:t>
      </w:r>
      <w:r>
        <w:rPr>
          <w:spacing w:val="-1"/>
          <w:sz w:val="24"/>
        </w:rPr>
        <w:t xml:space="preserve"> </w:t>
      </w:r>
      <w:r>
        <w:rPr>
          <w:b/>
          <w:sz w:val="24"/>
        </w:rPr>
        <w:t>ESD</w:t>
      </w:r>
      <w:r>
        <w:rPr>
          <w:b/>
          <w:spacing w:val="-1"/>
          <w:sz w:val="24"/>
        </w:rPr>
        <w:t xml:space="preserve"> </w:t>
      </w:r>
      <w:r>
        <w:rPr>
          <w:b/>
          <w:sz w:val="24"/>
        </w:rPr>
        <w:t>Career</w:t>
      </w:r>
      <w:r>
        <w:rPr>
          <w:b/>
          <w:spacing w:val="-2"/>
          <w:sz w:val="24"/>
        </w:rPr>
        <w:t xml:space="preserve"> </w:t>
      </w:r>
      <w:r>
        <w:rPr>
          <w:b/>
          <w:sz w:val="24"/>
        </w:rPr>
        <w:t>Education</w:t>
      </w:r>
      <w:r>
        <w:rPr>
          <w:b/>
          <w:spacing w:val="-1"/>
          <w:sz w:val="24"/>
        </w:rPr>
        <w:t xml:space="preserve"> </w:t>
      </w:r>
      <w:r>
        <w:rPr>
          <w:b/>
          <w:sz w:val="24"/>
        </w:rPr>
        <w:t>in</w:t>
      </w:r>
      <w:r>
        <w:rPr>
          <w:b/>
          <w:spacing w:val="-1"/>
          <w:sz w:val="24"/>
        </w:rPr>
        <w:t xml:space="preserve"> </w:t>
      </w:r>
      <w:r>
        <w:rPr>
          <w:b/>
          <w:sz w:val="24"/>
        </w:rPr>
        <w:t>a</w:t>
      </w:r>
      <w:r>
        <w:rPr>
          <w:b/>
          <w:spacing w:val="-1"/>
          <w:sz w:val="24"/>
        </w:rPr>
        <w:t xml:space="preserve"> </w:t>
      </w:r>
      <w:r>
        <w:rPr>
          <w:b/>
          <w:spacing w:val="-2"/>
          <w:sz w:val="24"/>
        </w:rPr>
        <w:t>Global</w:t>
      </w:r>
    </w:p>
    <w:p w14:paraId="1D7A0F51" w14:textId="77777777" w:rsidR="007A0D23" w:rsidRDefault="00782AFD">
      <w:pPr>
        <w:pStyle w:val="BodyText"/>
        <w:spacing w:before="203" w:line="417" w:lineRule="auto"/>
        <w:ind w:left="390" w:right="623"/>
        <w:jc w:val="both"/>
      </w:pPr>
      <w:r>
        <w:rPr>
          <w:b/>
        </w:rPr>
        <w:t>World</w:t>
      </w:r>
      <w:r>
        <w:t>,</w:t>
      </w:r>
      <w:r>
        <w:rPr>
          <w:spacing w:val="-3"/>
        </w:rPr>
        <w:t xml:space="preserve"> </w:t>
      </w:r>
      <w:r>
        <w:t>whi</w:t>
      </w:r>
      <w:r>
        <w:t>ch</w:t>
      </w:r>
      <w:r>
        <w:rPr>
          <w:spacing w:val="-3"/>
        </w:rPr>
        <w:t xml:space="preserve"> </w:t>
      </w:r>
      <w:r>
        <w:t>is</w:t>
      </w:r>
      <w:r>
        <w:rPr>
          <w:spacing w:val="-3"/>
        </w:rPr>
        <w:t xml:space="preserve"> </w:t>
      </w:r>
      <w:r>
        <w:t>required</w:t>
      </w:r>
      <w:r>
        <w:rPr>
          <w:spacing w:val="-3"/>
        </w:rPr>
        <w:t xml:space="preserve"> </w:t>
      </w:r>
      <w:r>
        <w:t>for</w:t>
      </w:r>
      <w:r>
        <w:rPr>
          <w:spacing w:val="-3"/>
        </w:rPr>
        <w:t xml:space="preserve"> </w:t>
      </w:r>
      <w:r>
        <w:t>FLAS</w:t>
      </w:r>
      <w:r>
        <w:rPr>
          <w:spacing w:val="-3"/>
        </w:rPr>
        <w:t xml:space="preserve"> </w:t>
      </w:r>
      <w:r>
        <w:t>fellows.</w:t>
      </w:r>
      <w:r>
        <w:rPr>
          <w:spacing w:val="-3"/>
        </w:rPr>
        <w:t xml:space="preserve"> </w:t>
      </w:r>
      <w:r>
        <w:t>This</w:t>
      </w:r>
      <w:r>
        <w:rPr>
          <w:spacing w:val="-3"/>
        </w:rPr>
        <w:t xml:space="preserve"> </w:t>
      </w:r>
      <w:r>
        <w:t>course</w:t>
      </w:r>
      <w:r>
        <w:rPr>
          <w:spacing w:val="-3"/>
        </w:rPr>
        <w:t xml:space="preserve"> </w:t>
      </w:r>
      <w:r>
        <w:t>explores</w:t>
      </w:r>
      <w:r>
        <w:rPr>
          <w:spacing w:val="-3"/>
        </w:rPr>
        <w:t xml:space="preserve"> </w:t>
      </w:r>
      <w:r>
        <w:t>global</w:t>
      </w:r>
      <w:r>
        <w:rPr>
          <w:spacing w:val="-3"/>
        </w:rPr>
        <w:t xml:space="preserve"> </w:t>
      </w:r>
      <w:r>
        <w:t>careers</w:t>
      </w:r>
      <w:r>
        <w:rPr>
          <w:spacing w:val="-3"/>
        </w:rPr>
        <w:t xml:space="preserve"> </w:t>
      </w:r>
      <w:r>
        <w:t>and</w:t>
      </w:r>
      <w:r>
        <w:rPr>
          <w:spacing w:val="-3"/>
        </w:rPr>
        <w:t xml:space="preserve"> </w:t>
      </w:r>
      <w:r>
        <w:t>helps students take</w:t>
      </w:r>
      <w:r>
        <w:rPr>
          <w:spacing w:val="-1"/>
        </w:rPr>
        <w:t xml:space="preserve"> </w:t>
      </w:r>
      <w:r>
        <w:t>inventory of language, professional, and global skills (i.e., skills assessment, resume building project, attending global events, etc.)</w:t>
      </w:r>
    </w:p>
    <w:p w14:paraId="1D7A0F52" w14:textId="77777777" w:rsidR="007A0D23" w:rsidRDefault="00782AFD">
      <w:pPr>
        <w:pStyle w:val="ListParagraph"/>
        <w:numPr>
          <w:ilvl w:val="2"/>
          <w:numId w:val="2"/>
        </w:numPr>
        <w:tabs>
          <w:tab w:val="left" w:pos="390"/>
        </w:tabs>
        <w:spacing w:line="276" w:lineRule="exact"/>
        <w:ind w:left="390" w:hanging="270"/>
        <w:jc w:val="both"/>
        <w:rPr>
          <w:sz w:val="24"/>
        </w:rPr>
      </w:pPr>
      <w:r>
        <w:rPr>
          <w:b/>
          <w:sz w:val="24"/>
        </w:rPr>
        <w:t>Support</w:t>
      </w:r>
      <w:r>
        <w:rPr>
          <w:b/>
          <w:spacing w:val="-2"/>
          <w:sz w:val="24"/>
        </w:rPr>
        <w:t xml:space="preserve"> </w:t>
      </w:r>
      <w:r>
        <w:rPr>
          <w:b/>
          <w:sz w:val="24"/>
        </w:rPr>
        <w:t>for</w:t>
      </w:r>
      <w:r>
        <w:rPr>
          <w:b/>
          <w:spacing w:val="-2"/>
          <w:sz w:val="24"/>
        </w:rPr>
        <w:t xml:space="preserve"> </w:t>
      </w:r>
      <w:r>
        <w:rPr>
          <w:b/>
          <w:sz w:val="24"/>
        </w:rPr>
        <w:t>expanded</w:t>
      </w:r>
      <w:r>
        <w:rPr>
          <w:b/>
          <w:spacing w:val="-1"/>
          <w:sz w:val="24"/>
        </w:rPr>
        <w:t xml:space="preserve"> </w:t>
      </w:r>
      <w:r>
        <w:rPr>
          <w:b/>
          <w:sz w:val="24"/>
        </w:rPr>
        <w:t>reach</w:t>
      </w:r>
      <w:r>
        <w:rPr>
          <w:b/>
          <w:spacing w:val="-2"/>
          <w:sz w:val="24"/>
        </w:rPr>
        <w:t xml:space="preserve"> </w:t>
      </w:r>
      <w:r>
        <w:rPr>
          <w:b/>
          <w:sz w:val="24"/>
        </w:rPr>
        <w:t>and</w:t>
      </w:r>
      <w:r>
        <w:rPr>
          <w:b/>
          <w:spacing w:val="-1"/>
          <w:sz w:val="24"/>
        </w:rPr>
        <w:t xml:space="preserve"> </w:t>
      </w:r>
      <w:r>
        <w:rPr>
          <w:b/>
          <w:sz w:val="24"/>
        </w:rPr>
        <w:t>scope</w:t>
      </w:r>
      <w:r>
        <w:rPr>
          <w:b/>
          <w:spacing w:val="-2"/>
          <w:sz w:val="24"/>
        </w:rPr>
        <w:t xml:space="preserve"> </w:t>
      </w:r>
      <w:r>
        <w:rPr>
          <w:b/>
          <w:sz w:val="24"/>
        </w:rPr>
        <w:t>of</w:t>
      </w:r>
      <w:r>
        <w:rPr>
          <w:b/>
          <w:spacing w:val="-2"/>
          <w:sz w:val="24"/>
        </w:rPr>
        <w:t xml:space="preserve"> </w:t>
      </w:r>
      <w:r>
        <w:rPr>
          <w:b/>
          <w:sz w:val="24"/>
        </w:rPr>
        <w:t>successful</w:t>
      </w:r>
      <w:r>
        <w:rPr>
          <w:b/>
          <w:spacing w:val="-1"/>
          <w:sz w:val="24"/>
        </w:rPr>
        <w:t xml:space="preserve"> </w:t>
      </w:r>
      <w:r>
        <w:rPr>
          <w:b/>
          <w:sz w:val="24"/>
        </w:rPr>
        <w:t>global</w:t>
      </w:r>
      <w:r>
        <w:rPr>
          <w:b/>
          <w:spacing w:val="-2"/>
          <w:sz w:val="24"/>
        </w:rPr>
        <w:t xml:space="preserve"> </w:t>
      </w:r>
      <w:r>
        <w:rPr>
          <w:b/>
          <w:sz w:val="24"/>
        </w:rPr>
        <w:t>studies</w:t>
      </w:r>
      <w:r>
        <w:rPr>
          <w:b/>
          <w:spacing w:val="-2"/>
          <w:sz w:val="24"/>
        </w:rPr>
        <w:t xml:space="preserve"> </w:t>
      </w:r>
      <w:r>
        <w:rPr>
          <w:b/>
          <w:sz w:val="24"/>
        </w:rPr>
        <w:t>initiatives</w:t>
      </w:r>
      <w:r>
        <w:rPr>
          <w:sz w:val="24"/>
        </w:rPr>
        <w:t>,</w:t>
      </w:r>
      <w:r>
        <w:rPr>
          <w:spacing w:val="-1"/>
          <w:sz w:val="24"/>
        </w:rPr>
        <w:t xml:space="preserve"> </w:t>
      </w:r>
      <w:r>
        <w:rPr>
          <w:sz w:val="24"/>
        </w:rPr>
        <w:t>to</w:t>
      </w:r>
      <w:r>
        <w:rPr>
          <w:spacing w:val="-1"/>
          <w:sz w:val="24"/>
        </w:rPr>
        <w:t xml:space="preserve"> </w:t>
      </w:r>
      <w:r>
        <w:rPr>
          <w:spacing w:val="-2"/>
          <w:sz w:val="24"/>
        </w:rPr>
        <w:t>include</w:t>
      </w:r>
    </w:p>
    <w:p w14:paraId="1D7A0F53" w14:textId="77777777" w:rsidR="007A0D23" w:rsidRDefault="00782AFD">
      <w:pPr>
        <w:pStyle w:val="BodyText"/>
        <w:spacing w:before="203" w:line="417" w:lineRule="auto"/>
        <w:ind w:left="390" w:right="227"/>
      </w:pPr>
      <w:r>
        <w:t>GSU’s</w:t>
      </w:r>
      <w:r>
        <w:rPr>
          <w:spacing w:val="-4"/>
        </w:rPr>
        <w:t xml:space="preserve"> </w:t>
      </w:r>
      <w:r>
        <w:t>campus-wide</w:t>
      </w:r>
      <w:r>
        <w:rPr>
          <w:spacing w:val="-5"/>
        </w:rPr>
        <w:t xml:space="preserve"> </w:t>
      </w:r>
      <w:r>
        <w:t>Global</w:t>
      </w:r>
      <w:r>
        <w:rPr>
          <w:spacing w:val="-4"/>
        </w:rPr>
        <w:t xml:space="preserve"> </w:t>
      </w:r>
      <w:r>
        <w:t>Scholar</w:t>
      </w:r>
      <w:r>
        <w:rPr>
          <w:spacing w:val="-4"/>
        </w:rPr>
        <w:t xml:space="preserve"> </w:t>
      </w:r>
      <w:r>
        <w:t>Distinction</w:t>
      </w:r>
      <w:r>
        <w:rPr>
          <w:spacing w:val="-4"/>
        </w:rPr>
        <w:t xml:space="preserve"> </w:t>
      </w:r>
      <w:r>
        <w:t>credential</w:t>
      </w:r>
      <w:r>
        <w:rPr>
          <w:spacing w:val="-4"/>
        </w:rPr>
        <w:t xml:space="preserve"> </w:t>
      </w:r>
      <w:r>
        <w:t>(GSD);</w:t>
      </w:r>
      <w:r>
        <w:rPr>
          <w:spacing w:val="-5"/>
        </w:rPr>
        <w:t xml:space="preserve"> </w:t>
      </w:r>
      <w:r>
        <w:t>and</w:t>
      </w:r>
      <w:r>
        <w:rPr>
          <w:spacing w:val="-4"/>
        </w:rPr>
        <w:t xml:space="preserve"> </w:t>
      </w:r>
      <w:r>
        <w:t>Global</w:t>
      </w:r>
      <w:r>
        <w:rPr>
          <w:spacing w:val="-4"/>
        </w:rPr>
        <w:t xml:space="preserve"> </w:t>
      </w:r>
      <w:r>
        <w:t>Scholars</w:t>
      </w:r>
      <w:r>
        <w:rPr>
          <w:spacing w:val="-4"/>
        </w:rPr>
        <w:t xml:space="preserve"> </w:t>
      </w:r>
      <w:r>
        <w:t>@</w:t>
      </w:r>
      <w:r>
        <w:rPr>
          <w:spacing w:val="-4"/>
        </w:rPr>
        <w:t xml:space="preserve"> </w:t>
      </w:r>
      <w:r>
        <w:t>PC Distinction (GSPC). To date, nearly 600 students have earned the GSD, with 258 receiving a</w:t>
      </w:r>
      <w:r>
        <w:t xml:space="preserve"> GSD badge. AGSC will continue to support Asian Studies programs, courses, events at PC to integrate experiential international studies for Community College students.</w:t>
      </w:r>
    </w:p>
    <w:p w14:paraId="1D7A0F54" w14:textId="77777777" w:rsidR="007A0D23" w:rsidRDefault="007A0D23">
      <w:pPr>
        <w:spacing w:line="417" w:lineRule="auto"/>
        <w:sectPr w:rsidR="007A0D23">
          <w:pgSz w:w="12240" w:h="15840"/>
          <w:pgMar w:top="1500" w:right="1220" w:bottom="980" w:left="1320" w:header="0" w:footer="787" w:gutter="0"/>
          <w:cols w:space="720"/>
        </w:sectPr>
      </w:pPr>
    </w:p>
    <w:p w14:paraId="1D7A0F55" w14:textId="77777777" w:rsidR="007A0D23" w:rsidRDefault="00782AFD">
      <w:pPr>
        <w:pStyle w:val="ListParagraph"/>
        <w:numPr>
          <w:ilvl w:val="2"/>
          <w:numId w:val="2"/>
        </w:numPr>
        <w:tabs>
          <w:tab w:val="left" w:pos="390"/>
        </w:tabs>
        <w:spacing w:before="82" w:line="417" w:lineRule="auto"/>
        <w:ind w:left="390" w:right="258" w:hanging="270"/>
        <w:rPr>
          <w:sz w:val="24"/>
        </w:rPr>
      </w:pPr>
      <w:r>
        <w:rPr>
          <w:b/>
          <w:sz w:val="24"/>
        </w:rPr>
        <w:t>Leverage technologies for digitally guided, immersive, and virtual learnin</w:t>
      </w:r>
      <w:r>
        <w:rPr>
          <w:b/>
          <w:sz w:val="24"/>
        </w:rPr>
        <w:t xml:space="preserve">g experiences, </w:t>
      </w:r>
      <w:r>
        <w:rPr>
          <w:sz w:val="24"/>
        </w:rPr>
        <w:t xml:space="preserve">through a.) expanded efforts to lead the development of IVE. AGSC has made substantial progress working in close partnership with the OII at GSU, and developing the “Southeast Regional Virtual Exchange (SERVE) Consortium” with colleagues in </w:t>
      </w:r>
      <w:r>
        <w:rPr>
          <w:sz w:val="24"/>
        </w:rPr>
        <w:t>the USG Office and Clemson</w:t>
      </w:r>
      <w:r>
        <w:rPr>
          <w:spacing w:val="-3"/>
          <w:sz w:val="24"/>
        </w:rPr>
        <w:t xml:space="preserve"> </w:t>
      </w:r>
      <w:r>
        <w:rPr>
          <w:sz w:val="24"/>
        </w:rPr>
        <w:t>University.</w:t>
      </w:r>
      <w:r>
        <w:rPr>
          <w:spacing w:val="-3"/>
          <w:sz w:val="24"/>
        </w:rPr>
        <w:t xml:space="preserve"> </w:t>
      </w:r>
      <w:r>
        <w:rPr>
          <w:sz w:val="24"/>
        </w:rPr>
        <w:t>We</w:t>
      </w:r>
      <w:r>
        <w:rPr>
          <w:spacing w:val="-4"/>
          <w:sz w:val="24"/>
        </w:rPr>
        <w:t xml:space="preserve"> </w:t>
      </w:r>
      <w:r>
        <w:rPr>
          <w:sz w:val="24"/>
        </w:rPr>
        <w:t>have</w:t>
      </w:r>
      <w:r>
        <w:rPr>
          <w:spacing w:val="-4"/>
          <w:sz w:val="24"/>
        </w:rPr>
        <w:t xml:space="preserve"> </w:t>
      </w:r>
      <w:r>
        <w:rPr>
          <w:sz w:val="24"/>
        </w:rPr>
        <w:t>supported</w:t>
      </w:r>
      <w:r>
        <w:rPr>
          <w:spacing w:val="-3"/>
          <w:sz w:val="24"/>
        </w:rPr>
        <w:t xml:space="preserve"> </w:t>
      </w:r>
      <w:r>
        <w:rPr>
          <w:sz w:val="24"/>
        </w:rPr>
        <w:t>faculty</w:t>
      </w:r>
      <w:r>
        <w:rPr>
          <w:spacing w:val="-3"/>
          <w:sz w:val="24"/>
        </w:rPr>
        <w:t xml:space="preserve"> </w:t>
      </w:r>
      <w:r>
        <w:rPr>
          <w:sz w:val="24"/>
        </w:rPr>
        <w:t>learning</w:t>
      </w:r>
      <w:r>
        <w:rPr>
          <w:spacing w:val="-3"/>
          <w:sz w:val="24"/>
        </w:rPr>
        <w:t xml:space="preserve"> </w:t>
      </w:r>
      <w:r>
        <w:rPr>
          <w:sz w:val="24"/>
        </w:rPr>
        <w:t>community</w:t>
      </w:r>
      <w:r>
        <w:rPr>
          <w:spacing w:val="-3"/>
          <w:sz w:val="24"/>
        </w:rPr>
        <w:t xml:space="preserve"> </w:t>
      </w:r>
      <w:r>
        <w:rPr>
          <w:sz w:val="24"/>
        </w:rPr>
        <w:t>development,</w:t>
      </w:r>
      <w:r>
        <w:rPr>
          <w:spacing w:val="-3"/>
          <w:sz w:val="24"/>
        </w:rPr>
        <w:t xml:space="preserve"> </w:t>
      </w:r>
      <w:r>
        <w:rPr>
          <w:sz w:val="24"/>
        </w:rPr>
        <w:t>training</w:t>
      </w:r>
      <w:r>
        <w:rPr>
          <w:spacing w:val="-3"/>
          <w:sz w:val="24"/>
        </w:rPr>
        <w:t xml:space="preserve"> </w:t>
      </w:r>
      <w:r>
        <w:rPr>
          <w:sz w:val="24"/>
        </w:rPr>
        <w:t>in IVE,</w:t>
      </w:r>
      <w:r>
        <w:rPr>
          <w:spacing w:val="-3"/>
          <w:sz w:val="24"/>
        </w:rPr>
        <w:t xml:space="preserve"> </w:t>
      </w:r>
      <w:r>
        <w:rPr>
          <w:sz w:val="24"/>
        </w:rPr>
        <w:t>and</w:t>
      </w:r>
      <w:r>
        <w:rPr>
          <w:spacing w:val="-3"/>
          <w:sz w:val="24"/>
        </w:rPr>
        <w:t xml:space="preserve"> </w:t>
      </w:r>
      <w:r>
        <w:rPr>
          <w:sz w:val="24"/>
        </w:rPr>
        <w:t>28</w:t>
      </w:r>
      <w:r>
        <w:rPr>
          <w:spacing w:val="-3"/>
          <w:sz w:val="24"/>
        </w:rPr>
        <w:t xml:space="preserve"> </w:t>
      </w:r>
      <w:r>
        <w:rPr>
          <w:sz w:val="24"/>
        </w:rPr>
        <w:t>courses</w:t>
      </w:r>
      <w:r>
        <w:rPr>
          <w:spacing w:val="-3"/>
          <w:sz w:val="24"/>
        </w:rPr>
        <w:t xml:space="preserve"> </w:t>
      </w:r>
      <w:r>
        <w:rPr>
          <w:sz w:val="24"/>
        </w:rPr>
        <w:t>that</w:t>
      </w:r>
      <w:r>
        <w:rPr>
          <w:spacing w:val="-3"/>
          <w:sz w:val="24"/>
        </w:rPr>
        <w:t xml:space="preserve"> </w:t>
      </w:r>
      <w:r>
        <w:rPr>
          <w:sz w:val="24"/>
        </w:rPr>
        <w:t>incorporate</w:t>
      </w:r>
      <w:r>
        <w:rPr>
          <w:spacing w:val="-4"/>
          <w:sz w:val="24"/>
        </w:rPr>
        <w:t xml:space="preserve"> </w:t>
      </w:r>
      <w:r>
        <w:rPr>
          <w:sz w:val="24"/>
        </w:rPr>
        <w:t>IVE.</w:t>
      </w:r>
      <w:r>
        <w:rPr>
          <w:spacing w:val="-3"/>
          <w:sz w:val="24"/>
        </w:rPr>
        <w:t xml:space="preserve"> </w:t>
      </w:r>
      <w:r>
        <w:rPr>
          <w:sz w:val="24"/>
        </w:rPr>
        <w:t>We</w:t>
      </w:r>
      <w:r>
        <w:rPr>
          <w:spacing w:val="-4"/>
          <w:sz w:val="24"/>
        </w:rPr>
        <w:t xml:space="preserve"> </w:t>
      </w:r>
      <w:r>
        <w:rPr>
          <w:sz w:val="24"/>
        </w:rPr>
        <w:t>are</w:t>
      </w:r>
      <w:r>
        <w:rPr>
          <w:spacing w:val="-4"/>
          <w:sz w:val="24"/>
        </w:rPr>
        <w:t xml:space="preserve"> </w:t>
      </w:r>
      <w:r>
        <w:rPr>
          <w:sz w:val="24"/>
        </w:rPr>
        <w:t>delighted</w:t>
      </w:r>
      <w:r>
        <w:rPr>
          <w:spacing w:val="-3"/>
          <w:sz w:val="24"/>
        </w:rPr>
        <w:t xml:space="preserve"> </w:t>
      </w:r>
      <w:r>
        <w:rPr>
          <w:sz w:val="24"/>
        </w:rPr>
        <w:t>to</w:t>
      </w:r>
      <w:r>
        <w:rPr>
          <w:spacing w:val="-3"/>
          <w:sz w:val="24"/>
        </w:rPr>
        <w:t xml:space="preserve"> </w:t>
      </w:r>
      <w:r>
        <w:rPr>
          <w:sz w:val="24"/>
        </w:rPr>
        <w:t>report</w:t>
      </w:r>
      <w:r>
        <w:rPr>
          <w:spacing w:val="-4"/>
          <w:sz w:val="24"/>
        </w:rPr>
        <w:t xml:space="preserve"> </w:t>
      </w:r>
      <w:r>
        <w:rPr>
          <w:sz w:val="24"/>
        </w:rPr>
        <w:t>that</w:t>
      </w:r>
      <w:r>
        <w:rPr>
          <w:spacing w:val="-3"/>
          <w:sz w:val="24"/>
        </w:rPr>
        <w:t xml:space="preserve"> </w:t>
      </w:r>
      <w:r>
        <w:rPr>
          <w:sz w:val="24"/>
        </w:rPr>
        <w:t>this</w:t>
      </w:r>
      <w:r>
        <w:rPr>
          <w:spacing w:val="-3"/>
          <w:sz w:val="24"/>
        </w:rPr>
        <w:t xml:space="preserve"> </w:t>
      </w:r>
      <w:r>
        <w:rPr>
          <w:sz w:val="24"/>
        </w:rPr>
        <w:t>initiative</w:t>
      </w:r>
      <w:r>
        <w:rPr>
          <w:spacing w:val="-4"/>
          <w:sz w:val="24"/>
        </w:rPr>
        <w:t xml:space="preserve"> </w:t>
      </w:r>
      <w:r>
        <w:rPr>
          <w:sz w:val="24"/>
        </w:rPr>
        <w:t>is</w:t>
      </w:r>
      <w:r>
        <w:rPr>
          <w:spacing w:val="-3"/>
          <w:sz w:val="24"/>
        </w:rPr>
        <w:t xml:space="preserve"> </w:t>
      </w:r>
      <w:r>
        <w:rPr>
          <w:sz w:val="24"/>
        </w:rPr>
        <w:t>now featured as a key priority for Academic Affairs and the Provost’s office at GSU.</w:t>
      </w:r>
      <w:r>
        <w:rPr>
          <w:spacing w:val="40"/>
          <w:sz w:val="24"/>
        </w:rPr>
        <w:t xml:space="preserve"> </w:t>
      </w:r>
      <w:r>
        <w:rPr>
          <w:sz w:val="24"/>
        </w:rPr>
        <w:t>and b.) through the creation and incorporation of immersive experiences (AR, VR &amp; 360-degree video), which enables students to experience cultural contexts of people and i</w:t>
      </w:r>
      <w:r>
        <w:rPr>
          <w:sz w:val="24"/>
        </w:rPr>
        <w:t xml:space="preserve">nstitutions in remote locations. AGSC has supported global immersive media development from Uganda, and though our initial progress in this area was thwarted by COVID-19, the energy and enthusiasm, along with our partnership with CMII at GSU, and with the </w:t>
      </w:r>
      <w:r>
        <w:rPr>
          <w:sz w:val="24"/>
        </w:rPr>
        <w:t>Study Abroad Association and their 360 GLE platform will afford immersive global experiences.</w:t>
      </w:r>
    </w:p>
    <w:p w14:paraId="1D7A0F56" w14:textId="77777777" w:rsidR="007A0D23" w:rsidRDefault="00782AFD">
      <w:pPr>
        <w:pStyle w:val="ListParagraph"/>
        <w:numPr>
          <w:ilvl w:val="2"/>
          <w:numId w:val="2"/>
        </w:numPr>
        <w:tabs>
          <w:tab w:val="left" w:pos="390"/>
        </w:tabs>
        <w:spacing w:line="260" w:lineRule="exact"/>
        <w:ind w:left="390" w:hanging="270"/>
        <w:rPr>
          <w:sz w:val="24"/>
        </w:rPr>
      </w:pPr>
      <w:r>
        <w:rPr>
          <w:b/>
          <w:sz w:val="24"/>
        </w:rPr>
        <w:t>Provide</w:t>
      </w:r>
      <w:r>
        <w:rPr>
          <w:b/>
          <w:spacing w:val="-5"/>
          <w:sz w:val="24"/>
        </w:rPr>
        <w:t xml:space="preserve"> </w:t>
      </w:r>
      <w:r>
        <w:rPr>
          <w:b/>
          <w:sz w:val="24"/>
        </w:rPr>
        <w:t>direct</w:t>
      </w:r>
      <w:r>
        <w:rPr>
          <w:b/>
          <w:spacing w:val="-1"/>
          <w:sz w:val="24"/>
        </w:rPr>
        <w:t xml:space="preserve"> </w:t>
      </w:r>
      <w:r>
        <w:rPr>
          <w:b/>
          <w:sz w:val="24"/>
        </w:rPr>
        <w:t>support</w:t>
      </w:r>
      <w:r>
        <w:rPr>
          <w:b/>
          <w:spacing w:val="-2"/>
          <w:sz w:val="24"/>
        </w:rPr>
        <w:t xml:space="preserve"> </w:t>
      </w:r>
      <w:r>
        <w:rPr>
          <w:b/>
          <w:sz w:val="24"/>
        </w:rPr>
        <w:t>for</w:t>
      </w:r>
      <w:r>
        <w:rPr>
          <w:b/>
          <w:spacing w:val="-2"/>
          <w:sz w:val="24"/>
        </w:rPr>
        <w:t xml:space="preserve"> </w:t>
      </w:r>
      <w:r>
        <w:rPr>
          <w:b/>
          <w:sz w:val="24"/>
        </w:rPr>
        <w:t>global</w:t>
      </w:r>
      <w:r>
        <w:rPr>
          <w:b/>
          <w:spacing w:val="-2"/>
          <w:sz w:val="24"/>
        </w:rPr>
        <w:t xml:space="preserve"> </w:t>
      </w:r>
      <w:r>
        <w:rPr>
          <w:b/>
          <w:sz w:val="24"/>
        </w:rPr>
        <w:t>studies</w:t>
      </w:r>
      <w:r>
        <w:rPr>
          <w:b/>
          <w:spacing w:val="-2"/>
          <w:sz w:val="24"/>
        </w:rPr>
        <w:t xml:space="preserve"> </w:t>
      </w:r>
      <w:r>
        <w:rPr>
          <w:b/>
          <w:sz w:val="24"/>
        </w:rPr>
        <w:t>capacity</w:t>
      </w:r>
      <w:r>
        <w:rPr>
          <w:b/>
          <w:spacing w:val="-1"/>
          <w:sz w:val="24"/>
        </w:rPr>
        <w:t xml:space="preserve"> </w:t>
      </w:r>
      <w:r>
        <w:rPr>
          <w:b/>
          <w:sz w:val="24"/>
        </w:rPr>
        <w:t>building</w:t>
      </w:r>
      <w:r>
        <w:rPr>
          <w:b/>
          <w:spacing w:val="-2"/>
          <w:sz w:val="24"/>
        </w:rPr>
        <w:t xml:space="preserve"> </w:t>
      </w:r>
      <w:r>
        <w:rPr>
          <w:b/>
          <w:sz w:val="24"/>
        </w:rPr>
        <w:t>at</w:t>
      </w:r>
      <w:r>
        <w:rPr>
          <w:b/>
          <w:spacing w:val="-1"/>
          <w:sz w:val="24"/>
        </w:rPr>
        <w:t xml:space="preserve"> </w:t>
      </w:r>
      <w:r>
        <w:rPr>
          <w:b/>
          <w:sz w:val="24"/>
        </w:rPr>
        <w:t>collaborating</w:t>
      </w:r>
      <w:r>
        <w:rPr>
          <w:b/>
          <w:spacing w:val="-1"/>
          <w:sz w:val="24"/>
        </w:rPr>
        <w:t xml:space="preserve"> </w:t>
      </w:r>
      <w:r>
        <w:rPr>
          <w:b/>
          <w:spacing w:val="-2"/>
          <w:sz w:val="24"/>
        </w:rPr>
        <w:t>institutions</w:t>
      </w:r>
      <w:r>
        <w:rPr>
          <w:spacing w:val="-2"/>
          <w:sz w:val="24"/>
        </w:rPr>
        <w:t>,</w:t>
      </w:r>
    </w:p>
    <w:p w14:paraId="1D7A0F57" w14:textId="77777777" w:rsidR="007A0D23" w:rsidRDefault="00782AFD">
      <w:pPr>
        <w:pStyle w:val="BodyText"/>
        <w:spacing w:before="204" w:line="417" w:lineRule="auto"/>
        <w:ind w:left="390" w:right="227"/>
      </w:pPr>
      <w:r>
        <w:rPr>
          <w:b/>
        </w:rPr>
        <w:t xml:space="preserve">including Spelman College </w:t>
      </w:r>
      <w:r>
        <w:t xml:space="preserve">for enhancement of intercultural competence, </w:t>
      </w:r>
      <w:r>
        <w:t>career development,</w:t>
      </w:r>
      <w:r>
        <w:rPr>
          <w:spacing w:val="-4"/>
        </w:rPr>
        <w:t xml:space="preserve"> </w:t>
      </w:r>
      <w:r>
        <w:t>and</w:t>
      </w:r>
      <w:r>
        <w:rPr>
          <w:spacing w:val="-4"/>
        </w:rPr>
        <w:t xml:space="preserve"> </w:t>
      </w:r>
      <w:r>
        <w:t>international</w:t>
      </w:r>
      <w:r>
        <w:rPr>
          <w:spacing w:val="-4"/>
        </w:rPr>
        <w:t xml:space="preserve"> </w:t>
      </w:r>
      <w:r>
        <w:t>opportunities.</w:t>
      </w:r>
      <w:r>
        <w:rPr>
          <w:spacing w:val="-4"/>
        </w:rPr>
        <w:t xml:space="preserve"> </w:t>
      </w:r>
      <w:r>
        <w:t>We</w:t>
      </w:r>
      <w:r>
        <w:rPr>
          <w:spacing w:val="-5"/>
        </w:rPr>
        <w:t xml:space="preserve"> </w:t>
      </w:r>
      <w:r>
        <w:t>will</w:t>
      </w:r>
      <w:r>
        <w:rPr>
          <w:spacing w:val="-4"/>
        </w:rPr>
        <w:t xml:space="preserve"> </w:t>
      </w:r>
      <w:r>
        <w:t>continue</w:t>
      </w:r>
      <w:r>
        <w:rPr>
          <w:spacing w:val="-5"/>
        </w:rPr>
        <w:t xml:space="preserve"> </w:t>
      </w:r>
      <w:r>
        <w:t>our</w:t>
      </w:r>
      <w:r>
        <w:rPr>
          <w:spacing w:val="-4"/>
        </w:rPr>
        <w:t xml:space="preserve"> </w:t>
      </w:r>
      <w:r>
        <w:t>close</w:t>
      </w:r>
      <w:r>
        <w:rPr>
          <w:spacing w:val="-5"/>
        </w:rPr>
        <w:t xml:space="preserve"> </w:t>
      </w:r>
      <w:r>
        <w:t>partnership</w:t>
      </w:r>
      <w:r>
        <w:rPr>
          <w:spacing w:val="-4"/>
        </w:rPr>
        <w:t xml:space="preserve"> </w:t>
      </w:r>
      <w:r>
        <w:t>with Spelman to engage their global research efforts, pedagogy, and collaborations, with momentum through AGREC.</w:t>
      </w:r>
    </w:p>
    <w:p w14:paraId="1D7A0F58" w14:textId="77777777" w:rsidR="007A0D23" w:rsidRDefault="00782AFD">
      <w:pPr>
        <w:pStyle w:val="ListParagraph"/>
        <w:numPr>
          <w:ilvl w:val="2"/>
          <w:numId w:val="2"/>
        </w:numPr>
        <w:tabs>
          <w:tab w:val="left" w:pos="390"/>
        </w:tabs>
        <w:spacing w:line="276" w:lineRule="exact"/>
        <w:ind w:left="390" w:hanging="270"/>
        <w:rPr>
          <w:sz w:val="24"/>
        </w:rPr>
      </w:pPr>
      <w:r>
        <w:rPr>
          <w:b/>
          <w:sz w:val="24"/>
        </w:rPr>
        <w:t>Support</w:t>
      </w:r>
      <w:r>
        <w:rPr>
          <w:b/>
          <w:spacing w:val="-4"/>
          <w:sz w:val="24"/>
        </w:rPr>
        <w:t xml:space="preserve"> </w:t>
      </w:r>
      <w:r>
        <w:rPr>
          <w:b/>
          <w:sz w:val="24"/>
        </w:rPr>
        <w:t>of</w:t>
      </w:r>
      <w:r>
        <w:rPr>
          <w:b/>
          <w:spacing w:val="-1"/>
          <w:sz w:val="24"/>
        </w:rPr>
        <w:t xml:space="preserve"> </w:t>
      </w:r>
      <w:r>
        <w:rPr>
          <w:b/>
          <w:sz w:val="24"/>
        </w:rPr>
        <w:t>Inclusive</w:t>
      </w:r>
      <w:r>
        <w:rPr>
          <w:b/>
          <w:spacing w:val="-2"/>
          <w:sz w:val="24"/>
        </w:rPr>
        <w:t xml:space="preserve"> </w:t>
      </w:r>
      <w:r>
        <w:rPr>
          <w:b/>
          <w:sz w:val="24"/>
        </w:rPr>
        <w:t>Global</w:t>
      </w:r>
      <w:r>
        <w:rPr>
          <w:b/>
          <w:spacing w:val="-2"/>
          <w:sz w:val="24"/>
        </w:rPr>
        <w:t xml:space="preserve"> </w:t>
      </w:r>
      <w:r>
        <w:rPr>
          <w:b/>
          <w:sz w:val="24"/>
        </w:rPr>
        <w:t>Leadership</w:t>
      </w:r>
      <w:r>
        <w:rPr>
          <w:b/>
          <w:spacing w:val="-2"/>
          <w:sz w:val="24"/>
        </w:rPr>
        <w:t xml:space="preserve"> </w:t>
      </w:r>
      <w:r>
        <w:rPr>
          <w:b/>
          <w:sz w:val="24"/>
        </w:rPr>
        <w:t>initiatives</w:t>
      </w:r>
      <w:r>
        <w:rPr>
          <w:b/>
          <w:spacing w:val="-1"/>
          <w:sz w:val="24"/>
        </w:rPr>
        <w:t xml:space="preserve"> </w:t>
      </w:r>
      <w:r>
        <w:rPr>
          <w:sz w:val="24"/>
        </w:rPr>
        <w:t>through</w:t>
      </w:r>
      <w:r>
        <w:rPr>
          <w:spacing w:val="-1"/>
          <w:sz w:val="24"/>
        </w:rPr>
        <w:t xml:space="preserve"> </w:t>
      </w:r>
      <w:r>
        <w:rPr>
          <w:sz w:val="24"/>
        </w:rPr>
        <w:t>ESD</w:t>
      </w:r>
      <w:r>
        <w:rPr>
          <w:spacing w:val="-1"/>
          <w:sz w:val="24"/>
        </w:rPr>
        <w:t xml:space="preserve"> </w:t>
      </w:r>
      <w:r>
        <w:rPr>
          <w:sz w:val="24"/>
        </w:rPr>
        <w:t>learning</w:t>
      </w:r>
      <w:r>
        <w:rPr>
          <w:spacing w:val="-1"/>
          <w:sz w:val="24"/>
        </w:rPr>
        <w:t xml:space="preserve"> </w:t>
      </w:r>
      <w:r>
        <w:rPr>
          <w:spacing w:val="-2"/>
          <w:sz w:val="24"/>
        </w:rPr>
        <w:t>modules,</w:t>
      </w:r>
    </w:p>
    <w:p w14:paraId="1D7A0F59" w14:textId="77777777" w:rsidR="007A0D23" w:rsidRDefault="00782AFD">
      <w:pPr>
        <w:pStyle w:val="BodyText"/>
        <w:spacing w:before="203" w:line="417" w:lineRule="auto"/>
        <w:ind w:left="390" w:right="227"/>
      </w:pPr>
      <w:r>
        <w:t>curriculum development, IVE, and Global at Home programs to offer opportunities for creating interactions among underrepresented students in global studies, and students with intellectual and developmental disabilities from GT’s Excel Program. AGSC will pr</w:t>
      </w:r>
      <w:r>
        <w:t>ovide resources</w:t>
      </w:r>
      <w:r>
        <w:rPr>
          <w:spacing w:val="-4"/>
        </w:rPr>
        <w:t xml:space="preserve"> </w:t>
      </w:r>
      <w:r>
        <w:t>for</w:t>
      </w:r>
      <w:r>
        <w:rPr>
          <w:spacing w:val="-4"/>
        </w:rPr>
        <w:t xml:space="preserve"> </w:t>
      </w:r>
      <w:r>
        <w:t>service-learning</w:t>
      </w:r>
      <w:r>
        <w:rPr>
          <w:spacing w:val="-4"/>
        </w:rPr>
        <w:t xml:space="preserve"> </w:t>
      </w:r>
      <w:r>
        <w:t>experiences</w:t>
      </w:r>
      <w:r>
        <w:rPr>
          <w:spacing w:val="-4"/>
        </w:rPr>
        <w:t xml:space="preserve"> </w:t>
      </w:r>
      <w:r>
        <w:t>in</w:t>
      </w:r>
      <w:r>
        <w:rPr>
          <w:spacing w:val="-4"/>
        </w:rPr>
        <w:t xml:space="preserve"> </w:t>
      </w:r>
      <w:r>
        <w:t>partnership</w:t>
      </w:r>
      <w:r>
        <w:rPr>
          <w:spacing w:val="-4"/>
        </w:rPr>
        <w:t xml:space="preserve"> </w:t>
      </w:r>
      <w:r>
        <w:t>with</w:t>
      </w:r>
      <w:r>
        <w:rPr>
          <w:spacing w:val="-4"/>
        </w:rPr>
        <w:t xml:space="preserve"> </w:t>
      </w:r>
      <w:r>
        <w:t>pro</w:t>
      </w:r>
      <w:r>
        <w:rPr>
          <w:spacing w:val="-4"/>
        </w:rPr>
        <w:t xml:space="preserve"> </w:t>
      </w:r>
      <w:r>
        <w:t>sport</w:t>
      </w:r>
      <w:r>
        <w:rPr>
          <w:spacing w:val="-5"/>
        </w:rPr>
        <w:t xml:space="preserve"> </w:t>
      </w:r>
      <w:r>
        <w:t>franchises</w:t>
      </w:r>
      <w:r>
        <w:rPr>
          <w:spacing w:val="-4"/>
        </w:rPr>
        <w:t xml:space="preserve"> </w:t>
      </w:r>
      <w:r>
        <w:t>and</w:t>
      </w:r>
      <w:r>
        <w:rPr>
          <w:spacing w:val="-4"/>
        </w:rPr>
        <w:t xml:space="preserve"> </w:t>
      </w:r>
      <w:r>
        <w:t xml:space="preserve">refugee </w:t>
      </w:r>
      <w:r>
        <w:rPr>
          <w:spacing w:val="-2"/>
        </w:rPr>
        <w:t>communities.</w:t>
      </w:r>
    </w:p>
    <w:p w14:paraId="1D7A0F5A" w14:textId="77777777" w:rsidR="007A0D23" w:rsidRDefault="00782AFD">
      <w:pPr>
        <w:pStyle w:val="ListParagraph"/>
        <w:numPr>
          <w:ilvl w:val="2"/>
          <w:numId w:val="2"/>
        </w:numPr>
        <w:tabs>
          <w:tab w:val="left" w:pos="390"/>
        </w:tabs>
        <w:spacing w:line="276" w:lineRule="exact"/>
        <w:ind w:left="390" w:hanging="270"/>
        <w:rPr>
          <w:b/>
          <w:sz w:val="24"/>
        </w:rPr>
      </w:pPr>
      <w:r>
        <w:rPr>
          <w:b/>
          <w:sz w:val="24"/>
        </w:rPr>
        <w:t>Enhance</w:t>
      </w:r>
      <w:r>
        <w:rPr>
          <w:b/>
          <w:spacing w:val="-3"/>
          <w:sz w:val="24"/>
        </w:rPr>
        <w:t xml:space="preserve"> </w:t>
      </w:r>
      <w:r>
        <w:rPr>
          <w:b/>
          <w:sz w:val="24"/>
        </w:rPr>
        <w:t>interdisciplinary</w:t>
      </w:r>
      <w:r>
        <w:rPr>
          <w:b/>
          <w:spacing w:val="-1"/>
          <w:sz w:val="24"/>
        </w:rPr>
        <w:t xml:space="preserve"> </w:t>
      </w:r>
      <w:r>
        <w:rPr>
          <w:b/>
          <w:sz w:val="24"/>
        </w:rPr>
        <w:t>collaboration</w:t>
      </w:r>
      <w:r>
        <w:rPr>
          <w:b/>
          <w:spacing w:val="-1"/>
          <w:sz w:val="24"/>
        </w:rPr>
        <w:t xml:space="preserve"> </w:t>
      </w:r>
      <w:r>
        <w:rPr>
          <w:b/>
          <w:sz w:val="24"/>
        </w:rPr>
        <w:t>related</w:t>
      </w:r>
      <w:r>
        <w:rPr>
          <w:b/>
          <w:spacing w:val="-2"/>
          <w:sz w:val="24"/>
        </w:rPr>
        <w:t xml:space="preserve"> </w:t>
      </w:r>
      <w:r>
        <w:rPr>
          <w:b/>
          <w:sz w:val="24"/>
        </w:rPr>
        <w:t>to</w:t>
      </w:r>
      <w:r>
        <w:rPr>
          <w:b/>
          <w:spacing w:val="-1"/>
          <w:sz w:val="24"/>
        </w:rPr>
        <w:t xml:space="preserve"> </w:t>
      </w:r>
      <w:r>
        <w:rPr>
          <w:b/>
          <w:sz w:val="24"/>
        </w:rPr>
        <w:t>the</w:t>
      </w:r>
      <w:r>
        <w:rPr>
          <w:b/>
          <w:spacing w:val="-2"/>
          <w:sz w:val="24"/>
        </w:rPr>
        <w:t xml:space="preserve"> </w:t>
      </w:r>
      <w:r>
        <w:rPr>
          <w:b/>
          <w:sz w:val="24"/>
        </w:rPr>
        <w:t>study</w:t>
      </w:r>
      <w:r>
        <w:rPr>
          <w:b/>
          <w:spacing w:val="-1"/>
          <w:sz w:val="24"/>
        </w:rPr>
        <w:t xml:space="preserve"> </w:t>
      </w:r>
      <w:r>
        <w:rPr>
          <w:b/>
          <w:sz w:val="24"/>
        </w:rPr>
        <w:t>of</w:t>
      </w:r>
      <w:r>
        <w:rPr>
          <w:b/>
          <w:spacing w:val="-2"/>
          <w:sz w:val="24"/>
        </w:rPr>
        <w:t xml:space="preserve"> </w:t>
      </w:r>
      <w:r>
        <w:rPr>
          <w:b/>
          <w:sz w:val="24"/>
        </w:rPr>
        <w:t>Africa</w:t>
      </w:r>
      <w:r>
        <w:rPr>
          <w:b/>
          <w:spacing w:val="-1"/>
          <w:sz w:val="24"/>
        </w:rPr>
        <w:t xml:space="preserve"> </w:t>
      </w:r>
      <w:r>
        <w:rPr>
          <w:b/>
          <w:sz w:val="24"/>
        </w:rPr>
        <w:t>and</w:t>
      </w:r>
      <w:r>
        <w:rPr>
          <w:b/>
          <w:spacing w:val="-1"/>
          <w:sz w:val="24"/>
        </w:rPr>
        <w:t xml:space="preserve"> </w:t>
      </w:r>
      <w:r>
        <w:rPr>
          <w:b/>
          <w:sz w:val="24"/>
        </w:rPr>
        <w:t>its</w:t>
      </w:r>
      <w:r>
        <w:rPr>
          <w:b/>
          <w:spacing w:val="-1"/>
          <w:sz w:val="24"/>
        </w:rPr>
        <w:t xml:space="preserve"> </w:t>
      </w:r>
      <w:r>
        <w:rPr>
          <w:b/>
          <w:spacing w:val="-2"/>
          <w:sz w:val="24"/>
        </w:rPr>
        <w:t>Diaspora.</w:t>
      </w:r>
    </w:p>
    <w:p w14:paraId="1D7A0F5B" w14:textId="77777777" w:rsidR="007A0D23" w:rsidRDefault="00782AFD">
      <w:pPr>
        <w:pStyle w:val="BodyText"/>
        <w:spacing w:before="203" w:line="417" w:lineRule="auto"/>
        <w:ind w:left="390" w:right="274"/>
      </w:pPr>
      <w:r>
        <w:t>At</w:t>
      </w:r>
      <w:r>
        <w:rPr>
          <w:spacing w:val="-3"/>
        </w:rPr>
        <w:t xml:space="preserve"> </w:t>
      </w:r>
      <w:r>
        <w:t>GSU</w:t>
      </w:r>
      <w:r>
        <w:rPr>
          <w:spacing w:val="-3"/>
        </w:rPr>
        <w:t xml:space="preserve"> </w:t>
      </w:r>
      <w:r>
        <w:t>we</w:t>
      </w:r>
      <w:r>
        <w:rPr>
          <w:spacing w:val="-4"/>
        </w:rPr>
        <w:t xml:space="preserve"> </w:t>
      </w:r>
      <w:r>
        <w:t>are</w:t>
      </w:r>
      <w:r>
        <w:rPr>
          <w:spacing w:val="-4"/>
        </w:rPr>
        <w:t xml:space="preserve"> </w:t>
      </w:r>
      <w:r>
        <w:t>committed</w:t>
      </w:r>
      <w:r>
        <w:rPr>
          <w:spacing w:val="-3"/>
        </w:rPr>
        <w:t xml:space="preserve"> </w:t>
      </w:r>
      <w:r>
        <w:t>to</w:t>
      </w:r>
      <w:r>
        <w:rPr>
          <w:spacing w:val="-3"/>
        </w:rPr>
        <w:t xml:space="preserve"> </w:t>
      </w:r>
      <w:r>
        <w:t>supporting</w:t>
      </w:r>
      <w:r>
        <w:rPr>
          <w:spacing w:val="-3"/>
        </w:rPr>
        <w:t xml:space="preserve"> </w:t>
      </w:r>
      <w:r>
        <w:t>the</w:t>
      </w:r>
      <w:r>
        <w:rPr>
          <w:spacing w:val="-4"/>
        </w:rPr>
        <w:t xml:space="preserve"> </w:t>
      </w:r>
      <w:r>
        <w:t>department</w:t>
      </w:r>
      <w:r>
        <w:rPr>
          <w:spacing w:val="-4"/>
        </w:rPr>
        <w:t xml:space="preserve"> </w:t>
      </w:r>
      <w:r>
        <w:t>of</w:t>
      </w:r>
      <w:r>
        <w:rPr>
          <w:spacing w:val="-3"/>
        </w:rPr>
        <w:t xml:space="preserve"> </w:t>
      </w:r>
      <w:r>
        <w:t>Africana</w:t>
      </w:r>
      <w:r>
        <w:rPr>
          <w:spacing w:val="-4"/>
        </w:rPr>
        <w:t xml:space="preserve"> </w:t>
      </w:r>
      <w:r>
        <w:t>Studies</w:t>
      </w:r>
      <w:r>
        <w:rPr>
          <w:spacing w:val="-3"/>
        </w:rPr>
        <w:t xml:space="preserve"> </w:t>
      </w:r>
      <w:r>
        <w:t>and</w:t>
      </w:r>
      <w:r>
        <w:rPr>
          <w:spacing w:val="-3"/>
        </w:rPr>
        <w:t xml:space="preserve"> </w:t>
      </w:r>
      <w:r>
        <w:t>the</w:t>
      </w:r>
      <w:r>
        <w:rPr>
          <w:spacing w:val="-4"/>
        </w:rPr>
        <w:t xml:space="preserve"> </w:t>
      </w:r>
      <w:r>
        <w:t>recently established CSAD. At GT, we will support the Minor in African Studies by launching a</w:t>
      </w:r>
    </w:p>
    <w:p w14:paraId="1D7A0F5C" w14:textId="77777777" w:rsidR="007A0D23" w:rsidRDefault="007A0D23">
      <w:pPr>
        <w:spacing w:line="417" w:lineRule="auto"/>
        <w:sectPr w:rsidR="007A0D23">
          <w:pgSz w:w="12240" w:h="15840"/>
          <w:pgMar w:top="1500" w:right="1220" w:bottom="980" w:left="1320" w:header="0" w:footer="787" w:gutter="0"/>
          <w:cols w:space="720"/>
        </w:sectPr>
      </w:pPr>
    </w:p>
    <w:p w14:paraId="1D7A0F5D" w14:textId="77777777" w:rsidR="007A0D23" w:rsidRDefault="00782AFD">
      <w:pPr>
        <w:pStyle w:val="BodyText"/>
        <w:spacing w:before="60" w:line="417" w:lineRule="auto"/>
        <w:ind w:left="390" w:right="227"/>
      </w:pPr>
      <w:r>
        <w:t>Diversity, Inclusion, and Sustainability speaker series and 2 new faculty-led study abroad programs</w:t>
      </w:r>
      <w:r>
        <w:rPr>
          <w:spacing w:val="-3"/>
        </w:rPr>
        <w:t xml:space="preserve"> </w:t>
      </w:r>
      <w:r>
        <w:t>in</w:t>
      </w:r>
      <w:r>
        <w:rPr>
          <w:spacing w:val="-3"/>
        </w:rPr>
        <w:t xml:space="preserve"> </w:t>
      </w:r>
      <w:r>
        <w:t>East</w:t>
      </w:r>
      <w:r>
        <w:rPr>
          <w:spacing w:val="-3"/>
        </w:rPr>
        <w:t xml:space="preserve"> </w:t>
      </w:r>
      <w:r>
        <w:t>A</w:t>
      </w:r>
      <w:r>
        <w:t>frica,</w:t>
      </w:r>
      <w:r>
        <w:rPr>
          <w:spacing w:val="-3"/>
        </w:rPr>
        <w:t xml:space="preserve"> </w:t>
      </w:r>
      <w:r>
        <w:t>including</w:t>
      </w:r>
      <w:r>
        <w:rPr>
          <w:spacing w:val="-3"/>
        </w:rPr>
        <w:t xml:space="preserve"> </w:t>
      </w:r>
      <w:r>
        <w:t>one</w:t>
      </w:r>
      <w:r>
        <w:rPr>
          <w:spacing w:val="-4"/>
        </w:rPr>
        <w:t xml:space="preserve"> </w:t>
      </w:r>
      <w:r>
        <w:t>in</w:t>
      </w:r>
      <w:r>
        <w:rPr>
          <w:spacing w:val="-3"/>
        </w:rPr>
        <w:t xml:space="preserve"> </w:t>
      </w:r>
      <w:r>
        <w:t>Nairobi,</w:t>
      </w:r>
      <w:r>
        <w:rPr>
          <w:spacing w:val="-3"/>
        </w:rPr>
        <w:t xml:space="preserve"> </w:t>
      </w:r>
      <w:r>
        <w:t>Kenya</w:t>
      </w:r>
      <w:r>
        <w:rPr>
          <w:spacing w:val="-4"/>
        </w:rPr>
        <w:t xml:space="preserve"> </w:t>
      </w:r>
      <w:r>
        <w:t>and</w:t>
      </w:r>
      <w:r>
        <w:rPr>
          <w:spacing w:val="-3"/>
        </w:rPr>
        <w:t xml:space="preserve"> </w:t>
      </w:r>
      <w:r>
        <w:t>ACE-ESD</w:t>
      </w:r>
      <w:r>
        <w:rPr>
          <w:spacing w:val="-3"/>
        </w:rPr>
        <w:t xml:space="preserve"> </w:t>
      </w:r>
      <w:r>
        <w:t>at</w:t>
      </w:r>
      <w:r>
        <w:rPr>
          <w:spacing w:val="-3"/>
        </w:rPr>
        <w:t xml:space="preserve"> </w:t>
      </w:r>
      <w:r>
        <w:t>the</w:t>
      </w:r>
      <w:r>
        <w:rPr>
          <w:spacing w:val="-4"/>
        </w:rPr>
        <w:t xml:space="preserve"> </w:t>
      </w:r>
      <w:r>
        <w:t>University</w:t>
      </w:r>
      <w:r>
        <w:rPr>
          <w:spacing w:val="-3"/>
        </w:rPr>
        <w:t xml:space="preserve"> </w:t>
      </w:r>
      <w:r>
        <w:t>of Rwanda in Kigali combining cultural immersion and IVE.</w:t>
      </w:r>
    </w:p>
    <w:p w14:paraId="1D7A0F5E" w14:textId="77777777" w:rsidR="007A0D23" w:rsidRDefault="00782AFD">
      <w:pPr>
        <w:spacing w:line="417" w:lineRule="auto"/>
        <w:ind w:left="120" w:right="227"/>
        <w:rPr>
          <w:sz w:val="24"/>
        </w:rPr>
      </w:pPr>
      <w:r>
        <w:rPr>
          <w:b/>
          <w:color w:val="C00000"/>
          <w:sz w:val="24"/>
        </w:rPr>
        <w:t>OBJECTIVE</w:t>
      </w:r>
      <w:r>
        <w:rPr>
          <w:b/>
          <w:color w:val="C00000"/>
          <w:spacing w:val="-4"/>
          <w:sz w:val="24"/>
        </w:rPr>
        <w:t xml:space="preserve"> </w:t>
      </w:r>
      <w:r>
        <w:rPr>
          <w:b/>
          <w:color w:val="C00000"/>
          <w:sz w:val="24"/>
        </w:rPr>
        <w:t>3.</w:t>
      </w:r>
      <w:r>
        <w:rPr>
          <w:b/>
          <w:color w:val="C00000"/>
          <w:spacing w:val="-4"/>
          <w:sz w:val="24"/>
        </w:rPr>
        <w:t xml:space="preserve"> </w:t>
      </w:r>
      <w:r>
        <w:rPr>
          <w:b/>
          <w:color w:val="C00000"/>
          <w:sz w:val="24"/>
        </w:rPr>
        <w:t>Support</w:t>
      </w:r>
      <w:r>
        <w:rPr>
          <w:b/>
          <w:color w:val="C00000"/>
          <w:spacing w:val="-4"/>
          <w:sz w:val="24"/>
        </w:rPr>
        <w:t xml:space="preserve"> </w:t>
      </w:r>
      <w:r>
        <w:rPr>
          <w:b/>
          <w:color w:val="C00000"/>
          <w:sz w:val="24"/>
        </w:rPr>
        <w:t>Faculty</w:t>
      </w:r>
      <w:r>
        <w:rPr>
          <w:b/>
          <w:color w:val="C00000"/>
          <w:spacing w:val="-4"/>
          <w:sz w:val="24"/>
        </w:rPr>
        <w:t xml:space="preserve"> </w:t>
      </w:r>
      <w:r>
        <w:rPr>
          <w:b/>
          <w:color w:val="C00000"/>
          <w:sz w:val="24"/>
        </w:rPr>
        <w:t>Professional</w:t>
      </w:r>
      <w:r>
        <w:rPr>
          <w:b/>
          <w:color w:val="C00000"/>
          <w:spacing w:val="-5"/>
          <w:sz w:val="24"/>
        </w:rPr>
        <w:t xml:space="preserve"> </w:t>
      </w:r>
      <w:r>
        <w:rPr>
          <w:b/>
          <w:color w:val="C00000"/>
          <w:sz w:val="24"/>
        </w:rPr>
        <w:t>Development</w:t>
      </w:r>
      <w:r>
        <w:rPr>
          <w:b/>
          <w:color w:val="C00000"/>
          <w:spacing w:val="-4"/>
          <w:sz w:val="24"/>
        </w:rPr>
        <w:t xml:space="preserve"> </w:t>
      </w:r>
      <w:r>
        <w:rPr>
          <w:b/>
          <w:color w:val="C00000"/>
          <w:sz w:val="24"/>
        </w:rPr>
        <w:t>in</w:t>
      </w:r>
      <w:r>
        <w:rPr>
          <w:b/>
          <w:color w:val="C00000"/>
          <w:spacing w:val="-4"/>
          <w:sz w:val="24"/>
        </w:rPr>
        <w:t xml:space="preserve"> </w:t>
      </w:r>
      <w:r>
        <w:rPr>
          <w:b/>
          <w:color w:val="C00000"/>
          <w:sz w:val="24"/>
        </w:rPr>
        <w:t>Global</w:t>
      </w:r>
      <w:r>
        <w:rPr>
          <w:b/>
          <w:color w:val="C00000"/>
          <w:spacing w:val="-5"/>
          <w:sz w:val="24"/>
        </w:rPr>
        <w:t xml:space="preserve"> </w:t>
      </w:r>
      <w:r>
        <w:rPr>
          <w:b/>
          <w:color w:val="C00000"/>
          <w:sz w:val="24"/>
        </w:rPr>
        <w:t>Studies</w:t>
      </w:r>
      <w:r>
        <w:rPr>
          <w:b/>
          <w:color w:val="C00000"/>
          <w:spacing w:val="-4"/>
          <w:sz w:val="24"/>
        </w:rPr>
        <w:t xml:space="preserve"> </w:t>
      </w:r>
      <w:r>
        <w:rPr>
          <w:b/>
          <w:color w:val="C00000"/>
          <w:sz w:val="24"/>
        </w:rPr>
        <w:t>and</w:t>
      </w:r>
      <w:r>
        <w:rPr>
          <w:b/>
          <w:color w:val="C00000"/>
          <w:spacing w:val="-4"/>
          <w:sz w:val="24"/>
        </w:rPr>
        <w:t xml:space="preserve"> </w:t>
      </w:r>
      <w:r>
        <w:rPr>
          <w:b/>
          <w:color w:val="C00000"/>
          <w:sz w:val="24"/>
        </w:rPr>
        <w:t xml:space="preserve">LCTLs, with emphasis on Global ESD and intercultural </w:t>
      </w:r>
      <w:r>
        <w:rPr>
          <w:b/>
          <w:color w:val="C00000"/>
          <w:sz w:val="24"/>
        </w:rPr>
        <w:t xml:space="preserve">pedagogies. </w:t>
      </w:r>
      <w:r>
        <w:rPr>
          <w:sz w:val="24"/>
        </w:rPr>
        <w:t>ASCG will sponsor capacity- building activities of consortium faculty, with emphasis on intercultural competence in the context of globally focused synergies of humanities, social science, and STEM disciplines (i.e., Environmental, Health, Ener</w:t>
      </w:r>
      <w:r>
        <w:rPr>
          <w:sz w:val="24"/>
        </w:rPr>
        <w:t>gy, Urban, &amp; Digital Humanities).</w:t>
      </w:r>
    </w:p>
    <w:p w14:paraId="1D7A0F5F" w14:textId="77777777" w:rsidR="007A0D23" w:rsidRDefault="00782AFD">
      <w:pPr>
        <w:pStyle w:val="ListParagraph"/>
        <w:numPr>
          <w:ilvl w:val="2"/>
          <w:numId w:val="2"/>
        </w:numPr>
        <w:tabs>
          <w:tab w:val="left" w:pos="390"/>
        </w:tabs>
        <w:spacing w:line="276" w:lineRule="exact"/>
        <w:ind w:left="390" w:hanging="270"/>
        <w:rPr>
          <w:b/>
          <w:sz w:val="24"/>
        </w:rPr>
      </w:pPr>
      <w:r>
        <w:rPr>
          <w:b/>
          <w:sz w:val="24"/>
        </w:rPr>
        <w:t>Launch</w:t>
      </w:r>
      <w:r>
        <w:rPr>
          <w:b/>
          <w:spacing w:val="-4"/>
          <w:sz w:val="24"/>
        </w:rPr>
        <w:t xml:space="preserve"> </w:t>
      </w:r>
      <w:r>
        <w:rPr>
          <w:b/>
          <w:sz w:val="24"/>
        </w:rPr>
        <w:t>at</w:t>
      </w:r>
      <w:r>
        <w:rPr>
          <w:b/>
          <w:spacing w:val="-1"/>
          <w:sz w:val="24"/>
        </w:rPr>
        <w:t xml:space="preserve"> </w:t>
      </w:r>
      <w:r>
        <w:rPr>
          <w:b/>
          <w:sz w:val="24"/>
        </w:rPr>
        <w:t>least</w:t>
      </w:r>
      <w:r>
        <w:rPr>
          <w:b/>
          <w:spacing w:val="-2"/>
          <w:sz w:val="24"/>
        </w:rPr>
        <w:t xml:space="preserve"> </w:t>
      </w:r>
      <w:r>
        <w:rPr>
          <w:b/>
          <w:sz w:val="24"/>
        </w:rPr>
        <w:t>2</w:t>
      </w:r>
      <w:r>
        <w:rPr>
          <w:b/>
          <w:spacing w:val="-1"/>
          <w:sz w:val="24"/>
        </w:rPr>
        <w:t xml:space="preserve"> </w:t>
      </w:r>
      <w:r>
        <w:rPr>
          <w:b/>
          <w:sz w:val="24"/>
        </w:rPr>
        <w:t>applied</w:t>
      </w:r>
      <w:r>
        <w:rPr>
          <w:b/>
          <w:spacing w:val="-1"/>
          <w:sz w:val="24"/>
        </w:rPr>
        <w:t xml:space="preserve"> </w:t>
      </w:r>
      <w:r>
        <w:rPr>
          <w:b/>
          <w:sz w:val="24"/>
        </w:rPr>
        <w:t>global</w:t>
      </w:r>
      <w:r>
        <w:rPr>
          <w:b/>
          <w:spacing w:val="-3"/>
          <w:sz w:val="24"/>
        </w:rPr>
        <w:t xml:space="preserve"> </w:t>
      </w:r>
      <w:r>
        <w:rPr>
          <w:b/>
          <w:sz w:val="24"/>
        </w:rPr>
        <w:t>learning</w:t>
      </w:r>
      <w:r>
        <w:rPr>
          <w:b/>
          <w:spacing w:val="-1"/>
          <w:sz w:val="24"/>
        </w:rPr>
        <w:t xml:space="preserve"> </w:t>
      </w:r>
      <w:r>
        <w:rPr>
          <w:b/>
          <w:sz w:val="24"/>
        </w:rPr>
        <w:t>communities</w:t>
      </w:r>
      <w:r>
        <w:rPr>
          <w:b/>
          <w:spacing w:val="-1"/>
          <w:sz w:val="24"/>
        </w:rPr>
        <w:t xml:space="preserve"> </w:t>
      </w:r>
      <w:r>
        <w:rPr>
          <w:b/>
          <w:sz w:val="24"/>
        </w:rPr>
        <w:t>exploring</w:t>
      </w:r>
      <w:r>
        <w:rPr>
          <w:b/>
          <w:spacing w:val="-2"/>
          <w:sz w:val="24"/>
        </w:rPr>
        <w:t xml:space="preserve"> </w:t>
      </w:r>
      <w:r>
        <w:rPr>
          <w:b/>
          <w:sz w:val="24"/>
        </w:rPr>
        <w:t>synergies</w:t>
      </w:r>
      <w:r>
        <w:rPr>
          <w:b/>
          <w:spacing w:val="-1"/>
          <w:sz w:val="24"/>
        </w:rPr>
        <w:t xml:space="preserve"> </w:t>
      </w:r>
      <w:r>
        <w:rPr>
          <w:b/>
          <w:sz w:val="24"/>
        </w:rPr>
        <w:t>of</w:t>
      </w:r>
      <w:r>
        <w:rPr>
          <w:b/>
          <w:spacing w:val="-1"/>
          <w:sz w:val="24"/>
        </w:rPr>
        <w:t xml:space="preserve"> </w:t>
      </w:r>
      <w:r>
        <w:rPr>
          <w:b/>
          <w:spacing w:val="-2"/>
          <w:sz w:val="24"/>
        </w:rPr>
        <w:t>humanities</w:t>
      </w:r>
    </w:p>
    <w:p w14:paraId="1D7A0F60" w14:textId="77777777" w:rsidR="007A0D23" w:rsidRDefault="00782AFD">
      <w:pPr>
        <w:pStyle w:val="BodyText"/>
        <w:spacing w:before="202" w:line="417" w:lineRule="auto"/>
        <w:ind w:left="390" w:right="227"/>
      </w:pPr>
      <w:r>
        <w:rPr>
          <w:b/>
        </w:rPr>
        <w:t xml:space="preserve">and STEM disciplines, </w:t>
      </w:r>
      <w:r>
        <w:t>including a Global Health Humanities and Well-Being network and the</w:t>
      </w:r>
      <w:r>
        <w:rPr>
          <w:spacing w:val="-5"/>
        </w:rPr>
        <w:t xml:space="preserve"> </w:t>
      </w:r>
      <w:r>
        <w:t>Latin</w:t>
      </w:r>
      <w:r>
        <w:rPr>
          <w:spacing w:val="-4"/>
        </w:rPr>
        <w:t xml:space="preserve"> </w:t>
      </w:r>
      <w:r>
        <w:t>American</w:t>
      </w:r>
      <w:r>
        <w:rPr>
          <w:spacing w:val="-4"/>
        </w:rPr>
        <w:t xml:space="preserve"> </w:t>
      </w:r>
      <w:r>
        <w:t>Environmental</w:t>
      </w:r>
      <w:r>
        <w:rPr>
          <w:spacing w:val="-4"/>
        </w:rPr>
        <w:t xml:space="preserve"> </w:t>
      </w:r>
      <w:r>
        <w:t>Humanities</w:t>
      </w:r>
      <w:r>
        <w:rPr>
          <w:spacing w:val="-4"/>
        </w:rPr>
        <w:t xml:space="preserve"> </w:t>
      </w:r>
      <w:r>
        <w:t>Lab.</w:t>
      </w:r>
      <w:r>
        <w:rPr>
          <w:spacing w:val="-4"/>
        </w:rPr>
        <w:t xml:space="preserve"> </w:t>
      </w:r>
      <w:r>
        <w:t>The</w:t>
      </w:r>
      <w:r>
        <w:rPr>
          <w:spacing w:val="-5"/>
        </w:rPr>
        <w:t xml:space="preserve"> </w:t>
      </w:r>
      <w:r>
        <w:t>pandemic</w:t>
      </w:r>
      <w:r>
        <w:rPr>
          <w:spacing w:val="-5"/>
        </w:rPr>
        <w:t xml:space="preserve"> </w:t>
      </w:r>
      <w:r>
        <w:t>and</w:t>
      </w:r>
      <w:r>
        <w:rPr>
          <w:spacing w:val="-4"/>
        </w:rPr>
        <w:t xml:space="preserve"> </w:t>
      </w:r>
      <w:r>
        <w:t>ongoing</w:t>
      </w:r>
      <w:r>
        <w:rPr>
          <w:spacing w:val="-4"/>
        </w:rPr>
        <w:t xml:space="preserve"> </w:t>
      </w:r>
      <w:r>
        <w:t>social</w:t>
      </w:r>
      <w:r>
        <w:rPr>
          <w:spacing w:val="-4"/>
        </w:rPr>
        <w:t xml:space="preserve"> </w:t>
      </w:r>
      <w:r>
        <w:t>justice concerns make clear the importance of understanding global and colonial interconnections.</w:t>
      </w:r>
    </w:p>
    <w:p w14:paraId="1D7A0F61" w14:textId="77777777" w:rsidR="007A0D23" w:rsidRDefault="00782AFD">
      <w:pPr>
        <w:pStyle w:val="ListParagraph"/>
        <w:numPr>
          <w:ilvl w:val="2"/>
          <w:numId w:val="2"/>
        </w:numPr>
        <w:tabs>
          <w:tab w:val="left" w:pos="390"/>
        </w:tabs>
        <w:spacing w:line="276" w:lineRule="exact"/>
        <w:ind w:left="390" w:hanging="270"/>
        <w:rPr>
          <w:sz w:val="24"/>
        </w:rPr>
      </w:pPr>
      <w:r>
        <w:rPr>
          <w:b/>
          <w:sz w:val="24"/>
        </w:rPr>
        <w:t>Enhancement</w:t>
      </w:r>
      <w:r>
        <w:rPr>
          <w:b/>
          <w:spacing w:val="-5"/>
          <w:sz w:val="24"/>
        </w:rPr>
        <w:t xml:space="preserve"> </w:t>
      </w:r>
      <w:r>
        <w:rPr>
          <w:b/>
          <w:sz w:val="24"/>
        </w:rPr>
        <w:t>o</w:t>
      </w:r>
      <w:r>
        <w:rPr>
          <w:b/>
          <w:sz w:val="24"/>
        </w:rPr>
        <w:t>f</w:t>
      </w:r>
      <w:r>
        <w:rPr>
          <w:b/>
          <w:spacing w:val="-2"/>
          <w:sz w:val="24"/>
        </w:rPr>
        <w:t xml:space="preserve"> </w:t>
      </w:r>
      <w:r>
        <w:rPr>
          <w:b/>
          <w:sz w:val="24"/>
        </w:rPr>
        <w:t>Global</w:t>
      </w:r>
      <w:r>
        <w:rPr>
          <w:b/>
          <w:spacing w:val="-3"/>
          <w:sz w:val="24"/>
        </w:rPr>
        <w:t xml:space="preserve"> </w:t>
      </w:r>
      <w:r>
        <w:rPr>
          <w:b/>
          <w:sz w:val="24"/>
        </w:rPr>
        <w:t>Media</w:t>
      </w:r>
      <w:r>
        <w:rPr>
          <w:b/>
          <w:spacing w:val="-1"/>
          <w:sz w:val="24"/>
        </w:rPr>
        <w:t xml:space="preserve"> </w:t>
      </w:r>
      <w:r>
        <w:rPr>
          <w:b/>
          <w:sz w:val="24"/>
        </w:rPr>
        <w:t>and</w:t>
      </w:r>
      <w:r>
        <w:rPr>
          <w:b/>
          <w:spacing w:val="-2"/>
          <w:sz w:val="24"/>
        </w:rPr>
        <w:t xml:space="preserve"> </w:t>
      </w:r>
      <w:r>
        <w:rPr>
          <w:b/>
          <w:sz w:val="24"/>
        </w:rPr>
        <w:t>Cultures</w:t>
      </w:r>
      <w:r>
        <w:rPr>
          <w:b/>
          <w:spacing w:val="-2"/>
          <w:sz w:val="24"/>
        </w:rPr>
        <w:t xml:space="preserve"> </w:t>
      </w:r>
      <w:r>
        <w:rPr>
          <w:b/>
          <w:sz w:val="24"/>
        </w:rPr>
        <w:t>curriculum</w:t>
      </w:r>
      <w:r>
        <w:rPr>
          <w:b/>
          <w:spacing w:val="-2"/>
          <w:sz w:val="24"/>
        </w:rPr>
        <w:t xml:space="preserve"> </w:t>
      </w:r>
      <w:r>
        <w:rPr>
          <w:sz w:val="24"/>
        </w:rPr>
        <w:t>through</w:t>
      </w:r>
      <w:r>
        <w:rPr>
          <w:spacing w:val="-2"/>
          <w:sz w:val="24"/>
        </w:rPr>
        <w:t xml:space="preserve"> </w:t>
      </w:r>
      <w:r>
        <w:rPr>
          <w:sz w:val="24"/>
        </w:rPr>
        <w:t>projects</w:t>
      </w:r>
      <w:r>
        <w:rPr>
          <w:spacing w:val="-2"/>
          <w:sz w:val="24"/>
        </w:rPr>
        <w:t xml:space="preserve"> </w:t>
      </w:r>
      <w:r>
        <w:rPr>
          <w:sz w:val="24"/>
        </w:rPr>
        <w:t>examining</w:t>
      </w:r>
      <w:r>
        <w:rPr>
          <w:spacing w:val="-1"/>
          <w:sz w:val="24"/>
        </w:rPr>
        <w:t xml:space="preserve"> </w:t>
      </w:r>
      <w:r>
        <w:rPr>
          <w:spacing w:val="-5"/>
          <w:sz w:val="24"/>
        </w:rPr>
        <w:t>the</w:t>
      </w:r>
    </w:p>
    <w:p w14:paraId="1D7A0F62" w14:textId="77777777" w:rsidR="007A0D23" w:rsidRDefault="00782AFD">
      <w:pPr>
        <w:pStyle w:val="BodyText"/>
        <w:spacing w:before="203" w:line="417" w:lineRule="auto"/>
        <w:ind w:left="390" w:right="227"/>
      </w:pPr>
      <w:r>
        <w:t>intersection of human creativity and new technologies</w:t>
      </w:r>
      <w:r>
        <w:rPr>
          <w:b/>
        </w:rPr>
        <w:t xml:space="preserve">. </w:t>
      </w:r>
      <w:r>
        <w:t>AGSC will support projects such as HIVEMIND:</w:t>
      </w:r>
      <w:r>
        <w:rPr>
          <w:spacing w:val="-3"/>
        </w:rPr>
        <w:t xml:space="preserve"> </w:t>
      </w:r>
      <w:r>
        <w:t>Magazine</w:t>
      </w:r>
      <w:r>
        <w:rPr>
          <w:spacing w:val="-4"/>
        </w:rPr>
        <w:t xml:space="preserve"> </w:t>
      </w:r>
      <w:r>
        <w:t>of</w:t>
      </w:r>
      <w:r>
        <w:rPr>
          <w:spacing w:val="-3"/>
        </w:rPr>
        <w:t xml:space="preserve"> </w:t>
      </w:r>
      <w:r>
        <w:t>Global</w:t>
      </w:r>
      <w:r>
        <w:rPr>
          <w:spacing w:val="-3"/>
        </w:rPr>
        <w:t xml:space="preserve"> </w:t>
      </w:r>
      <w:r>
        <w:t>Speculative</w:t>
      </w:r>
      <w:r>
        <w:rPr>
          <w:spacing w:val="-4"/>
        </w:rPr>
        <w:t xml:space="preserve"> </w:t>
      </w:r>
      <w:r>
        <w:t>Fiction;</w:t>
      </w:r>
      <w:r>
        <w:rPr>
          <w:spacing w:val="-4"/>
        </w:rPr>
        <w:t xml:space="preserve"> </w:t>
      </w:r>
      <w:r>
        <w:t>Voice</w:t>
      </w:r>
      <w:r>
        <w:rPr>
          <w:spacing w:val="-4"/>
        </w:rPr>
        <w:t xml:space="preserve"> </w:t>
      </w:r>
      <w:r>
        <w:t>+:</w:t>
      </w:r>
      <w:r>
        <w:rPr>
          <w:spacing w:val="-4"/>
        </w:rPr>
        <w:t xml:space="preserve"> </w:t>
      </w:r>
      <w:r>
        <w:t>Locating</w:t>
      </w:r>
      <w:r>
        <w:rPr>
          <w:spacing w:val="-3"/>
        </w:rPr>
        <w:t xml:space="preserve"> </w:t>
      </w:r>
      <w:r>
        <w:t>the</w:t>
      </w:r>
      <w:r>
        <w:rPr>
          <w:spacing w:val="-4"/>
        </w:rPr>
        <w:t xml:space="preserve"> </w:t>
      </w:r>
      <w:r>
        <w:t>Human</w:t>
      </w:r>
      <w:r>
        <w:rPr>
          <w:spacing w:val="-3"/>
        </w:rPr>
        <w:t xml:space="preserve"> </w:t>
      </w:r>
      <w:r>
        <w:t>Voice</w:t>
      </w:r>
      <w:r>
        <w:rPr>
          <w:spacing w:val="-4"/>
        </w:rPr>
        <w:t xml:space="preserve"> </w:t>
      </w:r>
      <w:r>
        <w:t>in a Technology-Driven World; and Global Communication offerings.</w:t>
      </w:r>
    </w:p>
    <w:p w14:paraId="1D7A0F63" w14:textId="77777777" w:rsidR="007A0D23" w:rsidRDefault="00782AFD">
      <w:pPr>
        <w:pStyle w:val="ListParagraph"/>
        <w:numPr>
          <w:ilvl w:val="2"/>
          <w:numId w:val="2"/>
        </w:numPr>
        <w:tabs>
          <w:tab w:val="left" w:pos="390"/>
        </w:tabs>
        <w:spacing w:line="276" w:lineRule="exact"/>
        <w:ind w:left="390" w:hanging="270"/>
        <w:rPr>
          <w:b/>
          <w:sz w:val="24"/>
        </w:rPr>
      </w:pPr>
      <w:r>
        <w:rPr>
          <w:b/>
          <w:sz w:val="24"/>
        </w:rPr>
        <w:t>Continue</w:t>
      </w:r>
      <w:r>
        <w:rPr>
          <w:b/>
          <w:spacing w:val="-5"/>
          <w:sz w:val="24"/>
        </w:rPr>
        <w:t xml:space="preserve"> </w:t>
      </w:r>
      <w:r>
        <w:rPr>
          <w:b/>
          <w:sz w:val="24"/>
        </w:rPr>
        <w:t>to</w:t>
      </w:r>
      <w:r>
        <w:rPr>
          <w:b/>
          <w:spacing w:val="-1"/>
          <w:sz w:val="24"/>
        </w:rPr>
        <w:t xml:space="preserve"> </w:t>
      </w:r>
      <w:r>
        <w:rPr>
          <w:b/>
          <w:sz w:val="24"/>
        </w:rPr>
        <w:t>expand</w:t>
      </w:r>
      <w:r>
        <w:rPr>
          <w:b/>
          <w:spacing w:val="-1"/>
          <w:sz w:val="24"/>
        </w:rPr>
        <w:t xml:space="preserve"> </w:t>
      </w:r>
      <w:r>
        <w:rPr>
          <w:b/>
          <w:sz w:val="24"/>
        </w:rPr>
        <w:t>regional</w:t>
      </w:r>
      <w:r>
        <w:rPr>
          <w:b/>
          <w:spacing w:val="-3"/>
          <w:sz w:val="24"/>
        </w:rPr>
        <w:t xml:space="preserve"> </w:t>
      </w:r>
      <w:r>
        <w:rPr>
          <w:b/>
          <w:sz w:val="24"/>
        </w:rPr>
        <w:t>capacity</w:t>
      </w:r>
      <w:r>
        <w:rPr>
          <w:b/>
          <w:spacing w:val="-1"/>
          <w:sz w:val="24"/>
        </w:rPr>
        <w:t xml:space="preserve"> </w:t>
      </w:r>
      <w:r>
        <w:rPr>
          <w:b/>
          <w:sz w:val="24"/>
        </w:rPr>
        <w:t>building</w:t>
      </w:r>
      <w:r>
        <w:rPr>
          <w:b/>
          <w:spacing w:val="-1"/>
          <w:sz w:val="24"/>
        </w:rPr>
        <w:t xml:space="preserve"> </w:t>
      </w:r>
      <w:r>
        <w:rPr>
          <w:b/>
          <w:sz w:val="24"/>
        </w:rPr>
        <w:t>in</w:t>
      </w:r>
      <w:r>
        <w:rPr>
          <w:b/>
          <w:spacing w:val="-2"/>
          <w:sz w:val="24"/>
        </w:rPr>
        <w:t xml:space="preserve"> </w:t>
      </w:r>
      <w:r>
        <w:rPr>
          <w:b/>
          <w:sz w:val="24"/>
        </w:rPr>
        <w:t>community-engaged</w:t>
      </w:r>
      <w:r>
        <w:rPr>
          <w:b/>
          <w:spacing w:val="-1"/>
          <w:sz w:val="24"/>
        </w:rPr>
        <w:t xml:space="preserve"> </w:t>
      </w:r>
      <w:r>
        <w:rPr>
          <w:b/>
          <w:sz w:val="24"/>
        </w:rPr>
        <w:t>global</w:t>
      </w:r>
      <w:r>
        <w:rPr>
          <w:b/>
          <w:spacing w:val="-2"/>
          <w:sz w:val="24"/>
        </w:rPr>
        <w:t xml:space="preserve"> education</w:t>
      </w:r>
    </w:p>
    <w:p w14:paraId="1D7A0F64" w14:textId="77777777" w:rsidR="007A0D23" w:rsidRDefault="00782AFD">
      <w:pPr>
        <w:spacing w:before="204" w:line="417" w:lineRule="auto"/>
        <w:ind w:left="390" w:right="288"/>
        <w:rPr>
          <w:sz w:val="24"/>
        </w:rPr>
      </w:pPr>
      <w:r>
        <w:rPr>
          <w:b/>
          <w:sz w:val="24"/>
        </w:rPr>
        <w:t xml:space="preserve">and research </w:t>
      </w:r>
      <w:r>
        <w:rPr>
          <w:sz w:val="24"/>
        </w:rPr>
        <w:t>in collaboration with partner higher education institutions (i.e., Spelman), government and c</w:t>
      </w:r>
      <w:r>
        <w:rPr>
          <w:sz w:val="24"/>
        </w:rPr>
        <w:t xml:space="preserve">ivic partners through further growing the following successful initiatives launched during the 2018-22 grant cycle: a.) </w:t>
      </w:r>
      <w:r>
        <w:rPr>
          <w:i/>
          <w:sz w:val="24"/>
        </w:rPr>
        <w:t xml:space="preserve">Atlanta Global Research and Education Collaborative (AGREC) </w:t>
      </w:r>
      <w:r>
        <w:rPr>
          <w:sz w:val="24"/>
        </w:rPr>
        <w:t>by supporting up to 25 new projects that mobilizes 10 universities and</w:t>
      </w:r>
      <w:r>
        <w:rPr>
          <w:spacing w:val="-4"/>
          <w:sz w:val="24"/>
        </w:rPr>
        <w:t xml:space="preserve"> </w:t>
      </w:r>
      <w:r>
        <w:rPr>
          <w:sz w:val="24"/>
        </w:rPr>
        <w:t>colle</w:t>
      </w:r>
      <w:r>
        <w:rPr>
          <w:sz w:val="24"/>
        </w:rPr>
        <w:t>ges</w:t>
      </w:r>
      <w:r>
        <w:rPr>
          <w:spacing w:val="-4"/>
          <w:sz w:val="24"/>
        </w:rPr>
        <w:t xml:space="preserve"> </w:t>
      </w:r>
      <w:r>
        <w:rPr>
          <w:sz w:val="24"/>
        </w:rPr>
        <w:t>and</w:t>
      </w:r>
      <w:r>
        <w:rPr>
          <w:spacing w:val="-4"/>
          <w:sz w:val="24"/>
        </w:rPr>
        <w:t xml:space="preserve"> </w:t>
      </w:r>
      <w:r>
        <w:rPr>
          <w:sz w:val="24"/>
        </w:rPr>
        <w:t>over</w:t>
      </w:r>
      <w:r>
        <w:rPr>
          <w:spacing w:val="-4"/>
          <w:sz w:val="24"/>
        </w:rPr>
        <w:t xml:space="preserve"> </w:t>
      </w:r>
      <w:r>
        <w:rPr>
          <w:sz w:val="24"/>
        </w:rPr>
        <w:t>20</w:t>
      </w:r>
      <w:r>
        <w:rPr>
          <w:spacing w:val="-4"/>
          <w:sz w:val="24"/>
        </w:rPr>
        <w:t xml:space="preserve"> </w:t>
      </w:r>
      <w:r>
        <w:rPr>
          <w:sz w:val="24"/>
        </w:rPr>
        <w:t>community</w:t>
      </w:r>
      <w:r>
        <w:rPr>
          <w:spacing w:val="-4"/>
          <w:sz w:val="24"/>
        </w:rPr>
        <w:t xml:space="preserve"> </w:t>
      </w:r>
      <w:r>
        <w:rPr>
          <w:sz w:val="24"/>
        </w:rPr>
        <w:t>partners;</w:t>
      </w:r>
      <w:r>
        <w:rPr>
          <w:spacing w:val="-4"/>
          <w:sz w:val="24"/>
        </w:rPr>
        <w:t xml:space="preserve"> </w:t>
      </w:r>
      <w:r>
        <w:rPr>
          <w:sz w:val="24"/>
        </w:rPr>
        <w:t>b.)</w:t>
      </w:r>
      <w:r>
        <w:rPr>
          <w:spacing w:val="-4"/>
          <w:sz w:val="24"/>
        </w:rPr>
        <w:t xml:space="preserve"> </w:t>
      </w:r>
      <w:r>
        <w:rPr>
          <w:sz w:val="24"/>
        </w:rPr>
        <w:t>award-winning</w:t>
      </w:r>
      <w:r>
        <w:rPr>
          <w:spacing w:val="-4"/>
          <w:sz w:val="24"/>
        </w:rPr>
        <w:t xml:space="preserve"> </w:t>
      </w:r>
      <w:r>
        <w:rPr>
          <w:i/>
          <w:sz w:val="24"/>
        </w:rPr>
        <w:t>Higher</w:t>
      </w:r>
      <w:r>
        <w:rPr>
          <w:i/>
          <w:spacing w:val="-4"/>
          <w:sz w:val="24"/>
        </w:rPr>
        <w:t xml:space="preserve"> </w:t>
      </w:r>
      <w:r>
        <w:rPr>
          <w:i/>
          <w:sz w:val="24"/>
        </w:rPr>
        <w:t>Education</w:t>
      </w:r>
      <w:r>
        <w:rPr>
          <w:i/>
          <w:spacing w:val="-4"/>
          <w:sz w:val="24"/>
        </w:rPr>
        <w:t xml:space="preserve"> </w:t>
      </w:r>
      <w:r>
        <w:rPr>
          <w:i/>
          <w:sz w:val="24"/>
        </w:rPr>
        <w:t xml:space="preserve">Learning Community of the Regional Center of Expertise on Education for Sustainable Development </w:t>
      </w:r>
      <w:r>
        <w:rPr>
          <w:sz w:val="24"/>
        </w:rPr>
        <w:t>affiliated with the UN University by offering faculty workshops for integration of SDGs i</w:t>
      </w:r>
      <w:r>
        <w:rPr>
          <w:sz w:val="24"/>
        </w:rPr>
        <w:t xml:space="preserve">nto curriculum, research seminar series, and symposia (recognized by 3 UN University RCE awards 2019-2021; c.) </w:t>
      </w:r>
      <w:r>
        <w:rPr>
          <w:i/>
          <w:sz w:val="24"/>
        </w:rPr>
        <w:t>Greater Atlanta Coalition of Global Education and Research (GAcGEAR)</w:t>
      </w:r>
      <w:r>
        <w:rPr>
          <w:sz w:val="24"/>
        </w:rPr>
        <w:t>, which engages education, civic, and industry partners to expand capacity fo</w:t>
      </w:r>
      <w:r>
        <w:rPr>
          <w:sz w:val="24"/>
        </w:rPr>
        <w:t>r</w:t>
      </w:r>
    </w:p>
    <w:p w14:paraId="1D7A0F65"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F66" w14:textId="77777777" w:rsidR="007A0D23" w:rsidRDefault="00782AFD">
      <w:pPr>
        <w:pStyle w:val="BodyText"/>
        <w:spacing w:before="60" w:line="417" w:lineRule="auto"/>
        <w:ind w:left="390" w:right="240"/>
      </w:pPr>
      <w:r>
        <w:t xml:space="preserve">workforce development through language education and global competencies through a unified education and economic vision and cross-sector cooperation; d.) Global Civil and Human Rights initiatives with a focus on the SDGs, including </w:t>
      </w:r>
      <w:r>
        <w:rPr>
          <w:i/>
        </w:rPr>
        <w:t>Race Beyond Borders (RBB)</w:t>
      </w:r>
      <w:r>
        <w:t>, a coalition of Greater Atlanta area higher education institutions, non-profits, and Atlanta Mayor’s Office of International Affairs (MOIA), to create a collaborative, diverse, multi- institutional, and multi-disciplinary space fo</w:t>
      </w:r>
      <w:r>
        <w:t>r a global conversation on race</w:t>
      </w:r>
      <w:r>
        <w:rPr>
          <w:spacing w:val="40"/>
        </w:rPr>
        <w:t xml:space="preserve"> </w:t>
      </w:r>
      <w:r>
        <w:t xml:space="preserve">to turn conversation into action that advances racial justice and equity; the </w:t>
      </w:r>
      <w:r>
        <w:rPr>
          <w:i/>
        </w:rPr>
        <w:t>Atlanta Peace Education Initiative</w:t>
      </w:r>
      <w:r>
        <w:rPr>
          <w:i/>
          <w:spacing w:val="-3"/>
        </w:rPr>
        <w:t xml:space="preserve"> </w:t>
      </w:r>
      <w:r>
        <w:t>builds</w:t>
      </w:r>
      <w:r>
        <w:rPr>
          <w:spacing w:val="-3"/>
        </w:rPr>
        <w:t xml:space="preserve"> </w:t>
      </w:r>
      <w:r>
        <w:t>on</w:t>
      </w:r>
      <w:r>
        <w:rPr>
          <w:spacing w:val="-3"/>
        </w:rPr>
        <w:t xml:space="preserve"> </w:t>
      </w:r>
      <w:r>
        <w:t>Atlanta’s</w:t>
      </w:r>
      <w:r>
        <w:rPr>
          <w:spacing w:val="-3"/>
        </w:rPr>
        <w:t xml:space="preserve"> </w:t>
      </w:r>
      <w:r>
        <w:t>legacy</w:t>
      </w:r>
      <w:r>
        <w:rPr>
          <w:spacing w:val="-3"/>
        </w:rPr>
        <w:t xml:space="preserve"> </w:t>
      </w:r>
      <w:r>
        <w:t>of</w:t>
      </w:r>
      <w:r>
        <w:rPr>
          <w:spacing w:val="-3"/>
        </w:rPr>
        <w:t xml:space="preserve"> </w:t>
      </w:r>
      <w:r>
        <w:t>peace</w:t>
      </w:r>
      <w:r>
        <w:rPr>
          <w:spacing w:val="-4"/>
        </w:rPr>
        <w:t xml:space="preserve"> </w:t>
      </w:r>
      <w:r>
        <w:t>working</w:t>
      </w:r>
      <w:r>
        <w:rPr>
          <w:spacing w:val="-3"/>
        </w:rPr>
        <w:t xml:space="preserve"> </w:t>
      </w:r>
      <w:r>
        <w:t>with</w:t>
      </w:r>
      <w:r>
        <w:rPr>
          <w:spacing w:val="-3"/>
        </w:rPr>
        <w:t xml:space="preserve"> </w:t>
      </w:r>
      <w:r>
        <w:t>the</w:t>
      </w:r>
      <w:r>
        <w:rPr>
          <w:spacing w:val="-4"/>
        </w:rPr>
        <w:t xml:space="preserve"> </w:t>
      </w:r>
      <w:r>
        <w:t>Atlanta</w:t>
      </w:r>
      <w:r>
        <w:rPr>
          <w:spacing w:val="-4"/>
        </w:rPr>
        <w:t xml:space="preserve"> </w:t>
      </w:r>
      <w:r>
        <w:t>Peace</w:t>
      </w:r>
      <w:r>
        <w:rPr>
          <w:spacing w:val="-4"/>
        </w:rPr>
        <w:t xml:space="preserve"> </w:t>
      </w:r>
      <w:r>
        <w:t>Initiative</w:t>
      </w:r>
      <w:r>
        <w:rPr>
          <w:spacing w:val="-4"/>
        </w:rPr>
        <w:t xml:space="preserve"> </w:t>
      </w:r>
      <w:r>
        <w:t>and</w:t>
      </w:r>
      <w:r>
        <w:rPr>
          <w:spacing w:val="-3"/>
        </w:rPr>
        <w:t xml:space="preserve"> </w:t>
      </w:r>
      <w:r>
        <w:t>the World Summit of Nobel Pea</w:t>
      </w:r>
      <w:r>
        <w:t>ce Laureates to create a well-articulated peace studies ecosystem in Atlanta including collaboration on hosting the World Summit of Nobel Peace Laureates; launching the official North American Nobel Peace Laureate office; and Peace Education coordinated by</w:t>
      </w:r>
      <w:r>
        <w:t xml:space="preserve"> AGSC.</w:t>
      </w:r>
    </w:p>
    <w:p w14:paraId="1D7A0F67" w14:textId="77777777" w:rsidR="007A0D23" w:rsidRDefault="00782AFD">
      <w:pPr>
        <w:pStyle w:val="ListParagraph"/>
        <w:numPr>
          <w:ilvl w:val="2"/>
          <w:numId w:val="2"/>
        </w:numPr>
        <w:tabs>
          <w:tab w:val="left" w:pos="390"/>
        </w:tabs>
        <w:spacing w:line="274" w:lineRule="exact"/>
        <w:ind w:left="390" w:hanging="270"/>
        <w:rPr>
          <w:b/>
          <w:sz w:val="24"/>
        </w:rPr>
      </w:pPr>
      <w:r>
        <w:rPr>
          <w:b/>
          <w:sz w:val="24"/>
        </w:rPr>
        <w:t>Support</w:t>
      </w:r>
      <w:r>
        <w:rPr>
          <w:b/>
          <w:spacing w:val="-4"/>
          <w:sz w:val="24"/>
        </w:rPr>
        <w:t xml:space="preserve"> </w:t>
      </w:r>
      <w:r>
        <w:rPr>
          <w:b/>
          <w:sz w:val="24"/>
        </w:rPr>
        <w:t>for</w:t>
      </w:r>
      <w:r>
        <w:rPr>
          <w:b/>
          <w:spacing w:val="-2"/>
          <w:sz w:val="24"/>
        </w:rPr>
        <w:t xml:space="preserve"> </w:t>
      </w:r>
      <w:r>
        <w:rPr>
          <w:b/>
          <w:sz w:val="24"/>
        </w:rPr>
        <w:t>up</w:t>
      </w:r>
      <w:r>
        <w:rPr>
          <w:b/>
          <w:spacing w:val="-1"/>
          <w:sz w:val="24"/>
        </w:rPr>
        <w:t xml:space="preserve"> </w:t>
      </w:r>
      <w:r>
        <w:rPr>
          <w:b/>
          <w:sz w:val="24"/>
        </w:rPr>
        <w:t>to</w:t>
      </w:r>
      <w:r>
        <w:rPr>
          <w:b/>
          <w:spacing w:val="-1"/>
          <w:sz w:val="24"/>
        </w:rPr>
        <w:t xml:space="preserve"> </w:t>
      </w:r>
      <w:r>
        <w:rPr>
          <w:b/>
          <w:sz w:val="24"/>
        </w:rPr>
        <w:t>4</w:t>
      </w:r>
      <w:r>
        <w:rPr>
          <w:b/>
          <w:spacing w:val="-1"/>
          <w:sz w:val="24"/>
        </w:rPr>
        <w:t xml:space="preserve"> </w:t>
      </w:r>
      <w:r>
        <w:rPr>
          <w:b/>
          <w:sz w:val="24"/>
        </w:rPr>
        <w:t>faculty-led</w:t>
      </w:r>
      <w:r>
        <w:rPr>
          <w:b/>
          <w:spacing w:val="-1"/>
          <w:sz w:val="24"/>
        </w:rPr>
        <w:t xml:space="preserve"> </w:t>
      </w:r>
      <w:r>
        <w:rPr>
          <w:b/>
          <w:sz w:val="24"/>
        </w:rPr>
        <w:t>research</w:t>
      </w:r>
      <w:r>
        <w:rPr>
          <w:b/>
          <w:spacing w:val="-1"/>
          <w:sz w:val="24"/>
        </w:rPr>
        <w:t xml:space="preserve"> </w:t>
      </w:r>
      <w:r>
        <w:rPr>
          <w:b/>
          <w:sz w:val="24"/>
        </w:rPr>
        <w:t>projects</w:t>
      </w:r>
      <w:r>
        <w:rPr>
          <w:b/>
          <w:spacing w:val="-1"/>
          <w:sz w:val="24"/>
        </w:rPr>
        <w:t xml:space="preserve"> </w:t>
      </w:r>
      <w:r>
        <w:rPr>
          <w:b/>
          <w:sz w:val="24"/>
        </w:rPr>
        <w:t>involving</w:t>
      </w:r>
      <w:r>
        <w:rPr>
          <w:b/>
          <w:spacing w:val="-1"/>
          <w:sz w:val="24"/>
        </w:rPr>
        <w:t xml:space="preserve"> </w:t>
      </w:r>
      <w:r>
        <w:rPr>
          <w:b/>
          <w:sz w:val="24"/>
        </w:rPr>
        <w:t>students</w:t>
      </w:r>
      <w:r>
        <w:rPr>
          <w:b/>
          <w:spacing w:val="-1"/>
          <w:sz w:val="24"/>
        </w:rPr>
        <w:t xml:space="preserve"> </w:t>
      </w:r>
      <w:r>
        <w:rPr>
          <w:b/>
          <w:sz w:val="24"/>
        </w:rPr>
        <w:t>(VIP</w:t>
      </w:r>
      <w:r>
        <w:rPr>
          <w:b/>
          <w:spacing w:val="-1"/>
          <w:sz w:val="24"/>
        </w:rPr>
        <w:t xml:space="preserve"> </w:t>
      </w:r>
      <w:r>
        <w:rPr>
          <w:b/>
          <w:sz w:val="24"/>
        </w:rPr>
        <w:t>at</w:t>
      </w:r>
      <w:r>
        <w:rPr>
          <w:b/>
          <w:spacing w:val="-1"/>
          <w:sz w:val="24"/>
        </w:rPr>
        <w:t xml:space="preserve"> </w:t>
      </w:r>
      <w:r>
        <w:rPr>
          <w:b/>
          <w:sz w:val="24"/>
        </w:rPr>
        <w:t>GT,</w:t>
      </w:r>
      <w:r>
        <w:rPr>
          <w:b/>
          <w:spacing w:val="-1"/>
          <w:sz w:val="24"/>
        </w:rPr>
        <w:t xml:space="preserve"> </w:t>
      </w:r>
      <w:r>
        <w:rPr>
          <w:b/>
          <w:sz w:val="24"/>
        </w:rPr>
        <w:t>EPIC</w:t>
      </w:r>
      <w:r>
        <w:rPr>
          <w:b/>
          <w:spacing w:val="-1"/>
          <w:sz w:val="24"/>
        </w:rPr>
        <w:t xml:space="preserve"> </w:t>
      </w:r>
      <w:r>
        <w:rPr>
          <w:b/>
          <w:spacing w:val="-5"/>
          <w:sz w:val="24"/>
        </w:rPr>
        <w:t>at</w:t>
      </w:r>
    </w:p>
    <w:p w14:paraId="1D7A0F68" w14:textId="77777777" w:rsidR="007A0D23" w:rsidRDefault="00782AFD">
      <w:pPr>
        <w:pStyle w:val="BodyText"/>
        <w:spacing w:before="203" w:line="417" w:lineRule="auto"/>
        <w:ind w:left="390" w:right="395"/>
      </w:pPr>
      <w:r>
        <w:rPr>
          <w:b/>
        </w:rPr>
        <w:t xml:space="preserve">GSU) </w:t>
      </w:r>
      <w:r>
        <w:t>that engage UG student research in Global Studies. At GSU, the EPIC Program has been</w:t>
      </w:r>
      <w:r>
        <w:rPr>
          <w:spacing w:val="-4"/>
        </w:rPr>
        <w:t xml:space="preserve"> </w:t>
      </w:r>
      <w:r>
        <w:t>successfully</w:t>
      </w:r>
      <w:r>
        <w:rPr>
          <w:spacing w:val="-4"/>
        </w:rPr>
        <w:t xml:space="preserve"> </w:t>
      </w:r>
      <w:r>
        <w:t>implemented</w:t>
      </w:r>
      <w:r>
        <w:rPr>
          <w:spacing w:val="-4"/>
        </w:rPr>
        <w:t xml:space="preserve"> </w:t>
      </w:r>
      <w:r>
        <w:t>to</w:t>
      </w:r>
      <w:r>
        <w:rPr>
          <w:spacing w:val="-4"/>
        </w:rPr>
        <w:t xml:space="preserve"> </w:t>
      </w:r>
      <w:r>
        <w:t>create</w:t>
      </w:r>
      <w:r>
        <w:rPr>
          <w:spacing w:val="-5"/>
        </w:rPr>
        <w:t xml:space="preserve"> </w:t>
      </w:r>
      <w:r>
        <w:t>high-impact</w:t>
      </w:r>
      <w:r>
        <w:rPr>
          <w:spacing w:val="-4"/>
        </w:rPr>
        <w:t xml:space="preserve"> </w:t>
      </w:r>
      <w:r>
        <w:t>experiences</w:t>
      </w:r>
      <w:r>
        <w:rPr>
          <w:spacing w:val="-4"/>
        </w:rPr>
        <w:t xml:space="preserve"> </w:t>
      </w:r>
      <w:r>
        <w:t>for</w:t>
      </w:r>
      <w:r>
        <w:rPr>
          <w:spacing w:val="-4"/>
        </w:rPr>
        <w:t xml:space="preserve"> </w:t>
      </w:r>
      <w:r>
        <w:t>UG</w:t>
      </w:r>
      <w:r>
        <w:rPr>
          <w:spacing w:val="-4"/>
        </w:rPr>
        <w:t xml:space="preserve"> </w:t>
      </w:r>
      <w:r>
        <w:t>education.</w:t>
      </w:r>
      <w:r>
        <w:rPr>
          <w:spacing w:val="-4"/>
        </w:rPr>
        <w:t xml:space="preserve"> </w:t>
      </w:r>
      <w:r>
        <w:t>At</w:t>
      </w:r>
      <w:r>
        <w:rPr>
          <w:spacing w:val="-4"/>
        </w:rPr>
        <w:t xml:space="preserve"> </w:t>
      </w:r>
      <w:r>
        <w:t>both GSU and GT, project labs on global themes have been supported by AGSC, and we will continue to build on these strategically important university-wide initiatives.</w:t>
      </w:r>
    </w:p>
    <w:p w14:paraId="1D7A0F69" w14:textId="77777777" w:rsidR="007A0D23" w:rsidRDefault="00782AFD">
      <w:pPr>
        <w:pStyle w:val="ListParagraph"/>
        <w:numPr>
          <w:ilvl w:val="2"/>
          <w:numId w:val="2"/>
        </w:numPr>
        <w:tabs>
          <w:tab w:val="left" w:pos="390"/>
        </w:tabs>
        <w:spacing w:line="276" w:lineRule="exact"/>
        <w:ind w:left="390" w:hanging="270"/>
        <w:rPr>
          <w:sz w:val="24"/>
        </w:rPr>
      </w:pPr>
      <w:r>
        <w:rPr>
          <w:b/>
          <w:sz w:val="24"/>
        </w:rPr>
        <w:t>Support</w:t>
      </w:r>
      <w:r>
        <w:rPr>
          <w:b/>
          <w:spacing w:val="-4"/>
          <w:sz w:val="24"/>
        </w:rPr>
        <w:t xml:space="preserve"> </w:t>
      </w:r>
      <w:r>
        <w:rPr>
          <w:b/>
          <w:sz w:val="24"/>
        </w:rPr>
        <w:t>for</w:t>
      </w:r>
      <w:r>
        <w:rPr>
          <w:b/>
          <w:spacing w:val="-2"/>
          <w:sz w:val="24"/>
        </w:rPr>
        <w:t xml:space="preserve"> </w:t>
      </w:r>
      <w:r>
        <w:rPr>
          <w:b/>
          <w:sz w:val="24"/>
        </w:rPr>
        <w:t>up</w:t>
      </w:r>
      <w:r>
        <w:rPr>
          <w:b/>
          <w:spacing w:val="-1"/>
          <w:sz w:val="24"/>
        </w:rPr>
        <w:t xml:space="preserve"> </w:t>
      </w:r>
      <w:r>
        <w:rPr>
          <w:b/>
          <w:sz w:val="24"/>
        </w:rPr>
        <w:t>to</w:t>
      </w:r>
      <w:r>
        <w:rPr>
          <w:b/>
          <w:spacing w:val="-1"/>
          <w:sz w:val="24"/>
        </w:rPr>
        <w:t xml:space="preserve"> </w:t>
      </w:r>
      <w:r>
        <w:rPr>
          <w:b/>
          <w:sz w:val="24"/>
        </w:rPr>
        <w:t>4</w:t>
      </w:r>
      <w:r>
        <w:rPr>
          <w:b/>
          <w:spacing w:val="-1"/>
          <w:sz w:val="24"/>
        </w:rPr>
        <w:t xml:space="preserve"> </w:t>
      </w:r>
      <w:r>
        <w:rPr>
          <w:b/>
          <w:sz w:val="24"/>
        </w:rPr>
        <w:t>research</w:t>
      </w:r>
      <w:r>
        <w:rPr>
          <w:b/>
          <w:spacing w:val="-1"/>
          <w:sz w:val="24"/>
        </w:rPr>
        <w:t xml:space="preserve"> </w:t>
      </w:r>
      <w:r>
        <w:rPr>
          <w:b/>
          <w:sz w:val="24"/>
        </w:rPr>
        <w:t>activities</w:t>
      </w:r>
      <w:r>
        <w:rPr>
          <w:b/>
          <w:spacing w:val="-1"/>
          <w:sz w:val="24"/>
        </w:rPr>
        <w:t xml:space="preserve"> </w:t>
      </w:r>
      <w:r>
        <w:rPr>
          <w:b/>
          <w:sz w:val="24"/>
        </w:rPr>
        <w:t>annually</w:t>
      </w:r>
      <w:r>
        <w:rPr>
          <w:b/>
          <w:spacing w:val="58"/>
          <w:sz w:val="24"/>
        </w:rPr>
        <w:t xml:space="preserve"> </w:t>
      </w:r>
      <w:r>
        <w:rPr>
          <w:sz w:val="24"/>
        </w:rPr>
        <w:t>including</w:t>
      </w:r>
      <w:r>
        <w:rPr>
          <w:spacing w:val="-1"/>
          <w:sz w:val="24"/>
        </w:rPr>
        <w:t xml:space="preserve"> </w:t>
      </w:r>
      <w:r>
        <w:rPr>
          <w:sz w:val="24"/>
        </w:rPr>
        <w:t>a.)</w:t>
      </w:r>
      <w:r>
        <w:rPr>
          <w:spacing w:val="-1"/>
          <w:sz w:val="24"/>
        </w:rPr>
        <w:t xml:space="preserve"> </w:t>
      </w:r>
      <w:r>
        <w:rPr>
          <w:sz w:val="24"/>
        </w:rPr>
        <w:t>joint</w:t>
      </w:r>
      <w:r>
        <w:rPr>
          <w:spacing w:val="-2"/>
          <w:sz w:val="24"/>
        </w:rPr>
        <w:t xml:space="preserve"> </w:t>
      </w:r>
      <w:r>
        <w:rPr>
          <w:sz w:val="24"/>
        </w:rPr>
        <w:t>support</w:t>
      </w:r>
      <w:r>
        <w:rPr>
          <w:spacing w:val="-2"/>
          <w:sz w:val="24"/>
        </w:rPr>
        <w:t xml:space="preserve"> </w:t>
      </w:r>
      <w:r>
        <w:rPr>
          <w:sz w:val="24"/>
        </w:rPr>
        <w:t>for</w:t>
      </w:r>
      <w:r>
        <w:rPr>
          <w:spacing w:val="-1"/>
          <w:sz w:val="24"/>
        </w:rPr>
        <w:t xml:space="preserve"> </w:t>
      </w:r>
      <w:r>
        <w:rPr>
          <w:sz w:val="24"/>
        </w:rPr>
        <w:t>the</w:t>
      </w:r>
      <w:r>
        <w:rPr>
          <w:spacing w:val="-2"/>
          <w:sz w:val="24"/>
        </w:rPr>
        <w:t xml:space="preserve"> AGR</w:t>
      </w:r>
      <w:r>
        <w:rPr>
          <w:spacing w:val="-2"/>
          <w:sz w:val="24"/>
        </w:rPr>
        <w:t>EC;</w:t>
      </w:r>
    </w:p>
    <w:p w14:paraId="1D7A0F6A" w14:textId="77777777" w:rsidR="007A0D23" w:rsidRDefault="00782AFD">
      <w:pPr>
        <w:pStyle w:val="BodyText"/>
        <w:spacing w:before="203" w:line="417" w:lineRule="auto"/>
        <w:ind w:left="390" w:right="274"/>
      </w:pPr>
      <w:r>
        <w:t>b.)</w:t>
      </w:r>
      <w:r>
        <w:rPr>
          <w:spacing w:val="-5"/>
        </w:rPr>
        <w:t xml:space="preserve"> </w:t>
      </w:r>
      <w:r>
        <w:t>the</w:t>
      </w:r>
      <w:r>
        <w:rPr>
          <w:spacing w:val="-6"/>
        </w:rPr>
        <w:t xml:space="preserve"> </w:t>
      </w:r>
      <w:r>
        <w:t>Global</w:t>
      </w:r>
      <w:r>
        <w:rPr>
          <w:spacing w:val="-5"/>
        </w:rPr>
        <w:t xml:space="preserve"> </w:t>
      </w:r>
      <w:r>
        <w:t>Research</w:t>
      </w:r>
      <w:r>
        <w:rPr>
          <w:spacing w:val="-5"/>
        </w:rPr>
        <w:t xml:space="preserve"> </w:t>
      </w:r>
      <w:r>
        <w:t>Opportunity</w:t>
      </w:r>
      <w:r>
        <w:rPr>
          <w:spacing w:val="-5"/>
        </w:rPr>
        <w:t xml:space="preserve"> </w:t>
      </w:r>
      <w:r>
        <w:t>Workshop</w:t>
      </w:r>
      <w:r>
        <w:rPr>
          <w:spacing w:val="-5"/>
        </w:rPr>
        <w:t xml:space="preserve"> </w:t>
      </w:r>
      <w:r>
        <w:t>(GROW),</w:t>
      </w:r>
      <w:r>
        <w:rPr>
          <w:spacing w:val="-5"/>
        </w:rPr>
        <w:t xml:space="preserve"> </w:t>
      </w:r>
      <w:r>
        <w:t>which</w:t>
      </w:r>
      <w:r>
        <w:rPr>
          <w:spacing w:val="-5"/>
        </w:rPr>
        <w:t xml:space="preserve"> </w:t>
      </w:r>
      <w:r>
        <w:t>facilitates</w:t>
      </w:r>
      <w:r>
        <w:rPr>
          <w:spacing w:val="-5"/>
        </w:rPr>
        <w:t xml:space="preserve"> </w:t>
      </w:r>
      <w:r>
        <w:t>interdisciplinary team research, grant writing, and the crafting of position and policy papers on global topics (i.e.,</w:t>
      </w:r>
      <w:r>
        <w:rPr>
          <w:spacing w:val="-1"/>
        </w:rPr>
        <w:t xml:space="preserve"> </w:t>
      </w:r>
      <w:r>
        <w:t>a</w:t>
      </w:r>
      <w:r>
        <w:rPr>
          <w:spacing w:val="-2"/>
        </w:rPr>
        <w:t xml:space="preserve"> </w:t>
      </w:r>
      <w:r>
        <w:t>pandemic</w:t>
      </w:r>
      <w:r>
        <w:rPr>
          <w:spacing w:val="-2"/>
        </w:rPr>
        <w:t xml:space="preserve"> </w:t>
      </w:r>
      <w:r>
        <w:t>working</w:t>
      </w:r>
      <w:r>
        <w:rPr>
          <w:spacing w:val="-1"/>
        </w:rPr>
        <w:t xml:space="preserve"> </w:t>
      </w:r>
      <w:r>
        <w:t>group</w:t>
      </w:r>
      <w:r>
        <w:rPr>
          <w:spacing w:val="-1"/>
        </w:rPr>
        <w:t xml:space="preserve"> </w:t>
      </w:r>
      <w:r>
        <w:t>supported</w:t>
      </w:r>
      <w:r>
        <w:rPr>
          <w:spacing w:val="-1"/>
        </w:rPr>
        <w:t xml:space="preserve"> </w:t>
      </w:r>
      <w:r>
        <w:t>in</w:t>
      </w:r>
      <w:r>
        <w:rPr>
          <w:spacing w:val="-1"/>
        </w:rPr>
        <w:t xml:space="preserve"> </w:t>
      </w:r>
      <w:r>
        <w:t>2020);</w:t>
      </w:r>
      <w:r>
        <w:rPr>
          <w:spacing w:val="-2"/>
        </w:rPr>
        <w:t xml:space="preserve"> </w:t>
      </w:r>
      <w:r>
        <w:t>c.)</w:t>
      </w:r>
      <w:r>
        <w:rPr>
          <w:spacing w:val="-1"/>
        </w:rPr>
        <w:t xml:space="preserve"> </w:t>
      </w:r>
      <w:r>
        <w:t>continued</w:t>
      </w:r>
      <w:r>
        <w:rPr>
          <w:spacing w:val="-1"/>
        </w:rPr>
        <w:t xml:space="preserve"> </w:t>
      </w:r>
      <w:r>
        <w:t>support</w:t>
      </w:r>
      <w:r>
        <w:rPr>
          <w:spacing w:val="-2"/>
        </w:rPr>
        <w:t xml:space="preserve"> </w:t>
      </w:r>
      <w:r>
        <w:t>for</w:t>
      </w:r>
      <w:r>
        <w:rPr>
          <w:spacing w:val="-1"/>
        </w:rPr>
        <w:t xml:space="preserve"> </w:t>
      </w:r>
      <w:r>
        <w:t>the</w:t>
      </w:r>
      <w:r>
        <w:rPr>
          <w:spacing w:val="-2"/>
        </w:rPr>
        <w:t xml:space="preserve"> </w:t>
      </w:r>
      <w:r>
        <w:t>refugee</w:t>
      </w:r>
      <w:r>
        <w:rPr>
          <w:spacing w:val="-2"/>
        </w:rPr>
        <w:t xml:space="preserve"> </w:t>
      </w:r>
      <w:r>
        <w:t>&amp; migration studies research; and d.) support for collaborative research on Atlanta's global cultures, communities, and LCTL heritage speakers.</w:t>
      </w:r>
    </w:p>
    <w:p w14:paraId="1D7A0F6B" w14:textId="77777777" w:rsidR="007A0D23" w:rsidRDefault="00782AFD">
      <w:pPr>
        <w:pStyle w:val="ListParagraph"/>
        <w:numPr>
          <w:ilvl w:val="2"/>
          <w:numId w:val="2"/>
        </w:numPr>
        <w:tabs>
          <w:tab w:val="left" w:pos="390"/>
        </w:tabs>
        <w:spacing w:line="276" w:lineRule="exact"/>
        <w:ind w:left="390" w:hanging="270"/>
        <w:rPr>
          <w:sz w:val="24"/>
        </w:rPr>
      </w:pPr>
      <w:r>
        <w:rPr>
          <w:b/>
          <w:sz w:val="24"/>
        </w:rPr>
        <w:t>Co-sponsorship</w:t>
      </w:r>
      <w:r>
        <w:rPr>
          <w:b/>
          <w:spacing w:val="-4"/>
          <w:sz w:val="24"/>
        </w:rPr>
        <w:t xml:space="preserve"> </w:t>
      </w:r>
      <w:r>
        <w:rPr>
          <w:b/>
          <w:sz w:val="24"/>
        </w:rPr>
        <w:t>of</w:t>
      </w:r>
      <w:r>
        <w:rPr>
          <w:b/>
          <w:spacing w:val="-2"/>
          <w:sz w:val="24"/>
        </w:rPr>
        <w:t xml:space="preserve"> </w:t>
      </w:r>
      <w:r>
        <w:rPr>
          <w:b/>
          <w:sz w:val="24"/>
        </w:rPr>
        <w:t>ACTFL</w:t>
      </w:r>
      <w:r>
        <w:rPr>
          <w:b/>
          <w:spacing w:val="-1"/>
          <w:sz w:val="24"/>
        </w:rPr>
        <w:t xml:space="preserve"> </w:t>
      </w:r>
      <w:r>
        <w:rPr>
          <w:b/>
          <w:sz w:val="24"/>
        </w:rPr>
        <w:t>OPI</w:t>
      </w:r>
      <w:r>
        <w:rPr>
          <w:b/>
          <w:spacing w:val="-2"/>
          <w:sz w:val="24"/>
        </w:rPr>
        <w:t xml:space="preserve"> </w:t>
      </w:r>
      <w:r>
        <w:rPr>
          <w:b/>
          <w:sz w:val="24"/>
        </w:rPr>
        <w:t>tester</w:t>
      </w:r>
      <w:r>
        <w:rPr>
          <w:b/>
          <w:spacing w:val="-2"/>
          <w:sz w:val="24"/>
        </w:rPr>
        <w:t xml:space="preserve"> </w:t>
      </w:r>
      <w:r>
        <w:rPr>
          <w:b/>
          <w:sz w:val="24"/>
        </w:rPr>
        <w:t>training</w:t>
      </w:r>
      <w:r>
        <w:rPr>
          <w:b/>
          <w:spacing w:val="-2"/>
          <w:sz w:val="24"/>
        </w:rPr>
        <w:t xml:space="preserve"> </w:t>
      </w:r>
      <w:r>
        <w:rPr>
          <w:sz w:val="24"/>
        </w:rPr>
        <w:t>events</w:t>
      </w:r>
      <w:r>
        <w:rPr>
          <w:spacing w:val="-1"/>
          <w:sz w:val="24"/>
        </w:rPr>
        <w:t xml:space="preserve"> </w:t>
      </w:r>
      <w:r>
        <w:rPr>
          <w:sz w:val="24"/>
        </w:rPr>
        <w:t>in</w:t>
      </w:r>
      <w:r>
        <w:rPr>
          <w:spacing w:val="-2"/>
          <w:sz w:val="24"/>
        </w:rPr>
        <w:t xml:space="preserve"> </w:t>
      </w:r>
      <w:r>
        <w:rPr>
          <w:sz w:val="24"/>
        </w:rPr>
        <w:t>Arabic,</w:t>
      </w:r>
      <w:r>
        <w:rPr>
          <w:spacing w:val="-1"/>
          <w:sz w:val="24"/>
        </w:rPr>
        <w:t xml:space="preserve"> </w:t>
      </w:r>
      <w:r>
        <w:rPr>
          <w:sz w:val="24"/>
        </w:rPr>
        <w:t>Korean,</w:t>
      </w:r>
      <w:r>
        <w:rPr>
          <w:spacing w:val="-2"/>
          <w:sz w:val="24"/>
        </w:rPr>
        <w:t xml:space="preserve"> </w:t>
      </w:r>
      <w:r>
        <w:rPr>
          <w:sz w:val="24"/>
        </w:rPr>
        <w:t>Chinese,</w:t>
      </w:r>
      <w:r>
        <w:rPr>
          <w:spacing w:val="-1"/>
          <w:sz w:val="24"/>
        </w:rPr>
        <w:t xml:space="preserve"> </w:t>
      </w:r>
      <w:r>
        <w:rPr>
          <w:spacing w:val="-2"/>
          <w:sz w:val="24"/>
        </w:rPr>
        <w:t>Japanese</w:t>
      </w:r>
    </w:p>
    <w:p w14:paraId="1D7A0F6C" w14:textId="77777777" w:rsidR="007A0D23" w:rsidRDefault="00782AFD">
      <w:pPr>
        <w:pStyle w:val="BodyText"/>
        <w:spacing w:before="203" w:line="417" w:lineRule="auto"/>
        <w:ind w:left="390" w:right="479"/>
      </w:pPr>
      <w:r>
        <w:t>and/or</w:t>
      </w:r>
      <w:r>
        <w:rPr>
          <w:spacing w:val="-4"/>
        </w:rPr>
        <w:t xml:space="preserve"> </w:t>
      </w:r>
      <w:r>
        <w:t>Portuguese</w:t>
      </w:r>
      <w:r>
        <w:rPr>
          <w:spacing w:val="-5"/>
        </w:rPr>
        <w:t xml:space="preserve"> </w:t>
      </w:r>
      <w:r>
        <w:t>in</w:t>
      </w:r>
      <w:r>
        <w:rPr>
          <w:spacing w:val="-4"/>
        </w:rPr>
        <w:t xml:space="preserve"> </w:t>
      </w:r>
      <w:r>
        <w:t>collaboration</w:t>
      </w:r>
      <w:r>
        <w:rPr>
          <w:spacing w:val="-4"/>
        </w:rPr>
        <w:t xml:space="preserve"> </w:t>
      </w:r>
      <w:r>
        <w:t>with</w:t>
      </w:r>
      <w:r>
        <w:rPr>
          <w:spacing w:val="-4"/>
        </w:rPr>
        <w:t xml:space="preserve"> </w:t>
      </w:r>
      <w:r>
        <w:t>other</w:t>
      </w:r>
      <w:r>
        <w:rPr>
          <w:spacing w:val="-4"/>
        </w:rPr>
        <w:t xml:space="preserve"> </w:t>
      </w:r>
      <w:r>
        <w:t>T6</w:t>
      </w:r>
      <w:r>
        <w:rPr>
          <w:spacing w:val="-4"/>
        </w:rPr>
        <w:t xml:space="preserve"> </w:t>
      </w:r>
      <w:r>
        <w:t>centers.</w:t>
      </w:r>
      <w:r>
        <w:rPr>
          <w:spacing w:val="-4"/>
        </w:rPr>
        <w:t xml:space="preserve"> </w:t>
      </w:r>
      <w:r>
        <w:t>AGSC</w:t>
      </w:r>
      <w:r>
        <w:rPr>
          <w:spacing w:val="-4"/>
        </w:rPr>
        <w:t xml:space="preserve"> </w:t>
      </w:r>
      <w:r>
        <w:t>has</w:t>
      </w:r>
      <w:r>
        <w:rPr>
          <w:spacing w:val="-4"/>
        </w:rPr>
        <w:t xml:space="preserve"> </w:t>
      </w:r>
      <w:r>
        <w:t>successfully</w:t>
      </w:r>
      <w:r>
        <w:rPr>
          <w:spacing w:val="-4"/>
        </w:rPr>
        <w:t xml:space="preserve"> </w:t>
      </w:r>
      <w:r>
        <w:t xml:space="preserve">competed for additional funding from QFI to offer OPI workshops in Arabic. </w:t>
      </w:r>
      <w:r>
        <w:rPr>
          <w:b/>
        </w:rPr>
        <w:t xml:space="preserve">Support for at least 6 faculty training workshops </w:t>
      </w:r>
      <w:r>
        <w:t>with area experts in ESD pedagogy, IVE, c</w:t>
      </w:r>
      <w:r>
        <w:t>reating immersive</w:t>
      </w:r>
    </w:p>
    <w:p w14:paraId="1D7A0F6D" w14:textId="77777777" w:rsidR="007A0D23" w:rsidRDefault="007A0D23">
      <w:pPr>
        <w:spacing w:line="417" w:lineRule="auto"/>
        <w:sectPr w:rsidR="007A0D23">
          <w:pgSz w:w="12240" w:h="15840"/>
          <w:pgMar w:top="1540" w:right="1220" w:bottom="980" w:left="1320" w:header="0" w:footer="787" w:gutter="0"/>
          <w:cols w:space="720"/>
        </w:sectPr>
      </w:pPr>
    </w:p>
    <w:p w14:paraId="1D7A0F6E" w14:textId="77777777" w:rsidR="007A0D23" w:rsidRDefault="00782AFD">
      <w:pPr>
        <w:pStyle w:val="BodyText"/>
        <w:spacing w:before="60" w:line="417" w:lineRule="auto"/>
        <w:ind w:left="390" w:right="227"/>
      </w:pPr>
      <w:r>
        <w:t>Global</w:t>
      </w:r>
      <w:r>
        <w:rPr>
          <w:spacing w:val="-4"/>
        </w:rPr>
        <w:t xml:space="preserve"> </w:t>
      </w:r>
      <w:r>
        <w:t>Experiences</w:t>
      </w:r>
      <w:r>
        <w:rPr>
          <w:spacing w:val="-4"/>
        </w:rPr>
        <w:t xml:space="preserve"> </w:t>
      </w:r>
      <w:r>
        <w:t>for</w:t>
      </w:r>
      <w:r>
        <w:rPr>
          <w:spacing w:val="-4"/>
        </w:rPr>
        <w:t xml:space="preserve"> </w:t>
      </w:r>
      <w:r>
        <w:t>research</w:t>
      </w:r>
      <w:r>
        <w:rPr>
          <w:spacing w:val="-4"/>
        </w:rPr>
        <w:t xml:space="preserve"> </w:t>
      </w:r>
      <w:r>
        <w:t>and</w:t>
      </w:r>
      <w:r>
        <w:rPr>
          <w:spacing w:val="-4"/>
        </w:rPr>
        <w:t xml:space="preserve"> </w:t>
      </w:r>
      <w:r>
        <w:t>pedagogy,</w:t>
      </w:r>
      <w:r>
        <w:rPr>
          <w:spacing w:val="-4"/>
        </w:rPr>
        <w:t xml:space="preserve"> </w:t>
      </w:r>
      <w:r>
        <w:t>global</w:t>
      </w:r>
      <w:r>
        <w:rPr>
          <w:spacing w:val="-4"/>
        </w:rPr>
        <w:t xml:space="preserve"> </w:t>
      </w:r>
      <w:r>
        <w:t>VIP/EPIC</w:t>
      </w:r>
      <w:r>
        <w:rPr>
          <w:spacing w:val="-4"/>
        </w:rPr>
        <w:t xml:space="preserve"> </w:t>
      </w:r>
      <w:r>
        <w:t>project</w:t>
      </w:r>
      <w:r>
        <w:rPr>
          <w:spacing w:val="-4"/>
        </w:rPr>
        <w:t xml:space="preserve"> </w:t>
      </w:r>
      <w:r>
        <w:t>team</w:t>
      </w:r>
      <w:r>
        <w:rPr>
          <w:spacing w:val="-4"/>
        </w:rPr>
        <w:t xml:space="preserve"> </w:t>
      </w:r>
      <w:r>
        <w:t>development; and Faculty Learning Communities organized by CETLOE.</w:t>
      </w:r>
    </w:p>
    <w:p w14:paraId="1D7A0F6F" w14:textId="77777777" w:rsidR="007A0D23" w:rsidRDefault="00782AFD">
      <w:pPr>
        <w:pStyle w:val="ListParagraph"/>
        <w:numPr>
          <w:ilvl w:val="2"/>
          <w:numId w:val="2"/>
        </w:numPr>
        <w:tabs>
          <w:tab w:val="left" w:pos="390"/>
        </w:tabs>
        <w:spacing w:line="276" w:lineRule="exact"/>
        <w:ind w:left="390" w:hanging="270"/>
        <w:rPr>
          <w:sz w:val="24"/>
        </w:rPr>
      </w:pPr>
      <w:r>
        <w:rPr>
          <w:b/>
          <w:sz w:val="24"/>
        </w:rPr>
        <w:t>Support</w:t>
      </w:r>
      <w:r>
        <w:rPr>
          <w:b/>
          <w:spacing w:val="-4"/>
          <w:sz w:val="24"/>
        </w:rPr>
        <w:t xml:space="preserve"> </w:t>
      </w:r>
      <w:r>
        <w:rPr>
          <w:b/>
          <w:sz w:val="24"/>
        </w:rPr>
        <w:t>course</w:t>
      </w:r>
      <w:r>
        <w:rPr>
          <w:b/>
          <w:spacing w:val="-2"/>
          <w:sz w:val="24"/>
        </w:rPr>
        <w:t xml:space="preserve"> </w:t>
      </w:r>
      <w:r>
        <w:rPr>
          <w:b/>
          <w:sz w:val="24"/>
        </w:rPr>
        <w:t>development</w:t>
      </w:r>
      <w:r>
        <w:rPr>
          <w:b/>
          <w:spacing w:val="-2"/>
          <w:sz w:val="24"/>
        </w:rPr>
        <w:t xml:space="preserve"> </w:t>
      </w:r>
      <w:r>
        <w:rPr>
          <w:b/>
          <w:sz w:val="24"/>
        </w:rPr>
        <w:t>and</w:t>
      </w:r>
      <w:r>
        <w:rPr>
          <w:b/>
          <w:spacing w:val="-1"/>
          <w:sz w:val="24"/>
        </w:rPr>
        <w:t xml:space="preserve"> </w:t>
      </w:r>
      <w:r>
        <w:rPr>
          <w:b/>
          <w:sz w:val="24"/>
        </w:rPr>
        <w:t>revision,</w:t>
      </w:r>
      <w:r>
        <w:rPr>
          <w:b/>
          <w:spacing w:val="-2"/>
          <w:sz w:val="24"/>
        </w:rPr>
        <w:t xml:space="preserve"> </w:t>
      </w:r>
      <w:r>
        <w:rPr>
          <w:b/>
          <w:sz w:val="24"/>
        </w:rPr>
        <w:t>peer</w:t>
      </w:r>
      <w:r>
        <w:rPr>
          <w:b/>
          <w:spacing w:val="-2"/>
          <w:sz w:val="24"/>
        </w:rPr>
        <w:t xml:space="preserve"> </w:t>
      </w:r>
      <w:r>
        <w:rPr>
          <w:b/>
          <w:sz w:val="24"/>
        </w:rPr>
        <w:t>to</w:t>
      </w:r>
      <w:r>
        <w:rPr>
          <w:b/>
          <w:spacing w:val="-1"/>
          <w:sz w:val="24"/>
        </w:rPr>
        <w:t xml:space="preserve"> </w:t>
      </w:r>
      <w:r>
        <w:rPr>
          <w:b/>
          <w:sz w:val="24"/>
        </w:rPr>
        <w:t>peer</w:t>
      </w:r>
      <w:r>
        <w:rPr>
          <w:b/>
          <w:spacing w:val="-3"/>
          <w:sz w:val="24"/>
        </w:rPr>
        <w:t xml:space="preserve"> </w:t>
      </w:r>
      <w:r>
        <w:rPr>
          <w:b/>
          <w:sz w:val="24"/>
        </w:rPr>
        <w:t>learning</w:t>
      </w:r>
      <w:r>
        <w:rPr>
          <w:b/>
          <w:spacing w:val="-1"/>
          <w:sz w:val="24"/>
        </w:rPr>
        <w:t xml:space="preserve"> </w:t>
      </w:r>
      <w:r>
        <w:rPr>
          <w:sz w:val="24"/>
        </w:rPr>
        <w:t>in</w:t>
      </w:r>
      <w:r>
        <w:rPr>
          <w:spacing w:val="-2"/>
          <w:sz w:val="24"/>
        </w:rPr>
        <w:t xml:space="preserve"> </w:t>
      </w:r>
      <w:r>
        <w:rPr>
          <w:sz w:val="24"/>
        </w:rPr>
        <w:t>conjunction</w:t>
      </w:r>
      <w:r>
        <w:rPr>
          <w:spacing w:val="-1"/>
          <w:sz w:val="24"/>
        </w:rPr>
        <w:t xml:space="preserve"> </w:t>
      </w:r>
      <w:r>
        <w:rPr>
          <w:sz w:val="24"/>
        </w:rPr>
        <w:t>with</w:t>
      </w:r>
      <w:r>
        <w:rPr>
          <w:spacing w:val="-1"/>
          <w:sz w:val="24"/>
        </w:rPr>
        <w:t xml:space="preserve"> </w:t>
      </w:r>
      <w:r>
        <w:rPr>
          <w:spacing w:val="-5"/>
          <w:sz w:val="24"/>
        </w:rPr>
        <w:t>the</w:t>
      </w:r>
    </w:p>
    <w:p w14:paraId="1D7A0F70" w14:textId="77777777" w:rsidR="007A0D23" w:rsidRDefault="00782AFD">
      <w:pPr>
        <w:pStyle w:val="BodyText"/>
        <w:spacing w:before="203" w:line="417" w:lineRule="auto"/>
        <w:ind w:left="390" w:right="479"/>
      </w:pPr>
      <w:r>
        <w:t>Annual Global Studies Symposium and Speaker Series (two events annually). AGSC will hold</w:t>
      </w:r>
      <w:r>
        <w:rPr>
          <w:spacing w:val="-4"/>
        </w:rPr>
        <w:t xml:space="preserve"> </w:t>
      </w:r>
      <w:r>
        <w:t>cross-discipline</w:t>
      </w:r>
      <w:r>
        <w:rPr>
          <w:spacing w:val="-5"/>
        </w:rPr>
        <w:t xml:space="preserve"> </w:t>
      </w:r>
      <w:r>
        <w:t>and</w:t>
      </w:r>
      <w:r>
        <w:rPr>
          <w:spacing w:val="-4"/>
        </w:rPr>
        <w:t xml:space="preserve"> </w:t>
      </w:r>
      <w:r>
        <w:t>cross-institute</w:t>
      </w:r>
      <w:r>
        <w:rPr>
          <w:spacing w:val="-5"/>
        </w:rPr>
        <w:t xml:space="preserve"> </w:t>
      </w:r>
      <w:r>
        <w:t>meeting-of-the</w:t>
      </w:r>
      <w:r>
        <w:rPr>
          <w:spacing w:val="-5"/>
        </w:rPr>
        <w:t xml:space="preserve"> </w:t>
      </w:r>
      <w:r>
        <w:t>minds</w:t>
      </w:r>
      <w:r>
        <w:rPr>
          <w:spacing w:val="-4"/>
        </w:rPr>
        <w:t xml:space="preserve"> </w:t>
      </w:r>
      <w:r>
        <w:t>workshops</w:t>
      </w:r>
      <w:r>
        <w:rPr>
          <w:spacing w:val="-4"/>
        </w:rPr>
        <w:t xml:space="preserve"> </w:t>
      </w:r>
      <w:r>
        <w:t>with</w:t>
      </w:r>
      <w:r>
        <w:rPr>
          <w:spacing w:val="-4"/>
        </w:rPr>
        <w:t xml:space="preserve"> </w:t>
      </w:r>
      <w:r>
        <w:t>regional</w:t>
      </w:r>
      <w:r>
        <w:rPr>
          <w:spacing w:val="-4"/>
        </w:rPr>
        <w:t xml:space="preserve"> </w:t>
      </w:r>
      <w:r>
        <w:t>and national</w:t>
      </w:r>
      <w:r>
        <w:rPr>
          <w:spacing w:val="-1"/>
        </w:rPr>
        <w:t xml:space="preserve"> </w:t>
      </w:r>
      <w:r>
        <w:t>postsecondary</w:t>
      </w:r>
      <w:r>
        <w:rPr>
          <w:spacing w:val="-1"/>
        </w:rPr>
        <w:t xml:space="preserve"> </w:t>
      </w:r>
      <w:r>
        <w:t>faculty</w:t>
      </w:r>
      <w:r>
        <w:rPr>
          <w:spacing w:val="-1"/>
        </w:rPr>
        <w:t xml:space="preserve"> </w:t>
      </w:r>
      <w:r>
        <w:t>to</w:t>
      </w:r>
      <w:r>
        <w:rPr>
          <w:spacing w:val="-1"/>
        </w:rPr>
        <w:t xml:space="preserve"> </w:t>
      </w:r>
      <w:r>
        <w:t>discuss</w:t>
      </w:r>
      <w:r>
        <w:rPr>
          <w:spacing w:val="-1"/>
        </w:rPr>
        <w:t xml:space="preserve"> </w:t>
      </w:r>
      <w:r>
        <w:t>sustainability</w:t>
      </w:r>
      <w:r>
        <w:rPr>
          <w:spacing w:val="-1"/>
        </w:rPr>
        <w:t xml:space="preserve"> </w:t>
      </w:r>
      <w:r>
        <w:t>iss</w:t>
      </w:r>
      <w:r>
        <w:t>ues</w:t>
      </w:r>
      <w:r>
        <w:rPr>
          <w:spacing w:val="-1"/>
        </w:rPr>
        <w:t xml:space="preserve"> </w:t>
      </w:r>
      <w:r>
        <w:t>and</w:t>
      </w:r>
      <w:r>
        <w:rPr>
          <w:spacing w:val="-1"/>
        </w:rPr>
        <w:t xml:space="preserve"> </w:t>
      </w:r>
      <w:r>
        <w:t>avenues</w:t>
      </w:r>
      <w:r>
        <w:rPr>
          <w:spacing w:val="-1"/>
        </w:rPr>
        <w:t xml:space="preserve"> </w:t>
      </w:r>
      <w:r>
        <w:t>for</w:t>
      </w:r>
      <w:r>
        <w:rPr>
          <w:spacing w:val="-1"/>
        </w:rPr>
        <w:t xml:space="preserve"> </w:t>
      </w:r>
      <w:r>
        <w:t>teamwork</w:t>
      </w:r>
      <w:r>
        <w:rPr>
          <w:spacing w:val="-1"/>
        </w:rPr>
        <w:t xml:space="preserve"> </w:t>
      </w:r>
      <w:r>
        <w:t>in research, course design and overseas program development.</w:t>
      </w:r>
    </w:p>
    <w:p w14:paraId="1D7A0F71" w14:textId="77777777" w:rsidR="007A0D23" w:rsidRDefault="00782AFD">
      <w:pPr>
        <w:pStyle w:val="ListParagraph"/>
        <w:numPr>
          <w:ilvl w:val="2"/>
          <w:numId w:val="2"/>
        </w:numPr>
        <w:tabs>
          <w:tab w:val="left" w:pos="390"/>
        </w:tabs>
        <w:spacing w:line="276" w:lineRule="exact"/>
        <w:ind w:left="390" w:hanging="270"/>
        <w:rPr>
          <w:sz w:val="24"/>
        </w:rPr>
      </w:pPr>
      <w:r>
        <w:rPr>
          <w:b/>
          <w:sz w:val="24"/>
        </w:rPr>
        <w:t>Expanded</w:t>
      </w:r>
      <w:r>
        <w:rPr>
          <w:b/>
          <w:spacing w:val="-4"/>
          <w:sz w:val="24"/>
        </w:rPr>
        <w:t xml:space="preserve"> </w:t>
      </w:r>
      <w:r>
        <w:rPr>
          <w:b/>
          <w:sz w:val="24"/>
        </w:rPr>
        <w:t>Library</w:t>
      </w:r>
      <w:r>
        <w:rPr>
          <w:b/>
          <w:spacing w:val="-1"/>
          <w:sz w:val="24"/>
        </w:rPr>
        <w:t xml:space="preserve"> </w:t>
      </w:r>
      <w:r>
        <w:rPr>
          <w:b/>
          <w:sz w:val="24"/>
        </w:rPr>
        <w:t>holdings</w:t>
      </w:r>
      <w:r>
        <w:rPr>
          <w:b/>
          <w:spacing w:val="-1"/>
          <w:sz w:val="24"/>
        </w:rPr>
        <w:t xml:space="preserve"> </w:t>
      </w:r>
      <w:r>
        <w:rPr>
          <w:b/>
          <w:sz w:val="24"/>
        </w:rPr>
        <w:t>and</w:t>
      </w:r>
      <w:r>
        <w:rPr>
          <w:b/>
          <w:spacing w:val="-1"/>
          <w:sz w:val="24"/>
        </w:rPr>
        <w:t xml:space="preserve"> </w:t>
      </w:r>
      <w:r>
        <w:rPr>
          <w:b/>
          <w:sz w:val="24"/>
        </w:rPr>
        <w:t>media</w:t>
      </w:r>
      <w:r>
        <w:rPr>
          <w:b/>
          <w:spacing w:val="-3"/>
          <w:sz w:val="24"/>
        </w:rPr>
        <w:t xml:space="preserve"> </w:t>
      </w:r>
      <w:r>
        <w:rPr>
          <w:sz w:val="24"/>
        </w:rPr>
        <w:t>in</w:t>
      </w:r>
      <w:r>
        <w:rPr>
          <w:spacing w:val="-1"/>
          <w:sz w:val="24"/>
        </w:rPr>
        <w:t xml:space="preserve"> </w:t>
      </w:r>
      <w:r>
        <w:rPr>
          <w:sz w:val="24"/>
        </w:rPr>
        <w:t>global</w:t>
      </w:r>
      <w:r>
        <w:rPr>
          <w:spacing w:val="-1"/>
          <w:sz w:val="24"/>
        </w:rPr>
        <w:t xml:space="preserve"> </w:t>
      </w:r>
      <w:r>
        <w:rPr>
          <w:sz w:val="24"/>
        </w:rPr>
        <w:t>ESD</w:t>
      </w:r>
      <w:r>
        <w:rPr>
          <w:spacing w:val="-1"/>
          <w:sz w:val="24"/>
        </w:rPr>
        <w:t xml:space="preserve"> </w:t>
      </w:r>
      <w:r>
        <w:rPr>
          <w:sz w:val="24"/>
        </w:rPr>
        <w:t>emphasizing</w:t>
      </w:r>
      <w:r>
        <w:rPr>
          <w:spacing w:val="-1"/>
          <w:sz w:val="24"/>
        </w:rPr>
        <w:t xml:space="preserve"> </w:t>
      </w:r>
      <w:r>
        <w:rPr>
          <w:spacing w:val="-4"/>
          <w:sz w:val="24"/>
        </w:rPr>
        <w:t>PLs.</w:t>
      </w:r>
    </w:p>
    <w:p w14:paraId="1D7A0F72" w14:textId="77777777" w:rsidR="007A0D23" w:rsidRDefault="00782AFD">
      <w:pPr>
        <w:pStyle w:val="ListParagraph"/>
        <w:numPr>
          <w:ilvl w:val="2"/>
          <w:numId w:val="2"/>
        </w:numPr>
        <w:tabs>
          <w:tab w:val="left" w:pos="390"/>
        </w:tabs>
        <w:spacing w:before="186" w:line="405" w:lineRule="auto"/>
        <w:ind w:left="390" w:right="381" w:hanging="270"/>
        <w:rPr>
          <w:sz w:val="24"/>
        </w:rPr>
      </w:pPr>
      <w:r>
        <w:rPr>
          <w:b/>
          <w:sz w:val="24"/>
        </w:rPr>
        <w:t>Annual</w:t>
      </w:r>
      <w:r>
        <w:rPr>
          <w:b/>
          <w:spacing w:val="-5"/>
          <w:sz w:val="24"/>
        </w:rPr>
        <w:t xml:space="preserve"> </w:t>
      </w:r>
      <w:r>
        <w:rPr>
          <w:b/>
          <w:sz w:val="24"/>
        </w:rPr>
        <w:t>competitions</w:t>
      </w:r>
      <w:r>
        <w:rPr>
          <w:b/>
          <w:spacing w:val="-4"/>
          <w:sz w:val="24"/>
        </w:rPr>
        <w:t xml:space="preserve"> </w:t>
      </w:r>
      <w:r>
        <w:rPr>
          <w:b/>
          <w:sz w:val="24"/>
        </w:rPr>
        <w:t>for</w:t>
      </w:r>
      <w:r>
        <w:rPr>
          <w:b/>
          <w:spacing w:val="-5"/>
          <w:sz w:val="24"/>
        </w:rPr>
        <w:t xml:space="preserve"> </w:t>
      </w:r>
      <w:r>
        <w:rPr>
          <w:b/>
          <w:sz w:val="24"/>
        </w:rPr>
        <w:t>awards</w:t>
      </w:r>
      <w:r>
        <w:rPr>
          <w:b/>
          <w:spacing w:val="-4"/>
          <w:sz w:val="24"/>
        </w:rPr>
        <w:t xml:space="preserve"> </w:t>
      </w:r>
      <w:r>
        <w:rPr>
          <w:b/>
          <w:sz w:val="24"/>
        </w:rPr>
        <w:t>to</w:t>
      </w:r>
      <w:r>
        <w:rPr>
          <w:b/>
          <w:spacing w:val="-4"/>
          <w:sz w:val="24"/>
        </w:rPr>
        <w:t xml:space="preserve"> </w:t>
      </w:r>
      <w:r>
        <w:rPr>
          <w:b/>
          <w:sz w:val="24"/>
        </w:rPr>
        <w:t>support</w:t>
      </w:r>
      <w:r>
        <w:rPr>
          <w:b/>
          <w:spacing w:val="-4"/>
          <w:sz w:val="24"/>
        </w:rPr>
        <w:t xml:space="preserve"> </w:t>
      </w:r>
      <w:r>
        <w:rPr>
          <w:b/>
          <w:sz w:val="24"/>
        </w:rPr>
        <w:t>faculty</w:t>
      </w:r>
      <w:r>
        <w:rPr>
          <w:b/>
          <w:spacing w:val="-4"/>
          <w:sz w:val="24"/>
        </w:rPr>
        <w:t xml:space="preserve"> </w:t>
      </w:r>
      <w:r>
        <w:rPr>
          <w:b/>
          <w:sz w:val="24"/>
        </w:rPr>
        <w:t>professional</w:t>
      </w:r>
      <w:r>
        <w:rPr>
          <w:b/>
          <w:spacing w:val="-5"/>
          <w:sz w:val="24"/>
        </w:rPr>
        <w:t xml:space="preserve"> </w:t>
      </w:r>
      <w:r>
        <w:rPr>
          <w:b/>
          <w:sz w:val="24"/>
        </w:rPr>
        <w:t>development</w:t>
      </w:r>
      <w:r>
        <w:rPr>
          <w:b/>
          <w:spacing w:val="-4"/>
          <w:sz w:val="24"/>
        </w:rPr>
        <w:t xml:space="preserve"> </w:t>
      </w:r>
      <w:r>
        <w:rPr>
          <w:b/>
          <w:sz w:val="24"/>
        </w:rPr>
        <w:t>consistent with priorities and initiatives stated above</w:t>
      </w:r>
      <w:r>
        <w:rPr>
          <w:sz w:val="24"/>
        </w:rPr>
        <w:t>.</w:t>
      </w:r>
    </w:p>
    <w:p w14:paraId="1D7A0F73" w14:textId="77777777" w:rsidR="007A0D23" w:rsidRDefault="00782AFD">
      <w:pPr>
        <w:spacing w:before="14" w:line="417" w:lineRule="auto"/>
        <w:ind w:left="120" w:right="479"/>
        <w:rPr>
          <w:sz w:val="24"/>
        </w:rPr>
      </w:pPr>
      <w:r>
        <w:rPr>
          <w:b/>
          <w:color w:val="C00000"/>
          <w:sz w:val="24"/>
        </w:rPr>
        <w:t>OBJECTIVE 4. Enhance the K12 Curriculum and Instruction and Teacher Training in Global</w:t>
      </w:r>
      <w:r>
        <w:rPr>
          <w:b/>
          <w:color w:val="C00000"/>
          <w:spacing w:val="-4"/>
          <w:sz w:val="24"/>
        </w:rPr>
        <w:t xml:space="preserve"> </w:t>
      </w:r>
      <w:r>
        <w:rPr>
          <w:b/>
          <w:color w:val="C00000"/>
          <w:sz w:val="24"/>
        </w:rPr>
        <w:t>ESD</w:t>
      </w:r>
      <w:r>
        <w:rPr>
          <w:b/>
          <w:color w:val="C00000"/>
          <w:spacing w:val="-3"/>
          <w:sz w:val="24"/>
        </w:rPr>
        <w:t xml:space="preserve"> </w:t>
      </w:r>
      <w:r>
        <w:rPr>
          <w:b/>
          <w:color w:val="C00000"/>
          <w:sz w:val="24"/>
        </w:rPr>
        <w:t>and</w:t>
      </w:r>
      <w:r>
        <w:rPr>
          <w:b/>
          <w:color w:val="C00000"/>
          <w:spacing w:val="-3"/>
          <w:sz w:val="24"/>
        </w:rPr>
        <w:t xml:space="preserve"> </w:t>
      </w:r>
      <w:r>
        <w:rPr>
          <w:b/>
          <w:color w:val="C00000"/>
          <w:sz w:val="24"/>
        </w:rPr>
        <w:t>LCTLs.</w:t>
      </w:r>
      <w:r>
        <w:rPr>
          <w:b/>
          <w:color w:val="C00000"/>
          <w:spacing w:val="-4"/>
          <w:sz w:val="24"/>
        </w:rPr>
        <w:t xml:space="preserve"> </w:t>
      </w:r>
      <w:r>
        <w:rPr>
          <w:sz w:val="24"/>
        </w:rPr>
        <w:t>AGSC</w:t>
      </w:r>
      <w:r>
        <w:rPr>
          <w:spacing w:val="-3"/>
          <w:sz w:val="24"/>
        </w:rPr>
        <w:t xml:space="preserve"> </w:t>
      </w:r>
      <w:r>
        <w:rPr>
          <w:sz w:val="24"/>
        </w:rPr>
        <w:t>will</w:t>
      </w:r>
      <w:r>
        <w:rPr>
          <w:spacing w:val="-3"/>
          <w:sz w:val="24"/>
        </w:rPr>
        <w:t xml:space="preserve"> </w:t>
      </w:r>
      <w:r>
        <w:rPr>
          <w:sz w:val="24"/>
        </w:rPr>
        <w:t>partner</w:t>
      </w:r>
      <w:r>
        <w:rPr>
          <w:spacing w:val="-3"/>
          <w:sz w:val="24"/>
        </w:rPr>
        <w:t xml:space="preserve"> </w:t>
      </w:r>
      <w:r>
        <w:rPr>
          <w:sz w:val="24"/>
        </w:rPr>
        <w:t>with</w:t>
      </w:r>
      <w:r>
        <w:rPr>
          <w:spacing w:val="-3"/>
          <w:sz w:val="24"/>
        </w:rPr>
        <w:t xml:space="preserve"> </w:t>
      </w:r>
      <w:r>
        <w:rPr>
          <w:sz w:val="24"/>
        </w:rPr>
        <w:t>GaDOE,</w:t>
      </w:r>
      <w:r>
        <w:rPr>
          <w:spacing w:val="-3"/>
          <w:sz w:val="24"/>
        </w:rPr>
        <w:t xml:space="preserve"> </w:t>
      </w:r>
      <w:r>
        <w:rPr>
          <w:sz w:val="24"/>
        </w:rPr>
        <w:t>GTML,</w:t>
      </w:r>
      <w:r>
        <w:rPr>
          <w:spacing w:val="-3"/>
          <w:sz w:val="24"/>
        </w:rPr>
        <w:t xml:space="preserve"> </w:t>
      </w:r>
      <w:r>
        <w:rPr>
          <w:sz w:val="24"/>
        </w:rPr>
        <w:t>GSU’s</w:t>
      </w:r>
      <w:r>
        <w:rPr>
          <w:spacing w:val="-3"/>
          <w:sz w:val="24"/>
        </w:rPr>
        <w:t xml:space="preserve"> </w:t>
      </w:r>
      <w:r>
        <w:rPr>
          <w:sz w:val="24"/>
        </w:rPr>
        <w:t>CEHD,</w:t>
      </w:r>
      <w:r>
        <w:rPr>
          <w:spacing w:val="-3"/>
          <w:sz w:val="24"/>
        </w:rPr>
        <w:t xml:space="preserve"> </w:t>
      </w:r>
      <w:r>
        <w:rPr>
          <w:sz w:val="24"/>
        </w:rPr>
        <w:t>and</w:t>
      </w:r>
      <w:r>
        <w:rPr>
          <w:spacing w:val="-3"/>
          <w:sz w:val="24"/>
        </w:rPr>
        <w:t xml:space="preserve"> </w:t>
      </w:r>
      <w:r>
        <w:rPr>
          <w:sz w:val="24"/>
        </w:rPr>
        <w:t>GT’s CEISMC to implement K12 outreach. We will support up to 4 projects to provide training to K12 teachers, enhance LCTL and global studies curriculum, and innovative pedagogies:</w:t>
      </w:r>
    </w:p>
    <w:p w14:paraId="1D7A0F74" w14:textId="77777777" w:rsidR="007A0D23" w:rsidRDefault="00782AFD">
      <w:pPr>
        <w:pStyle w:val="ListParagraph"/>
        <w:numPr>
          <w:ilvl w:val="2"/>
          <w:numId w:val="2"/>
        </w:numPr>
        <w:tabs>
          <w:tab w:val="left" w:pos="390"/>
        </w:tabs>
        <w:spacing w:line="276" w:lineRule="exact"/>
        <w:ind w:left="390" w:hanging="270"/>
        <w:rPr>
          <w:b/>
          <w:sz w:val="24"/>
        </w:rPr>
      </w:pPr>
      <w:r>
        <w:rPr>
          <w:b/>
          <w:sz w:val="24"/>
        </w:rPr>
        <w:t>Launch</w:t>
      </w:r>
      <w:r>
        <w:rPr>
          <w:b/>
          <w:spacing w:val="-2"/>
          <w:sz w:val="24"/>
        </w:rPr>
        <w:t xml:space="preserve"> </w:t>
      </w:r>
      <w:r>
        <w:rPr>
          <w:b/>
          <w:sz w:val="24"/>
        </w:rPr>
        <w:t>Professional</w:t>
      </w:r>
      <w:r>
        <w:rPr>
          <w:b/>
          <w:spacing w:val="-2"/>
          <w:sz w:val="24"/>
        </w:rPr>
        <w:t xml:space="preserve"> </w:t>
      </w:r>
      <w:r>
        <w:rPr>
          <w:b/>
          <w:sz w:val="24"/>
        </w:rPr>
        <w:t>Learning</w:t>
      </w:r>
      <w:r>
        <w:rPr>
          <w:b/>
          <w:spacing w:val="-1"/>
          <w:sz w:val="24"/>
        </w:rPr>
        <w:t xml:space="preserve"> </w:t>
      </w:r>
      <w:r>
        <w:rPr>
          <w:b/>
          <w:sz w:val="24"/>
        </w:rPr>
        <w:t>Communities</w:t>
      </w:r>
      <w:r>
        <w:rPr>
          <w:b/>
          <w:spacing w:val="-1"/>
          <w:sz w:val="24"/>
        </w:rPr>
        <w:t xml:space="preserve"> </w:t>
      </w:r>
      <w:r>
        <w:rPr>
          <w:b/>
          <w:sz w:val="24"/>
        </w:rPr>
        <w:t>focusing</w:t>
      </w:r>
      <w:r>
        <w:rPr>
          <w:b/>
          <w:spacing w:val="-1"/>
          <w:sz w:val="24"/>
        </w:rPr>
        <w:t xml:space="preserve"> </w:t>
      </w:r>
      <w:r>
        <w:rPr>
          <w:b/>
          <w:sz w:val="24"/>
        </w:rPr>
        <w:t>on</w:t>
      </w:r>
      <w:r>
        <w:rPr>
          <w:b/>
          <w:spacing w:val="-1"/>
          <w:sz w:val="24"/>
        </w:rPr>
        <w:t xml:space="preserve"> </w:t>
      </w:r>
      <w:r>
        <w:rPr>
          <w:b/>
          <w:sz w:val="24"/>
        </w:rPr>
        <w:t>LCTLs</w:t>
      </w:r>
      <w:r>
        <w:rPr>
          <w:b/>
          <w:spacing w:val="-1"/>
          <w:sz w:val="24"/>
        </w:rPr>
        <w:t xml:space="preserve"> </w:t>
      </w:r>
      <w:r>
        <w:rPr>
          <w:b/>
          <w:sz w:val="24"/>
        </w:rPr>
        <w:t>in</w:t>
      </w:r>
      <w:r>
        <w:rPr>
          <w:b/>
          <w:spacing w:val="-1"/>
          <w:sz w:val="24"/>
        </w:rPr>
        <w:t xml:space="preserve"> </w:t>
      </w:r>
      <w:r>
        <w:rPr>
          <w:b/>
          <w:sz w:val="24"/>
        </w:rPr>
        <w:t>partnership</w:t>
      </w:r>
      <w:r>
        <w:rPr>
          <w:b/>
          <w:spacing w:val="-1"/>
          <w:sz w:val="24"/>
        </w:rPr>
        <w:t xml:space="preserve"> </w:t>
      </w:r>
      <w:r>
        <w:rPr>
          <w:b/>
          <w:sz w:val="24"/>
        </w:rPr>
        <w:t>wi</w:t>
      </w:r>
      <w:r>
        <w:rPr>
          <w:b/>
          <w:sz w:val="24"/>
        </w:rPr>
        <w:t>th</w:t>
      </w:r>
      <w:r>
        <w:rPr>
          <w:b/>
          <w:spacing w:val="-1"/>
          <w:sz w:val="24"/>
        </w:rPr>
        <w:t xml:space="preserve"> </w:t>
      </w:r>
      <w:r>
        <w:rPr>
          <w:b/>
          <w:spacing w:val="-5"/>
          <w:sz w:val="24"/>
        </w:rPr>
        <w:t>the</w:t>
      </w:r>
    </w:p>
    <w:p w14:paraId="1D7A0F75" w14:textId="77777777" w:rsidR="007A0D23" w:rsidRDefault="00782AFD">
      <w:pPr>
        <w:pStyle w:val="BodyText"/>
        <w:spacing w:before="203" w:line="417" w:lineRule="auto"/>
        <w:ind w:left="390" w:right="227"/>
      </w:pPr>
      <w:r>
        <w:rPr>
          <w:b/>
        </w:rPr>
        <w:t>GaDOE</w:t>
      </w:r>
      <w:r>
        <w:rPr>
          <w:b/>
          <w:spacing w:val="-5"/>
        </w:rPr>
        <w:t xml:space="preserve"> </w:t>
      </w:r>
      <w:r>
        <w:t>to</w:t>
      </w:r>
      <w:r>
        <w:rPr>
          <w:spacing w:val="-4"/>
        </w:rPr>
        <w:t xml:space="preserve"> </w:t>
      </w:r>
      <w:r>
        <w:t>bring</w:t>
      </w:r>
      <w:r>
        <w:rPr>
          <w:spacing w:val="-4"/>
        </w:rPr>
        <w:t xml:space="preserve"> </w:t>
      </w:r>
      <w:r>
        <w:t>together</w:t>
      </w:r>
      <w:r>
        <w:rPr>
          <w:spacing w:val="-4"/>
        </w:rPr>
        <w:t xml:space="preserve"> </w:t>
      </w:r>
      <w:r>
        <w:t>college</w:t>
      </w:r>
      <w:r>
        <w:rPr>
          <w:spacing w:val="-4"/>
        </w:rPr>
        <w:t xml:space="preserve"> </w:t>
      </w:r>
      <w:r>
        <w:t>language</w:t>
      </w:r>
      <w:r>
        <w:rPr>
          <w:spacing w:val="-5"/>
        </w:rPr>
        <w:t xml:space="preserve"> </w:t>
      </w:r>
      <w:r>
        <w:t>faculty,</w:t>
      </w:r>
      <w:r>
        <w:rPr>
          <w:spacing w:val="-4"/>
        </w:rPr>
        <w:t xml:space="preserve"> </w:t>
      </w:r>
      <w:r>
        <w:t>state</w:t>
      </w:r>
      <w:r>
        <w:rPr>
          <w:spacing w:val="-5"/>
        </w:rPr>
        <w:t xml:space="preserve"> </w:t>
      </w:r>
      <w:r>
        <w:t>language</w:t>
      </w:r>
      <w:r>
        <w:rPr>
          <w:spacing w:val="-5"/>
        </w:rPr>
        <w:t xml:space="preserve"> </w:t>
      </w:r>
      <w:r>
        <w:t>curriculum</w:t>
      </w:r>
      <w:r>
        <w:rPr>
          <w:spacing w:val="-5"/>
        </w:rPr>
        <w:t xml:space="preserve"> </w:t>
      </w:r>
      <w:r>
        <w:t>coordinators, and teachers to create curriculum resources for K12 teachers.</w:t>
      </w:r>
    </w:p>
    <w:p w14:paraId="1D7A0F76" w14:textId="77777777" w:rsidR="007A0D23" w:rsidRDefault="00782AFD">
      <w:pPr>
        <w:pStyle w:val="ListParagraph"/>
        <w:numPr>
          <w:ilvl w:val="2"/>
          <w:numId w:val="2"/>
        </w:numPr>
        <w:tabs>
          <w:tab w:val="left" w:pos="390"/>
        </w:tabs>
        <w:spacing w:line="276" w:lineRule="exact"/>
        <w:ind w:left="390" w:hanging="270"/>
        <w:rPr>
          <w:sz w:val="24"/>
        </w:rPr>
      </w:pPr>
      <w:r>
        <w:rPr>
          <w:b/>
          <w:sz w:val="24"/>
        </w:rPr>
        <w:t>Develop</w:t>
      </w:r>
      <w:r>
        <w:rPr>
          <w:b/>
          <w:spacing w:val="-4"/>
          <w:sz w:val="24"/>
        </w:rPr>
        <w:t xml:space="preserve"> </w:t>
      </w:r>
      <w:r>
        <w:rPr>
          <w:b/>
          <w:sz w:val="24"/>
        </w:rPr>
        <w:t>Linguistics</w:t>
      </w:r>
      <w:r>
        <w:rPr>
          <w:b/>
          <w:spacing w:val="-2"/>
          <w:sz w:val="24"/>
        </w:rPr>
        <w:t xml:space="preserve"> </w:t>
      </w:r>
      <w:r>
        <w:rPr>
          <w:b/>
          <w:sz w:val="24"/>
        </w:rPr>
        <w:t>and</w:t>
      </w:r>
      <w:r>
        <w:rPr>
          <w:b/>
          <w:spacing w:val="-2"/>
          <w:sz w:val="24"/>
        </w:rPr>
        <w:t xml:space="preserve"> </w:t>
      </w:r>
      <w:r>
        <w:rPr>
          <w:b/>
          <w:sz w:val="24"/>
        </w:rPr>
        <w:t>Communicative</w:t>
      </w:r>
      <w:r>
        <w:rPr>
          <w:b/>
          <w:spacing w:val="-3"/>
          <w:sz w:val="24"/>
        </w:rPr>
        <w:t xml:space="preserve"> </w:t>
      </w:r>
      <w:r>
        <w:rPr>
          <w:b/>
          <w:sz w:val="24"/>
        </w:rPr>
        <w:t>Approaches</w:t>
      </w:r>
      <w:r>
        <w:rPr>
          <w:b/>
          <w:spacing w:val="-2"/>
          <w:sz w:val="24"/>
        </w:rPr>
        <w:t xml:space="preserve"> </w:t>
      </w:r>
      <w:r>
        <w:rPr>
          <w:b/>
          <w:sz w:val="24"/>
        </w:rPr>
        <w:t>to</w:t>
      </w:r>
      <w:r>
        <w:rPr>
          <w:b/>
          <w:spacing w:val="-2"/>
          <w:sz w:val="24"/>
        </w:rPr>
        <w:t xml:space="preserve"> </w:t>
      </w:r>
      <w:r>
        <w:rPr>
          <w:b/>
          <w:sz w:val="24"/>
        </w:rPr>
        <w:t>Conflict</w:t>
      </w:r>
      <w:r>
        <w:rPr>
          <w:b/>
          <w:spacing w:val="-2"/>
          <w:sz w:val="24"/>
        </w:rPr>
        <w:t xml:space="preserve"> </w:t>
      </w:r>
      <w:r>
        <w:rPr>
          <w:b/>
          <w:sz w:val="24"/>
        </w:rPr>
        <w:t>Management</w:t>
      </w:r>
      <w:r>
        <w:rPr>
          <w:b/>
          <w:spacing w:val="-1"/>
          <w:sz w:val="24"/>
        </w:rPr>
        <w:t xml:space="preserve"> </w:t>
      </w:r>
      <w:r>
        <w:rPr>
          <w:spacing w:val="-2"/>
          <w:sz w:val="24"/>
        </w:rPr>
        <w:t>case-</w:t>
      </w:r>
    </w:p>
    <w:p w14:paraId="1D7A0F77" w14:textId="77777777" w:rsidR="007A0D23" w:rsidRDefault="00782AFD">
      <w:pPr>
        <w:pStyle w:val="BodyText"/>
        <w:spacing w:before="203"/>
        <w:ind w:left="390"/>
      </w:pPr>
      <w:r>
        <w:t>studies</w:t>
      </w:r>
      <w:r>
        <w:rPr>
          <w:spacing w:val="-4"/>
        </w:rPr>
        <w:t xml:space="preserve"> </w:t>
      </w:r>
      <w:r>
        <w:t>in</w:t>
      </w:r>
      <w:r>
        <w:rPr>
          <w:spacing w:val="-2"/>
        </w:rPr>
        <w:t xml:space="preserve"> </w:t>
      </w:r>
      <w:r>
        <w:t>teaching</w:t>
      </w:r>
      <w:r>
        <w:rPr>
          <w:spacing w:val="-1"/>
        </w:rPr>
        <w:t xml:space="preserve"> </w:t>
      </w:r>
      <w:r>
        <w:t>modern</w:t>
      </w:r>
      <w:r>
        <w:rPr>
          <w:spacing w:val="-2"/>
        </w:rPr>
        <w:t xml:space="preserve"> </w:t>
      </w:r>
      <w:r>
        <w:t>languages;</w:t>
      </w:r>
      <w:r>
        <w:rPr>
          <w:spacing w:val="-2"/>
        </w:rPr>
        <w:t xml:space="preserve"> </w:t>
      </w:r>
      <w:r>
        <w:t>curriculum</w:t>
      </w:r>
      <w:r>
        <w:rPr>
          <w:spacing w:val="-2"/>
        </w:rPr>
        <w:t xml:space="preserve"> </w:t>
      </w:r>
      <w:r>
        <w:t>workshops</w:t>
      </w:r>
      <w:r>
        <w:rPr>
          <w:spacing w:val="-2"/>
        </w:rPr>
        <w:t xml:space="preserve"> </w:t>
      </w:r>
      <w:r>
        <w:t>for</w:t>
      </w:r>
      <w:r>
        <w:rPr>
          <w:spacing w:val="-2"/>
        </w:rPr>
        <w:t xml:space="preserve"> </w:t>
      </w:r>
      <w:r>
        <w:t>college</w:t>
      </w:r>
      <w:r>
        <w:rPr>
          <w:spacing w:val="-2"/>
        </w:rPr>
        <w:t xml:space="preserve"> </w:t>
      </w:r>
      <w:r>
        <w:t>and</w:t>
      </w:r>
      <w:r>
        <w:rPr>
          <w:spacing w:val="-2"/>
        </w:rPr>
        <w:t xml:space="preserve"> </w:t>
      </w:r>
      <w:r>
        <w:t>K12</w:t>
      </w:r>
      <w:r>
        <w:rPr>
          <w:spacing w:val="-1"/>
        </w:rPr>
        <w:t xml:space="preserve"> </w:t>
      </w:r>
      <w:r>
        <w:rPr>
          <w:spacing w:val="-2"/>
        </w:rPr>
        <w:t>teachers.</w:t>
      </w:r>
    </w:p>
    <w:p w14:paraId="1D7A0F78" w14:textId="77777777" w:rsidR="007A0D23" w:rsidRDefault="00782AFD">
      <w:pPr>
        <w:pStyle w:val="ListParagraph"/>
        <w:numPr>
          <w:ilvl w:val="2"/>
          <w:numId w:val="2"/>
        </w:numPr>
        <w:tabs>
          <w:tab w:val="left" w:pos="390"/>
        </w:tabs>
        <w:spacing w:before="187" w:line="412" w:lineRule="auto"/>
        <w:ind w:left="390" w:right="1113" w:hanging="270"/>
        <w:rPr>
          <w:sz w:val="24"/>
        </w:rPr>
      </w:pPr>
      <w:r>
        <w:rPr>
          <w:b/>
          <w:sz w:val="24"/>
        </w:rPr>
        <w:t>Introduce</w:t>
      </w:r>
      <w:r>
        <w:rPr>
          <w:b/>
          <w:spacing w:val="-5"/>
          <w:sz w:val="24"/>
        </w:rPr>
        <w:t xml:space="preserve"> </w:t>
      </w:r>
      <w:r>
        <w:rPr>
          <w:b/>
          <w:sz w:val="24"/>
        </w:rPr>
        <w:t>Linguistics</w:t>
      </w:r>
      <w:r>
        <w:rPr>
          <w:b/>
          <w:spacing w:val="-4"/>
          <w:sz w:val="24"/>
        </w:rPr>
        <w:t xml:space="preserve"> </w:t>
      </w:r>
      <w:r>
        <w:rPr>
          <w:b/>
          <w:sz w:val="24"/>
        </w:rPr>
        <w:t>to</w:t>
      </w:r>
      <w:r>
        <w:rPr>
          <w:b/>
          <w:spacing w:val="-4"/>
          <w:sz w:val="24"/>
        </w:rPr>
        <w:t xml:space="preserve"> </w:t>
      </w:r>
      <w:r>
        <w:rPr>
          <w:b/>
          <w:sz w:val="24"/>
        </w:rPr>
        <w:t>High</w:t>
      </w:r>
      <w:r>
        <w:rPr>
          <w:b/>
          <w:spacing w:val="-4"/>
          <w:sz w:val="24"/>
        </w:rPr>
        <w:t xml:space="preserve"> </w:t>
      </w:r>
      <w:r>
        <w:rPr>
          <w:b/>
          <w:sz w:val="24"/>
        </w:rPr>
        <w:t>School</w:t>
      </w:r>
      <w:r>
        <w:rPr>
          <w:b/>
          <w:spacing w:val="-5"/>
          <w:sz w:val="24"/>
        </w:rPr>
        <w:t xml:space="preserve"> </w:t>
      </w:r>
      <w:r>
        <w:rPr>
          <w:b/>
          <w:sz w:val="24"/>
        </w:rPr>
        <w:t>Teachers</w:t>
      </w:r>
      <w:r>
        <w:rPr>
          <w:b/>
          <w:spacing w:val="-4"/>
          <w:sz w:val="24"/>
        </w:rPr>
        <w:t xml:space="preserve"> </w:t>
      </w:r>
      <w:r>
        <w:rPr>
          <w:b/>
          <w:sz w:val="24"/>
        </w:rPr>
        <w:t>and</w:t>
      </w:r>
      <w:r>
        <w:rPr>
          <w:b/>
          <w:spacing w:val="-4"/>
          <w:sz w:val="24"/>
        </w:rPr>
        <w:t xml:space="preserve"> </w:t>
      </w:r>
      <w:r>
        <w:rPr>
          <w:b/>
          <w:sz w:val="24"/>
        </w:rPr>
        <w:t>Students</w:t>
      </w:r>
      <w:r>
        <w:rPr>
          <w:b/>
          <w:spacing w:val="-4"/>
          <w:sz w:val="24"/>
        </w:rPr>
        <w:t xml:space="preserve"> </w:t>
      </w:r>
      <w:r>
        <w:rPr>
          <w:sz w:val="24"/>
        </w:rPr>
        <w:t>by</w:t>
      </w:r>
      <w:r>
        <w:rPr>
          <w:spacing w:val="-4"/>
          <w:sz w:val="24"/>
        </w:rPr>
        <w:t xml:space="preserve"> </w:t>
      </w:r>
      <w:r>
        <w:rPr>
          <w:sz w:val="24"/>
        </w:rPr>
        <w:t>hosting</w:t>
      </w:r>
      <w:r>
        <w:rPr>
          <w:spacing w:val="-4"/>
          <w:sz w:val="24"/>
        </w:rPr>
        <w:t xml:space="preserve"> </w:t>
      </w:r>
      <w:r>
        <w:rPr>
          <w:sz w:val="24"/>
        </w:rPr>
        <w:t>the</w:t>
      </w:r>
      <w:r>
        <w:rPr>
          <w:spacing w:val="-5"/>
          <w:sz w:val="24"/>
        </w:rPr>
        <w:t xml:space="preserve"> </w:t>
      </w:r>
      <w:r>
        <w:rPr>
          <w:sz w:val="24"/>
        </w:rPr>
        <w:t>North American Computational Linguistic Olympiad, offering workshops and professional development for high school teachers, and developing online linguistic toolkits.</w:t>
      </w:r>
    </w:p>
    <w:p w14:paraId="1D7A0F79" w14:textId="77777777" w:rsidR="007A0D23" w:rsidRDefault="00782AFD">
      <w:pPr>
        <w:pStyle w:val="ListParagraph"/>
        <w:numPr>
          <w:ilvl w:val="2"/>
          <w:numId w:val="2"/>
        </w:numPr>
        <w:tabs>
          <w:tab w:val="left" w:pos="390"/>
        </w:tabs>
        <w:spacing w:line="279" w:lineRule="exact"/>
        <w:ind w:left="390" w:hanging="270"/>
        <w:rPr>
          <w:sz w:val="24"/>
        </w:rPr>
      </w:pPr>
      <w:r>
        <w:rPr>
          <w:b/>
          <w:sz w:val="24"/>
        </w:rPr>
        <w:t>Grow</w:t>
      </w:r>
      <w:r>
        <w:rPr>
          <w:b/>
          <w:spacing w:val="-4"/>
          <w:sz w:val="24"/>
        </w:rPr>
        <w:t xml:space="preserve"> </w:t>
      </w:r>
      <w:r>
        <w:rPr>
          <w:b/>
          <w:sz w:val="24"/>
        </w:rPr>
        <w:t>CODE.ORG</w:t>
      </w:r>
      <w:r>
        <w:rPr>
          <w:b/>
          <w:spacing w:val="-1"/>
          <w:sz w:val="24"/>
        </w:rPr>
        <w:t xml:space="preserve"> </w:t>
      </w:r>
      <w:r>
        <w:rPr>
          <w:b/>
          <w:sz w:val="24"/>
        </w:rPr>
        <w:t>Partnership</w:t>
      </w:r>
      <w:r>
        <w:rPr>
          <w:b/>
          <w:spacing w:val="-1"/>
          <w:sz w:val="24"/>
        </w:rPr>
        <w:t xml:space="preserve"> </w:t>
      </w:r>
      <w:r>
        <w:rPr>
          <w:b/>
          <w:sz w:val="24"/>
        </w:rPr>
        <w:t>in</w:t>
      </w:r>
      <w:r>
        <w:rPr>
          <w:b/>
          <w:spacing w:val="-1"/>
          <w:sz w:val="24"/>
        </w:rPr>
        <w:t xml:space="preserve"> </w:t>
      </w:r>
      <w:r>
        <w:rPr>
          <w:b/>
          <w:sz w:val="24"/>
        </w:rPr>
        <w:t>Dual</w:t>
      </w:r>
      <w:r>
        <w:rPr>
          <w:b/>
          <w:spacing w:val="-3"/>
          <w:sz w:val="24"/>
        </w:rPr>
        <w:t xml:space="preserve"> </w:t>
      </w:r>
      <w:r>
        <w:rPr>
          <w:b/>
          <w:sz w:val="24"/>
        </w:rPr>
        <w:t>Language</w:t>
      </w:r>
      <w:r>
        <w:rPr>
          <w:b/>
          <w:spacing w:val="-2"/>
          <w:sz w:val="24"/>
        </w:rPr>
        <w:t xml:space="preserve"> </w:t>
      </w:r>
      <w:r>
        <w:rPr>
          <w:b/>
          <w:sz w:val="24"/>
        </w:rPr>
        <w:t>Immersion</w:t>
      </w:r>
      <w:r>
        <w:rPr>
          <w:b/>
          <w:spacing w:val="-1"/>
          <w:sz w:val="24"/>
        </w:rPr>
        <w:t xml:space="preserve"> </w:t>
      </w:r>
      <w:r>
        <w:rPr>
          <w:b/>
          <w:sz w:val="24"/>
        </w:rPr>
        <w:t>Schools</w:t>
      </w:r>
      <w:r>
        <w:rPr>
          <w:b/>
          <w:spacing w:val="-1"/>
          <w:sz w:val="24"/>
        </w:rPr>
        <w:t xml:space="preserve"> </w:t>
      </w:r>
      <w:r>
        <w:rPr>
          <w:sz w:val="24"/>
        </w:rPr>
        <w:t>to</w:t>
      </w:r>
      <w:r>
        <w:rPr>
          <w:spacing w:val="-1"/>
          <w:sz w:val="24"/>
        </w:rPr>
        <w:t xml:space="preserve"> </w:t>
      </w:r>
      <w:r>
        <w:rPr>
          <w:sz w:val="24"/>
        </w:rPr>
        <w:t>enhance</w:t>
      </w:r>
      <w:r>
        <w:rPr>
          <w:spacing w:val="-2"/>
          <w:sz w:val="24"/>
        </w:rPr>
        <w:t xml:space="preserve"> </w:t>
      </w:r>
      <w:r>
        <w:rPr>
          <w:spacing w:val="-5"/>
          <w:sz w:val="24"/>
        </w:rPr>
        <w:t>K12</w:t>
      </w:r>
    </w:p>
    <w:p w14:paraId="1D7A0F7A" w14:textId="77777777" w:rsidR="007A0D23" w:rsidRDefault="00782AFD">
      <w:pPr>
        <w:pStyle w:val="BodyText"/>
        <w:spacing w:before="203" w:line="417" w:lineRule="auto"/>
        <w:ind w:left="390" w:right="227"/>
      </w:pPr>
      <w:r>
        <w:t>teacher and s</w:t>
      </w:r>
      <w:r>
        <w:t>tudent experience in learning coding, creating pathways for computer science degrees</w:t>
      </w:r>
      <w:r>
        <w:rPr>
          <w:spacing w:val="-2"/>
        </w:rPr>
        <w:t xml:space="preserve"> </w:t>
      </w:r>
      <w:r>
        <w:t>and</w:t>
      </w:r>
      <w:r>
        <w:rPr>
          <w:spacing w:val="-2"/>
        </w:rPr>
        <w:t xml:space="preserve"> </w:t>
      </w:r>
      <w:r>
        <w:t>careers.</w:t>
      </w:r>
      <w:r>
        <w:rPr>
          <w:spacing w:val="-2"/>
        </w:rPr>
        <w:t xml:space="preserve"> </w:t>
      </w:r>
      <w:r>
        <w:t>Translation</w:t>
      </w:r>
      <w:r>
        <w:rPr>
          <w:spacing w:val="-2"/>
        </w:rPr>
        <w:t xml:space="preserve"> </w:t>
      </w:r>
      <w:r>
        <w:t>of</w:t>
      </w:r>
      <w:r>
        <w:rPr>
          <w:spacing w:val="-2"/>
        </w:rPr>
        <w:t xml:space="preserve"> </w:t>
      </w:r>
      <w:r>
        <w:t>training</w:t>
      </w:r>
      <w:r>
        <w:rPr>
          <w:spacing w:val="-2"/>
        </w:rPr>
        <w:t xml:space="preserve"> </w:t>
      </w:r>
      <w:r>
        <w:t>materials</w:t>
      </w:r>
      <w:r>
        <w:rPr>
          <w:spacing w:val="-2"/>
        </w:rPr>
        <w:t xml:space="preserve"> </w:t>
      </w:r>
      <w:r>
        <w:t>and</w:t>
      </w:r>
      <w:r>
        <w:rPr>
          <w:spacing w:val="-2"/>
        </w:rPr>
        <w:t xml:space="preserve"> </w:t>
      </w:r>
      <w:r>
        <w:t>documents</w:t>
      </w:r>
      <w:r>
        <w:rPr>
          <w:spacing w:val="-2"/>
        </w:rPr>
        <w:t xml:space="preserve"> </w:t>
      </w:r>
      <w:r>
        <w:t>for</w:t>
      </w:r>
      <w:r>
        <w:rPr>
          <w:spacing w:val="-2"/>
        </w:rPr>
        <w:t xml:space="preserve"> </w:t>
      </w:r>
      <w:r>
        <w:t>teacher</w:t>
      </w:r>
      <w:r>
        <w:rPr>
          <w:spacing w:val="-2"/>
        </w:rPr>
        <w:t xml:space="preserve"> </w:t>
      </w:r>
      <w:r>
        <w:t>professional development</w:t>
      </w:r>
      <w:r>
        <w:rPr>
          <w:spacing w:val="-4"/>
        </w:rPr>
        <w:t xml:space="preserve"> </w:t>
      </w:r>
      <w:r>
        <w:t>and</w:t>
      </w:r>
      <w:r>
        <w:rPr>
          <w:spacing w:val="-3"/>
        </w:rPr>
        <w:t xml:space="preserve"> </w:t>
      </w:r>
      <w:r>
        <w:t>resources</w:t>
      </w:r>
      <w:r>
        <w:rPr>
          <w:spacing w:val="-3"/>
        </w:rPr>
        <w:t xml:space="preserve"> </w:t>
      </w:r>
      <w:r>
        <w:t>for</w:t>
      </w:r>
      <w:r>
        <w:rPr>
          <w:spacing w:val="-3"/>
        </w:rPr>
        <w:t xml:space="preserve"> </w:t>
      </w:r>
      <w:r>
        <w:t>computer</w:t>
      </w:r>
      <w:r>
        <w:rPr>
          <w:spacing w:val="-3"/>
        </w:rPr>
        <w:t xml:space="preserve"> </w:t>
      </w:r>
      <w:r>
        <w:t>science</w:t>
      </w:r>
      <w:r>
        <w:rPr>
          <w:spacing w:val="-4"/>
        </w:rPr>
        <w:t xml:space="preserve"> </w:t>
      </w:r>
      <w:r>
        <w:t>classes</w:t>
      </w:r>
      <w:r>
        <w:rPr>
          <w:spacing w:val="-3"/>
        </w:rPr>
        <w:t xml:space="preserve"> </w:t>
      </w:r>
      <w:r>
        <w:t>taught</w:t>
      </w:r>
      <w:r>
        <w:rPr>
          <w:spacing w:val="-4"/>
        </w:rPr>
        <w:t xml:space="preserve"> </w:t>
      </w:r>
      <w:r>
        <w:t>in</w:t>
      </w:r>
      <w:r>
        <w:rPr>
          <w:spacing w:val="-3"/>
        </w:rPr>
        <w:t xml:space="preserve"> </w:t>
      </w:r>
      <w:r>
        <w:t>the</w:t>
      </w:r>
      <w:r>
        <w:rPr>
          <w:spacing w:val="-4"/>
        </w:rPr>
        <w:t xml:space="preserve"> </w:t>
      </w:r>
      <w:r>
        <w:t>target</w:t>
      </w:r>
      <w:r>
        <w:rPr>
          <w:spacing w:val="-3"/>
        </w:rPr>
        <w:t xml:space="preserve"> </w:t>
      </w:r>
      <w:r>
        <w:t>school</w:t>
      </w:r>
      <w:r>
        <w:rPr>
          <w:spacing w:val="-4"/>
        </w:rPr>
        <w:t xml:space="preserve"> </w:t>
      </w:r>
      <w:r>
        <w:t>language. Inclusion</w:t>
      </w:r>
      <w:r>
        <w:rPr>
          <w:spacing w:val="-1"/>
        </w:rPr>
        <w:t xml:space="preserve"> </w:t>
      </w:r>
      <w:r>
        <w:t>and</w:t>
      </w:r>
      <w:r>
        <w:rPr>
          <w:spacing w:val="-1"/>
        </w:rPr>
        <w:t xml:space="preserve"> </w:t>
      </w:r>
      <w:r>
        <w:t>diversity</w:t>
      </w:r>
      <w:r>
        <w:rPr>
          <w:spacing w:val="-2"/>
        </w:rPr>
        <w:t xml:space="preserve"> </w:t>
      </w:r>
      <w:r>
        <w:t>in</w:t>
      </w:r>
      <w:r>
        <w:rPr>
          <w:spacing w:val="-1"/>
        </w:rPr>
        <w:t xml:space="preserve"> </w:t>
      </w:r>
      <w:r>
        <w:t>computer</w:t>
      </w:r>
      <w:r>
        <w:rPr>
          <w:spacing w:val="-1"/>
        </w:rPr>
        <w:t xml:space="preserve"> </w:t>
      </w:r>
      <w:r>
        <w:t>science</w:t>
      </w:r>
      <w:r>
        <w:rPr>
          <w:spacing w:val="-1"/>
        </w:rPr>
        <w:t xml:space="preserve"> </w:t>
      </w:r>
      <w:r>
        <w:t>education</w:t>
      </w:r>
      <w:r>
        <w:rPr>
          <w:spacing w:val="-1"/>
        </w:rPr>
        <w:t xml:space="preserve"> </w:t>
      </w:r>
      <w:r>
        <w:t>is</w:t>
      </w:r>
      <w:r>
        <w:rPr>
          <w:spacing w:val="-2"/>
        </w:rPr>
        <w:t xml:space="preserve"> </w:t>
      </w:r>
      <w:r>
        <w:t>key</w:t>
      </w:r>
      <w:r>
        <w:rPr>
          <w:spacing w:val="-1"/>
        </w:rPr>
        <w:t xml:space="preserve"> </w:t>
      </w:r>
      <w:r>
        <w:t>for</w:t>
      </w:r>
      <w:r>
        <w:rPr>
          <w:spacing w:val="-1"/>
        </w:rPr>
        <w:t xml:space="preserve"> </w:t>
      </w:r>
      <w:r>
        <w:t>the</w:t>
      </w:r>
      <w:r>
        <w:rPr>
          <w:spacing w:val="-1"/>
        </w:rPr>
        <w:t xml:space="preserve"> </w:t>
      </w:r>
      <w:r>
        <w:t>mission</w:t>
      </w:r>
      <w:r>
        <w:rPr>
          <w:spacing w:val="-1"/>
        </w:rPr>
        <w:t xml:space="preserve"> </w:t>
      </w:r>
      <w:r>
        <w:t>of</w:t>
      </w:r>
      <w:r>
        <w:rPr>
          <w:spacing w:val="-2"/>
        </w:rPr>
        <w:t xml:space="preserve"> </w:t>
      </w:r>
      <w:r>
        <w:t>the</w:t>
      </w:r>
      <w:r>
        <w:rPr>
          <w:spacing w:val="-1"/>
        </w:rPr>
        <w:t xml:space="preserve"> </w:t>
      </w:r>
      <w:r>
        <w:t>AGSC,</w:t>
      </w:r>
      <w:r>
        <w:rPr>
          <w:spacing w:val="-1"/>
        </w:rPr>
        <w:t xml:space="preserve"> </w:t>
      </w:r>
      <w:r>
        <w:rPr>
          <w:spacing w:val="-5"/>
        </w:rPr>
        <w:t>in</w:t>
      </w:r>
    </w:p>
    <w:p w14:paraId="1D7A0F7B" w14:textId="77777777" w:rsidR="007A0D23" w:rsidRDefault="007A0D23">
      <w:pPr>
        <w:spacing w:line="417" w:lineRule="auto"/>
        <w:sectPr w:rsidR="007A0D23">
          <w:pgSz w:w="12240" w:h="15840"/>
          <w:pgMar w:top="1540" w:right="1220" w:bottom="980" w:left="1320" w:header="0" w:footer="787" w:gutter="0"/>
          <w:cols w:space="720"/>
        </w:sectPr>
      </w:pPr>
    </w:p>
    <w:p w14:paraId="1D7A0F7C" w14:textId="77777777" w:rsidR="007A0D23" w:rsidRDefault="00782AFD">
      <w:pPr>
        <w:pStyle w:val="BodyText"/>
        <w:spacing w:before="60" w:line="417" w:lineRule="auto"/>
        <w:ind w:left="390" w:right="931"/>
      </w:pPr>
      <w:r>
        <w:t>partnership</w:t>
      </w:r>
      <w:r>
        <w:rPr>
          <w:spacing w:val="-4"/>
        </w:rPr>
        <w:t xml:space="preserve"> </w:t>
      </w:r>
      <w:r>
        <w:t>with</w:t>
      </w:r>
      <w:r>
        <w:rPr>
          <w:spacing w:val="-4"/>
        </w:rPr>
        <w:t xml:space="preserve"> </w:t>
      </w:r>
      <w:r>
        <w:t>CEISMC</w:t>
      </w:r>
      <w:r>
        <w:rPr>
          <w:spacing w:val="-4"/>
        </w:rPr>
        <w:t xml:space="preserve"> </w:t>
      </w:r>
      <w:r>
        <w:t>and</w:t>
      </w:r>
      <w:r>
        <w:rPr>
          <w:spacing w:val="-4"/>
        </w:rPr>
        <w:t xml:space="preserve"> </w:t>
      </w:r>
      <w:r>
        <w:t>CODE.ORG,</w:t>
      </w:r>
      <w:r>
        <w:rPr>
          <w:spacing w:val="-4"/>
        </w:rPr>
        <w:t xml:space="preserve"> </w:t>
      </w:r>
      <w:r>
        <w:t>a</w:t>
      </w:r>
      <w:r>
        <w:rPr>
          <w:spacing w:val="-5"/>
        </w:rPr>
        <w:t xml:space="preserve"> </w:t>
      </w:r>
      <w:r>
        <w:t>nonprofit</w:t>
      </w:r>
      <w:r>
        <w:rPr>
          <w:spacing w:val="-4"/>
        </w:rPr>
        <w:t xml:space="preserve"> </w:t>
      </w:r>
      <w:r>
        <w:t>expanding</w:t>
      </w:r>
      <w:r>
        <w:rPr>
          <w:spacing w:val="-4"/>
        </w:rPr>
        <w:t xml:space="preserve"> </w:t>
      </w:r>
      <w:r>
        <w:t>access</w:t>
      </w:r>
      <w:r>
        <w:rPr>
          <w:spacing w:val="-4"/>
        </w:rPr>
        <w:t xml:space="preserve"> </w:t>
      </w:r>
      <w:r>
        <w:t>to</w:t>
      </w:r>
      <w:r>
        <w:rPr>
          <w:spacing w:val="-4"/>
        </w:rPr>
        <w:t xml:space="preserve"> </w:t>
      </w:r>
      <w:r>
        <w:t>computer science for young women and underrepresented groups.</w:t>
      </w:r>
    </w:p>
    <w:p w14:paraId="1D7A0F7D" w14:textId="77777777" w:rsidR="007A0D23" w:rsidRDefault="00782AFD">
      <w:pPr>
        <w:pStyle w:val="ListParagraph"/>
        <w:numPr>
          <w:ilvl w:val="2"/>
          <w:numId w:val="2"/>
        </w:numPr>
        <w:tabs>
          <w:tab w:val="left" w:pos="390"/>
        </w:tabs>
        <w:spacing w:line="276" w:lineRule="exact"/>
        <w:ind w:left="390" w:hanging="270"/>
        <w:rPr>
          <w:b/>
          <w:sz w:val="24"/>
        </w:rPr>
      </w:pPr>
      <w:r>
        <w:rPr>
          <w:b/>
          <w:sz w:val="24"/>
        </w:rPr>
        <w:t>Support</w:t>
      </w:r>
      <w:r>
        <w:rPr>
          <w:b/>
          <w:spacing w:val="-4"/>
          <w:sz w:val="24"/>
        </w:rPr>
        <w:t xml:space="preserve"> </w:t>
      </w:r>
      <w:r>
        <w:rPr>
          <w:b/>
          <w:sz w:val="24"/>
        </w:rPr>
        <w:t>for</w:t>
      </w:r>
      <w:r>
        <w:rPr>
          <w:b/>
          <w:spacing w:val="-3"/>
          <w:sz w:val="24"/>
        </w:rPr>
        <w:t xml:space="preserve"> </w:t>
      </w:r>
      <w:r>
        <w:rPr>
          <w:b/>
          <w:sz w:val="24"/>
        </w:rPr>
        <w:t>teacher</w:t>
      </w:r>
      <w:r>
        <w:rPr>
          <w:b/>
          <w:spacing w:val="-3"/>
          <w:sz w:val="24"/>
        </w:rPr>
        <w:t xml:space="preserve"> </w:t>
      </w:r>
      <w:r>
        <w:rPr>
          <w:b/>
          <w:sz w:val="24"/>
        </w:rPr>
        <w:t>in-service</w:t>
      </w:r>
      <w:r>
        <w:rPr>
          <w:b/>
          <w:spacing w:val="-3"/>
          <w:sz w:val="24"/>
        </w:rPr>
        <w:t xml:space="preserve"> </w:t>
      </w:r>
      <w:r>
        <w:rPr>
          <w:b/>
          <w:sz w:val="24"/>
        </w:rPr>
        <w:t>continuing</w:t>
      </w:r>
      <w:r>
        <w:rPr>
          <w:b/>
          <w:spacing w:val="-2"/>
          <w:sz w:val="24"/>
        </w:rPr>
        <w:t xml:space="preserve"> </w:t>
      </w:r>
      <w:r>
        <w:rPr>
          <w:b/>
          <w:sz w:val="24"/>
        </w:rPr>
        <w:t>education</w:t>
      </w:r>
      <w:r>
        <w:rPr>
          <w:b/>
          <w:spacing w:val="-1"/>
          <w:sz w:val="24"/>
        </w:rPr>
        <w:t xml:space="preserve"> </w:t>
      </w:r>
      <w:r>
        <w:rPr>
          <w:b/>
          <w:sz w:val="24"/>
        </w:rPr>
        <w:t>projects</w:t>
      </w:r>
      <w:r>
        <w:rPr>
          <w:b/>
          <w:spacing w:val="-2"/>
          <w:sz w:val="24"/>
        </w:rPr>
        <w:t xml:space="preserve"> </w:t>
      </w:r>
      <w:r>
        <w:rPr>
          <w:b/>
          <w:sz w:val="24"/>
        </w:rPr>
        <w:t>in</w:t>
      </w:r>
      <w:r>
        <w:rPr>
          <w:b/>
          <w:spacing w:val="-2"/>
          <w:sz w:val="24"/>
        </w:rPr>
        <w:t xml:space="preserve"> </w:t>
      </w:r>
      <w:r>
        <w:rPr>
          <w:b/>
          <w:sz w:val="24"/>
        </w:rPr>
        <w:t>areas</w:t>
      </w:r>
      <w:r>
        <w:rPr>
          <w:b/>
          <w:spacing w:val="-2"/>
          <w:sz w:val="24"/>
        </w:rPr>
        <w:t xml:space="preserve"> </w:t>
      </w:r>
      <w:r>
        <w:rPr>
          <w:b/>
          <w:sz w:val="24"/>
        </w:rPr>
        <w:t>of</w:t>
      </w:r>
      <w:r>
        <w:rPr>
          <w:b/>
          <w:spacing w:val="-2"/>
          <w:sz w:val="24"/>
        </w:rPr>
        <w:t xml:space="preserve"> </w:t>
      </w:r>
      <w:r>
        <w:rPr>
          <w:b/>
          <w:sz w:val="24"/>
        </w:rPr>
        <w:t>need</w:t>
      </w:r>
      <w:r>
        <w:rPr>
          <w:b/>
          <w:spacing w:val="-1"/>
          <w:sz w:val="24"/>
        </w:rPr>
        <w:t xml:space="preserve"> </w:t>
      </w:r>
      <w:r>
        <w:rPr>
          <w:b/>
          <w:spacing w:val="-2"/>
          <w:sz w:val="24"/>
        </w:rPr>
        <w:t>identified</w:t>
      </w:r>
    </w:p>
    <w:p w14:paraId="1D7A0F7E" w14:textId="77777777" w:rsidR="007A0D23" w:rsidRDefault="00782AFD">
      <w:pPr>
        <w:pStyle w:val="BodyText"/>
        <w:spacing w:before="203" w:line="417" w:lineRule="auto"/>
        <w:ind w:left="390" w:right="274"/>
      </w:pPr>
      <w:r>
        <w:rPr>
          <w:b/>
        </w:rPr>
        <w:t>by</w:t>
      </w:r>
      <w:r>
        <w:rPr>
          <w:b/>
          <w:spacing w:val="-1"/>
        </w:rPr>
        <w:t xml:space="preserve"> </w:t>
      </w:r>
      <w:r>
        <w:rPr>
          <w:b/>
        </w:rPr>
        <w:t>the</w:t>
      </w:r>
      <w:r>
        <w:rPr>
          <w:b/>
          <w:spacing w:val="-2"/>
        </w:rPr>
        <w:t xml:space="preserve"> </w:t>
      </w:r>
      <w:r>
        <w:rPr>
          <w:b/>
        </w:rPr>
        <w:t>GaDOE</w:t>
      </w:r>
      <w:r>
        <w:rPr>
          <w:b/>
          <w:spacing w:val="-1"/>
        </w:rPr>
        <w:t xml:space="preserve"> </w:t>
      </w:r>
      <w:r>
        <w:rPr>
          <w:b/>
        </w:rPr>
        <w:t>and</w:t>
      </w:r>
      <w:r>
        <w:rPr>
          <w:b/>
          <w:spacing w:val="-1"/>
        </w:rPr>
        <w:t xml:space="preserve"> </w:t>
      </w:r>
      <w:r>
        <w:rPr>
          <w:b/>
        </w:rPr>
        <w:t>support</w:t>
      </w:r>
      <w:r>
        <w:rPr>
          <w:b/>
          <w:spacing w:val="-1"/>
        </w:rPr>
        <w:t xml:space="preserve"> </w:t>
      </w:r>
      <w:r>
        <w:rPr>
          <w:b/>
        </w:rPr>
        <w:t>for</w:t>
      </w:r>
      <w:r>
        <w:rPr>
          <w:b/>
          <w:spacing w:val="-2"/>
        </w:rPr>
        <w:t xml:space="preserve"> </w:t>
      </w:r>
      <w:r>
        <w:rPr>
          <w:b/>
        </w:rPr>
        <w:t>DLI</w:t>
      </w:r>
      <w:r>
        <w:rPr>
          <w:b/>
          <w:spacing w:val="-1"/>
        </w:rPr>
        <w:t xml:space="preserve"> </w:t>
      </w:r>
      <w:r>
        <w:rPr>
          <w:b/>
        </w:rPr>
        <w:t>program</w:t>
      </w:r>
      <w:r>
        <w:rPr>
          <w:b/>
          <w:spacing w:val="-1"/>
        </w:rPr>
        <w:t xml:space="preserve"> </w:t>
      </w:r>
      <w:r>
        <w:rPr>
          <w:b/>
        </w:rPr>
        <w:t>participation</w:t>
      </w:r>
      <w:r>
        <w:t>,</w:t>
      </w:r>
      <w:r>
        <w:rPr>
          <w:spacing w:val="-1"/>
        </w:rPr>
        <w:t xml:space="preserve"> </w:t>
      </w:r>
      <w:r>
        <w:t>including</w:t>
      </w:r>
      <w:r>
        <w:rPr>
          <w:spacing w:val="-1"/>
        </w:rPr>
        <w:t xml:space="preserve"> </w:t>
      </w:r>
      <w:r>
        <w:t>onsite</w:t>
      </w:r>
      <w:r>
        <w:rPr>
          <w:spacing w:val="-2"/>
        </w:rPr>
        <w:t xml:space="preserve"> </w:t>
      </w:r>
      <w:r>
        <w:t>or</w:t>
      </w:r>
      <w:r>
        <w:rPr>
          <w:spacing w:val="-1"/>
        </w:rPr>
        <w:t xml:space="preserve"> </w:t>
      </w:r>
      <w:r>
        <w:t>virtual</w:t>
      </w:r>
      <w:r>
        <w:rPr>
          <w:spacing w:val="-1"/>
        </w:rPr>
        <w:t xml:space="preserve"> </w:t>
      </w:r>
      <w:r>
        <w:t>a.) workshops on the Challenges of DLI: performance-based language teaching and tes</w:t>
      </w:r>
      <w:r>
        <w:t>ting; best practices in CBI and immersive language pedagogies, and problem-based learning for global ESD; b.) enhancement of global studies content to develop and disseminate ESD learning modules and c) continued support for annual DLI recognition and SBIL</w:t>
      </w:r>
      <w:r>
        <w:t xml:space="preserve"> activities in collaboration</w:t>
      </w:r>
      <w:r>
        <w:rPr>
          <w:spacing w:val="-4"/>
        </w:rPr>
        <w:t xml:space="preserve"> </w:t>
      </w:r>
      <w:r>
        <w:t>with</w:t>
      </w:r>
      <w:r>
        <w:rPr>
          <w:spacing w:val="-4"/>
        </w:rPr>
        <w:t xml:space="preserve"> </w:t>
      </w:r>
      <w:r>
        <w:t>GaDOE.</w:t>
      </w:r>
      <w:r>
        <w:rPr>
          <w:spacing w:val="-4"/>
        </w:rPr>
        <w:t xml:space="preserve"> </w:t>
      </w:r>
      <w:r>
        <w:t>Materials</w:t>
      </w:r>
      <w:r>
        <w:rPr>
          <w:spacing w:val="-4"/>
        </w:rPr>
        <w:t xml:space="preserve"> </w:t>
      </w:r>
      <w:r>
        <w:t>generated</w:t>
      </w:r>
      <w:r>
        <w:rPr>
          <w:spacing w:val="-4"/>
        </w:rPr>
        <w:t xml:space="preserve"> </w:t>
      </w:r>
      <w:r>
        <w:t>from</w:t>
      </w:r>
      <w:r>
        <w:rPr>
          <w:spacing w:val="-5"/>
        </w:rPr>
        <w:t xml:space="preserve"> </w:t>
      </w:r>
      <w:r>
        <w:t>these</w:t>
      </w:r>
      <w:r>
        <w:rPr>
          <w:spacing w:val="-5"/>
        </w:rPr>
        <w:t xml:space="preserve"> </w:t>
      </w:r>
      <w:r>
        <w:t>initiatives</w:t>
      </w:r>
      <w:r>
        <w:rPr>
          <w:spacing w:val="-4"/>
        </w:rPr>
        <w:t xml:space="preserve"> </w:t>
      </w:r>
      <w:r>
        <w:t>will</w:t>
      </w:r>
      <w:r>
        <w:rPr>
          <w:spacing w:val="-4"/>
        </w:rPr>
        <w:t xml:space="preserve"> </w:t>
      </w:r>
      <w:r>
        <w:t>be</w:t>
      </w:r>
      <w:r>
        <w:rPr>
          <w:spacing w:val="-5"/>
        </w:rPr>
        <w:t xml:space="preserve"> </w:t>
      </w:r>
      <w:r>
        <w:t>disseminated</w:t>
      </w:r>
      <w:r>
        <w:rPr>
          <w:spacing w:val="-4"/>
        </w:rPr>
        <w:t xml:space="preserve"> </w:t>
      </w:r>
      <w:r>
        <w:t xml:space="preserve">as part of the AGSC open access web-based repository. To the extent possible, these teacher training activities will be national in scope </w:t>
      </w:r>
      <w:r>
        <w:rPr>
          <w:b/>
        </w:rPr>
        <w:t>to strengthen</w:t>
      </w:r>
      <w:r>
        <w:rPr>
          <w:b/>
        </w:rPr>
        <w:t xml:space="preserve"> overall U.S. capacity in DLI and global ESD for the K12 curriculum</w:t>
      </w:r>
      <w:r>
        <w:t>.</w:t>
      </w:r>
    </w:p>
    <w:p w14:paraId="1D7A0F7F" w14:textId="77777777" w:rsidR="007A0D23" w:rsidRDefault="00782AFD">
      <w:pPr>
        <w:pStyle w:val="ListParagraph"/>
        <w:numPr>
          <w:ilvl w:val="2"/>
          <w:numId w:val="2"/>
        </w:numPr>
        <w:tabs>
          <w:tab w:val="left" w:pos="390"/>
        </w:tabs>
        <w:spacing w:line="275" w:lineRule="exact"/>
        <w:ind w:left="390" w:hanging="270"/>
        <w:rPr>
          <w:sz w:val="24"/>
        </w:rPr>
      </w:pPr>
      <w:r>
        <w:rPr>
          <w:b/>
          <w:sz w:val="24"/>
        </w:rPr>
        <w:t>Support</w:t>
      </w:r>
      <w:r>
        <w:rPr>
          <w:b/>
          <w:spacing w:val="-2"/>
          <w:sz w:val="24"/>
        </w:rPr>
        <w:t xml:space="preserve"> </w:t>
      </w:r>
      <w:r>
        <w:rPr>
          <w:b/>
          <w:sz w:val="24"/>
        </w:rPr>
        <w:t>for</w:t>
      </w:r>
      <w:r>
        <w:rPr>
          <w:b/>
          <w:spacing w:val="-2"/>
          <w:sz w:val="24"/>
        </w:rPr>
        <w:t xml:space="preserve"> </w:t>
      </w:r>
      <w:r>
        <w:rPr>
          <w:b/>
          <w:sz w:val="24"/>
        </w:rPr>
        <w:t>K12</w:t>
      </w:r>
      <w:r>
        <w:rPr>
          <w:b/>
          <w:spacing w:val="-1"/>
          <w:sz w:val="24"/>
        </w:rPr>
        <w:t xml:space="preserve"> </w:t>
      </w:r>
      <w:r>
        <w:rPr>
          <w:b/>
          <w:sz w:val="24"/>
        </w:rPr>
        <w:t>student-oriented</w:t>
      </w:r>
      <w:r>
        <w:rPr>
          <w:b/>
          <w:spacing w:val="-2"/>
          <w:sz w:val="24"/>
        </w:rPr>
        <w:t xml:space="preserve"> </w:t>
      </w:r>
      <w:r>
        <w:rPr>
          <w:b/>
          <w:sz w:val="24"/>
        </w:rPr>
        <w:t>activities</w:t>
      </w:r>
      <w:r>
        <w:rPr>
          <w:sz w:val="24"/>
        </w:rPr>
        <w:t>,</w:t>
      </w:r>
      <w:r>
        <w:rPr>
          <w:spacing w:val="-1"/>
          <w:sz w:val="24"/>
        </w:rPr>
        <w:t xml:space="preserve"> </w:t>
      </w:r>
      <w:r>
        <w:rPr>
          <w:sz w:val="24"/>
        </w:rPr>
        <w:t>i.e.</w:t>
      </w:r>
      <w:r>
        <w:rPr>
          <w:spacing w:val="-1"/>
          <w:sz w:val="24"/>
        </w:rPr>
        <w:t xml:space="preserve"> </w:t>
      </w:r>
      <w:r>
        <w:rPr>
          <w:sz w:val="24"/>
        </w:rPr>
        <w:t>a.)</w:t>
      </w:r>
      <w:r>
        <w:rPr>
          <w:spacing w:val="-2"/>
          <w:sz w:val="24"/>
        </w:rPr>
        <w:t xml:space="preserve"> </w:t>
      </w:r>
      <w:r>
        <w:rPr>
          <w:sz w:val="24"/>
        </w:rPr>
        <w:t>Support</w:t>
      </w:r>
      <w:r>
        <w:rPr>
          <w:spacing w:val="-2"/>
          <w:sz w:val="24"/>
        </w:rPr>
        <w:t xml:space="preserve"> </w:t>
      </w:r>
      <w:r>
        <w:rPr>
          <w:sz w:val="24"/>
        </w:rPr>
        <w:t>for</w:t>
      </w:r>
      <w:r>
        <w:rPr>
          <w:spacing w:val="-1"/>
          <w:sz w:val="24"/>
        </w:rPr>
        <w:t xml:space="preserve"> </w:t>
      </w:r>
      <w:r>
        <w:rPr>
          <w:sz w:val="24"/>
        </w:rPr>
        <w:t>Georgia’s</w:t>
      </w:r>
      <w:r>
        <w:rPr>
          <w:spacing w:val="-2"/>
          <w:sz w:val="24"/>
        </w:rPr>
        <w:t xml:space="preserve"> </w:t>
      </w:r>
      <w:r>
        <w:rPr>
          <w:sz w:val="24"/>
        </w:rPr>
        <w:t>K12</w:t>
      </w:r>
      <w:r>
        <w:rPr>
          <w:spacing w:val="-1"/>
          <w:sz w:val="24"/>
        </w:rPr>
        <w:t xml:space="preserve"> </w:t>
      </w:r>
      <w:r>
        <w:rPr>
          <w:sz w:val="24"/>
        </w:rPr>
        <w:t>Model</w:t>
      </w:r>
      <w:r>
        <w:rPr>
          <w:spacing w:val="-1"/>
          <w:sz w:val="24"/>
        </w:rPr>
        <w:t xml:space="preserve"> </w:t>
      </w:r>
      <w:r>
        <w:rPr>
          <w:spacing w:val="-5"/>
          <w:sz w:val="24"/>
        </w:rPr>
        <w:t>UN</w:t>
      </w:r>
    </w:p>
    <w:p w14:paraId="1D7A0F80" w14:textId="77777777" w:rsidR="007A0D23" w:rsidRDefault="00782AFD">
      <w:pPr>
        <w:pStyle w:val="BodyText"/>
        <w:spacing w:before="203" w:line="417" w:lineRule="auto"/>
        <w:ind w:left="390" w:right="479"/>
      </w:pPr>
      <w:r>
        <w:t>(GUNA);</w:t>
      </w:r>
      <w:r>
        <w:rPr>
          <w:spacing w:val="-4"/>
        </w:rPr>
        <w:t xml:space="preserve"> </w:t>
      </w:r>
      <w:r>
        <w:t>b.)</w:t>
      </w:r>
      <w:r>
        <w:rPr>
          <w:spacing w:val="-3"/>
        </w:rPr>
        <w:t xml:space="preserve"> </w:t>
      </w:r>
      <w:r>
        <w:t>Global</w:t>
      </w:r>
      <w:r>
        <w:rPr>
          <w:spacing w:val="-3"/>
        </w:rPr>
        <w:t xml:space="preserve"> </w:t>
      </w:r>
      <w:r>
        <w:t>Careers</w:t>
      </w:r>
      <w:r>
        <w:rPr>
          <w:spacing w:val="-3"/>
        </w:rPr>
        <w:t xml:space="preserve"> </w:t>
      </w:r>
      <w:r>
        <w:t>workshops</w:t>
      </w:r>
      <w:r>
        <w:rPr>
          <w:spacing w:val="-3"/>
        </w:rPr>
        <w:t xml:space="preserve"> </w:t>
      </w:r>
      <w:r>
        <w:t>for</w:t>
      </w:r>
      <w:r>
        <w:rPr>
          <w:spacing w:val="-3"/>
        </w:rPr>
        <w:t xml:space="preserve"> </w:t>
      </w:r>
      <w:r>
        <w:t>high</w:t>
      </w:r>
      <w:r>
        <w:rPr>
          <w:spacing w:val="-3"/>
        </w:rPr>
        <w:t xml:space="preserve"> </w:t>
      </w:r>
      <w:r>
        <w:t>school</w:t>
      </w:r>
      <w:r>
        <w:rPr>
          <w:spacing w:val="-4"/>
        </w:rPr>
        <w:t xml:space="preserve"> </w:t>
      </w:r>
      <w:r>
        <w:t>students;</w:t>
      </w:r>
      <w:r>
        <w:rPr>
          <w:spacing w:val="-3"/>
        </w:rPr>
        <w:t xml:space="preserve"> </w:t>
      </w:r>
      <w:r>
        <w:t>and</w:t>
      </w:r>
      <w:r>
        <w:rPr>
          <w:spacing w:val="-3"/>
        </w:rPr>
        <w:t xml:space="preserve"> </w:t>
      </w:r>
      <w:r>
        <w:t>c.)</w:t>
      </w:r>
      <w:r>
        <w:rPr>
          <w:spacing w:val="-3"/>
        </w:rPr>
        <w:t xml:space="preserve"> </w:t>
      </w:r>
      <w:r>
        <w:t>co-sponsorship</w:t>
      </w:r>
      <w:r>
        <w:rPr>
          <w:spacing w:val="-3"/>
        </w:rPr>
        <w:t xml:space="preserve"> </w:t>
      </w:r>
      <w:r>
        <w:t>of GaDOE’s International Skills Diploma Seal (ISDS) recognition ceremony.</w:t>
      </w:r>
    </w:p>
    <w:p w14:paraId="1D7A0F81" w14:textId="77777777" w:rsidR="007A0D23" w:rsidRDefault="00782AFD">
      <w:pPr>
        <w:pStyle w:val="ListParagraph"/>
        <w:numPr>
          <w:ilvl w:val="2"/>
          <w:numId w:val="2"/>
        </w:numPr>
        <w:tabs>
          <w:tab w:val="left" w:pos="390"/>
        </w:tabs>
        <w:spacing w:line="276" w:lineRule="exact"/>
        <w:ind w:left="390" w:hanging="270"/>
        <w:rPr>
          <w:sz w:val="24"/>
        </w:rPr>
      </w:pPr>
      <w:r>
        <w:rPr>
          <w:b/>
          <w:sz w:val="24"/>
        </w:rPr>
        <w:t>Annual</w:t>
      </w:r>
      <w:r>
        <w:rPr>
          <w:b/>
          <w:spacing w:val="-5"/>
          <w:sz w:val="24"/>
        </w:rPr>
        <w:t xml:space="preserve"> </w:t>
      </w:r>
      <w:r>
        <w:rPr>
          <w:b/>
          <w:sz w:val="24"/>
        </w:rPr>
        <w:t>competitive</w:t>
      </w:r>
      <w:r>
        <w:rPr>
          <w:b/>
          <w:spacing w:val="-3"/>
          <w:sz w:val="24"/>
        </w:rPr>
        <w:t xml:space="preserve"> </w:t>
      </w:r>
      <w:r>
        <w:rPr>
          <w:b/>
          <w:sz w:val="24"/>
        </w:rPr>
        <w:t>calls</w:t>
      </w:r>
      <w:r>
        <w:rPr>
          <w:b/>
          <w:spacing w:val="-1"/>
          <w:sz w:val="24"/>
        </w:rPr>
        <w:t xml:space="preserve"> </w:t>
      </w:r>
      <w:r>
        <w:rPr>
          <w:b/>
          <w:sz w:val="24"/>
        </w:rPr>
        <w:t>to</w:t>
      </w:r>
      <w:r>
        <w:rPr>
          <w:b/>
          <w:spacing w:val="-2"/>
          <w:sz w:val="24"/>
        </w:rPr>
        <w:t xml:space="preserve"> </w:t>
      </w:r>
      <w:r>
        <w:rPr>
          <w:b/>
          <w:sz w:val="24"/>
        </w:rPr>
        <w:t>support</w:t>
      </w:r>
      <w:r>
        <w:rPr>
          <w:b/>
          <w:spacing w:val="-2"/>
          <w:sz w:val="24"/>
        </w:rPr>
        <w:t xml:space="preserve"> </w:t>
      </w:r>
      <w:r>
        <w:rPr>
          <w:b/>
          <w:sz w:val="24"/>
        </w:rPr>
        <w:t>K12</w:t>
      </w:r>
      <w:r>
        <w:rPr>
          <w:b/>
          <w:spacing w:val="-2"/>
          <w:sz w:val="24"/>
        </w:rPr>
        <w:t xml:space="preserve"> </w:t>
      </w:r>
      <w:r>
        <w:rPr>
          <w:b/>
          <w:sz w:val="24"/>
        </w:rPr>
        <w:t>teacher</w:t>
      </w:r>
      <w:r>
        <w:rPr>
          <w:b/>
          <w:spacing w:val="-2"/>
          <w:sz w:val="24"/>
        </w:rPr>
        <w:t xml:space="preserve"> </w:t>
      </w:r>
      <w:r>
        <w:rPr>
          <w:b/>
          <w:sz w:val="24"/>
        </w:rPr>
        <w:t>professional</w:t>
      </w:r>
      <w:r>
        <w:rPr>
          <w:b/>
          <w:spacing w:val="-3"/>
          <w:sz w:val="24"/>
        </w:rPr>
        <w:t xml:space="preserve"> </w:t>
      </w:r>
      <w:r>
        <w:rPr>
          <w:b/>
          <w:sz w:val="24"/>
        </w:rPr>
        <w:t>development</w:t>
      </w:r>
      <w:r>
        <w:rPr>
          <w:b/>
          <w:spacing w:val="-1"/>
          <w:sz w:val="24"/>
        </w:rPr>
        <w:t xml:space="preserve"> </w:t>
      </w:r>
      <w:r>
        <w:rPr>
          <w:spacing w:val="-2"/>
          <w:sz w:val="24"/>
        </w:rPr>
        <w:t>enhancement</w:t>
      </w:r>
    </w:p>
    <w:p w14:paraId="1D7A0F82" w14:textId="77777777" w:rsidR="007A0D23" w:rsidRDefault="00782AFD">
      <w:pPr>
        <w:pStyle w:val="BodyText"/>
        <w:spacing w:before="203"/>
        <w:ind w:left="390"/>
      </w:pPr>
      <w:r>
        <w:t>in</w:t>
      </w:r>
      <w:r>
        <w:rPr>
          <w:spacing w:val="-2"/>
        </w:rPr>
        <w:t xml:space="preserve"> </w:t>
      </w:r>
      <w:r>
        <w:t>global</w:t>
      </w:r>
      <w:r>
        <w:rPr>
          <w:spacing w:val="-1"/>
        </w:rPr>
        <w:t xml:space="preserve"> </w:t>
      </w:r>
      <w:r>
        <w:t>ESD,</w:t>
      </w:r>
      <w:r>
        <w:rPr>
          <w:spacing w:val="-1"/>
        </w:rPr>
        <w:t xml:space="preserve"> </w:t>
      </w:r>
      <w:r>
        <w:t>including</w:t>
      </w:r>
      <w:r>
        <w:rPr>
          <w:spacing w:val="-1"/>
        </w:rPr>
        <w:t xml:space="preserve"> </w:t>
      </w:r>
      <w:r>
        <w:t>participation</w:t>
      </w:r>
      <w:r>
        <w:rPr>
          <w:spacing w:val="-1"/>
        </w:rPr>
        <w:t xml:space="preserve"> </w:t>
      </w:r>
      <w:r>
        <w:t>in</w:t>
      </w:r>
      <w:r>
        <w:rPr>
          <w:spacing w:val="-1"/>
        </w:rPr>
        <w:t xml:space="preserve"> </w:t>
      </w:r>
      <w:r>
        <w:t>AGSC</w:t>
      </w:r>
      <w:r>
        <w:rPr>
          <w:spacing w:val="-1"/>
        </w:rPr>
        <w:t xml:space="preserve"> </w:t>
      </w:r>
      <w:r>
        <w:rPr>
          <w:spacing w:val="-2"/>
        </w:rPr>
        <w:t>workshops.</w:t>
      </w:r>
    </w:p>
    <w:p w14:paraId="1D7A0F83" w14:textId="77777777" w:rsidR="007A0D23" w:rsidRDefault="00782AFD">
      <w:pPr>
        <w:spacing w:before="204"/>
        <w:ind w:left="120"/>
        <w:rPr>
          <w:b/>
          <w:sz w:val="24"/>
        </w:rPr>
      </w:pPr>
      <w:r>
        <w:rPr>
          <w:b/>
          <w:color w:val="C00000"/>
          <w:sz w:val="24"/>
        </w:rPr>
        <w:t>OBJECTIVE</w:t>
      </w:r>
      <w:r>
        <w:rPr>
          <w:b/>
          <w:color w:val="C00000"/>
          <w:spacing w:val="-3"/>
          <w:sz w:val="24"/>
        </w:rPr>
        <w:t xml:space="preserve"> </w:t>
      </w:r>
      <w:r>
        <w:rPr>
          <w:b/>
          <w:color w:val="C00000"/>
          <w:sz w:val="24"/>
        </w:rPr>
        <w:t>5:</w:t>
      </w:r>
      <w:r>
        <w:rPr>
          <w:b/>
          <w:color w:val="C00000"/>
          <w:spacing w:val="-1"/>
          <w:sz w:val="24"/>
        </w:rPr>
        <w:t xml:space="preserve"> </w:t>
      </w:r>
      <w:r>
        <w:rPr>
          <w:b/>
          <w:color w:val="C00000"/>
          <w:sz w:val="24"/>
        </w:rPr>
        <w:t>Promote</w:t>
      </w:r>
      <w:r>
        <w:rPr>
          <w:b/>
          <w:color w:val="C00000"/>
          <w:spacing w:val="-2"/>
          <w:sz w:val="24"/>
        </w:rPr>
        <w:t xml:space="preserve"> </w:t>
      </w:r>
      <w:r>
        <w:rPr>
          <w:b/>
          <w:color w:val="C00000"/>
          <w:sz w:val="24"/>
        </w:rPr>
        <w:t>Public</w:t>
      </w:r>
      <w:r>
        <w:rPr>
          <w:b/>
          <w:color w:val="C00000"/>
          <w:spacing w:val="-2"/>
          <w:sz w:val="24"/>
        </w:rPr>
        <w:t xml:space="preserve"> </w:t>
      </w:r>
      <w:r>
        <w:rPr>
          <w:b/>
          <w:color w:val="C00000"/>
          <w:sz w:val="24"/>
        </w:rPr>
        <w:t>Engagement and</w:t>
      </w:r>
      <w:r>
        <w:rPr>
          <w:b/>
          <w:color w:val="C00000"/>
          <w:spacing w:val="-1"/>
          <w:sz w:val="24"/>
        </w:rPr>
        <w:t xml:space="preserve"> </w:t>
      </w:r>
      <w:r>
        <w:rPr>
          <w:b/>
          <w:color w:val="C00000"/>
          <w:sz w:val="24"/>
        </w:rPr>
        <w:t>Dissemination</w:t>
      </w:r>
      <w:r>
        <w:rPr>
          <w:b/>
          <w:color w:val="C00000"/>
          <w:spacing w:val="-1"/>
          <w:sz w:val="24"/>
        </w:rPr>
        <w:t xml:space="preserve"> </w:t>
      </w:r>
      <w:r>
        <w:rPr>
          <w:b/>
          <w:color w:val="C00000"/>
          <w:sz w:val="24"/>
        </w:rPr>
        <w:t>on</w:t>
      </w:r>
      <w:r>
        <w:rPr>
          <w:b/>
          <w:color w:val="C00000"/>
          <w:spacing w:val="-1"/>
          <w:sz w:val="24"/>
        </w:rPr>
        <w:t xml:space="preserve"> </w:t>
      </w:r>
      <w:r>
        <w:rPr>
          <w:b/>
          <w:color w:val="C00000"/>
          <w:sz w:val="24"/>
        </w:rPr>
        <w:t>Global</w:t>
      </w:r>
      <w:r>
        <w:rPr>
          <w:b/>
          <w:color w:val="C00000"/>
          <w:spacing w:val="-1"/>
          <w:sz w:val="24"/>
        </w:rPr>
        <w:t xml:space="preserve"> </w:t>
      </w:r>
      <w:r>
        <w:rPr>
          <w:b/>
          <w:color w:val="C00000"/>
          <w:spacing w:val="-2"/>
          <w:sz w:val="24"/>
        </w:rPr>
        <w:t>Issues.</w:t>
      </w:r>
    </w:p>
    <w:p w14:paraId="1D7A0F84" w14:textId="77777777" w:rsidR="007A0D23" w:rsidRDefault="00782AFD">
      <w:pPr>
        <w:pStyle w:val="BodyText"/>
        <w:spacing w:before="204" w:line="417" w:lineRule="auto"/>
        <w:ind w:right="227"/>
      </w:pPr>
      <w:r>
        <w:t>The</w:t>
      </w:r>
      <w:r>
        <w:rPr>
          <w:spacing w:val="-5"/>
        </w:rPr>
        <w:t xml:space="preserve"> </w:t>
      </w:r>
      <w:r>
        <w:t>AGSC</w:t>
      </w:r>
      <w:r>
        <w:rPr>
          <w:spacing w:val="-4"/>
        </w:rPr>
        <w:t xml:space="preserve"> </w:t>
      </w:r>
      <w:r>
        <w:t>will</w:t>
      </w:r>
      <w:r>
        <w:rPr>
          <w:spacing w:val="-4"/>
        </w:rPr>
        <w:t xml:space="preserve"> </w:t>
      </w:r>
      <w:r>
        <w:t>enhance</w:t>
      </w:r>
      <w:r>
        <w:rPr>
          <w:spacing w:val="-5"/>
        </w:rPr>
        <w:t xml:space="preserve"> </w:t>
      </w:r>
      <w:r>
        <w:t>connectivity</w:t>
      </w:r>
      <w:r>
        <w:rPr>
          <w:spacing w:val="-4"/>
        </w:rPr>
        <w:t xml:space="preserve"> </w:t>
      </w:r>
      <w:r>
        <w:t>and</w:t>
      </w:r>
      <w:r>
        <w:rPr>
          <w:spacing w:val="-4"/>
        </w:rPr>
        <w:t xml:space="preserve"> </w:t>
      </w:r>
      <w:r>
        <w:t>networking</w:t>
      </w:r>
      <w:r>
        <w:rPr>
          <w:spacing w:val="-4"/>
        </w:rPr>
        <w:t xml:space="preserve"> </w:t>
      </w:r>
      <w:r>
        <w:t>among</w:t>
      </w:r>
      <w:r>
        <w:rPr>
          <w:spacing w:val="-4"/>
        </w:rPr>
        <w:t xml:space="preserve"> </w:t>
      </w:r>
      <w:r>
        <w:t>public</w:t>
      </w:r>
      <w:r>
        <w:rPr>
          <w:spacing w:val="-5"/>
        </w:rPr>
        <w:t xml:space="preserve"> </w:t>
      </w:r>
      <w:r>
        <w:t>constituents</w:t>
      </w:r>
      <w:r>
        <w:rPr>
          <w:spacing w:val="-4"/>
        </w:rPr>
        <w:t xml:space="preserve"> </w:t>
      </w:r>
      <w:r>
        <w:t>and</w:t>
      </w:r>
      <w:r>
        <w:rPr>
          <w:spacing w:val="-4"/>
        </w:rPr>
        <w:t xml:space="preserve"> </w:t>
      </w:r>
      <w:r>
        <w:t>promote dialogue on critical issues and regions, including through the following activities:</w:t>
      </w:r>
    </w:p>
    <w:p w14:paraId="1D7A0F85" w14:textId="77777777" w:rsidR="007A0D23" w:rsidRDefault="00782AFD">
      <w:pPr>
        <w:pStyle w:val="ListParagraph"/>
        <w:numPr>
          <w:ilvl w:val="2"/>
          <w:numId w:val="2"/>
        </w:numPr>
        <w:tabs>
          <w:tab w:val="left" w:pos="390"/>
        </w:tabs>
        <w:spacing w:line="276" w:lineRule="exact"/>
        <w:ind w:left="390" w:hanging="270"/>
        <w:rPr>
          <w:sz w:val="24"/>
        </w:rPr>
      </w:pPr>
      <w:r>
        <w:rPr>
          <w:b/>
          <w:sz w:val="24"/>
        </w:rPr>
        <w:t>Conferences</w:t>
      </w:r>
      <w:r>
        <w:rPr>
          <w:b/>
          <w:spacing w:val="-4"/>
          <w:sz w:val="24"/>
        </w:rPr>
        <w:t xml:space="preserve"> </w:t>
      </w:r>
      <w:r>
        <w:rPr>
          <w:b/>
          <w:sz w:val="24"/>
        </w:rPr>
        <w:t>and</w:t>
      </w:r>
      <w:r>
        <w:rPr>
          <w:b/>
          <w:spacing w:val="-1"/>
          <w:sz w:val="24"/>
        </w:rPr>
        <w:t xml:space="preserve"> </w:t>
      </w:r>
      <w:r>
        <w:rPr>
          <w:b/>
          <w:sz w:val="24"/>
        </w:rPr>
        <w:t>Speak</w:t>
      </w:r>
      <w:r>
        <w:rPr>
          <w:b/>
          <w:sz w:val="24"/>
        </w:rPr>
        <w:t>er</w:t>
      </w:r>
      <w:r>
        <w:rPr>
          <w:b/>
          <w:spacing w:val="-2"/>
          <w:sz w:val="24"/>
        </w:rPr>
        <w:t xml:space="preserve"> </w:t>
      </w:r>
      <w:r>
        <w:rPr>
          <w:b/>
          <w:sz w:val="24"/>
        </w:rPr>
        <w:t>Series.</w:t>
      </w:r>
      <w:r>
        <w:rPr>
          <w:b/>
          <w:spacing w:val="-2"/>
          <w:sz w:val="24"/>
        </w:rPr>
        <w:t xml:space="preserve"> </w:t>
      </w:r>
      <w:r>
        <w:rPr>
          <w:sz w:val="24"/>
        </w:rPr>
        <w:t>A</w:t>
      </w:r>
      <w:r>
        <w:rPr>
          <w:spacing w:val="-1"/>
          <w:sz w:val="24"/>
        </w:rPr>
        <w:t xml:space="preserve"> </w:t>
      </w:r>
      <w:r>
        <w:rPr>
          <w:sz w:val="24"/>
        </w:rPr>
        <w:t>signature</w:t>
      </w:r>
      <w:r>
        <w:rPr>
          <w:spacing w:val="-2"/>
          <w:sz w:val="24"/>
        </w:rPr>
        <w:t xml:space="preserve"> </w:t>
      </w:r>
      <w:r>
        <w:rPr>
          <w:sz w:val="24"/>
        </w:rPr>
        <w:t>event</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AGSC</w:t>
      </w:r>
      <w:r>
        <w:rPr>
          <w:spacing w:val="-1"/>
          <w:sz w:val="24"/>
        </w:rPr>
        <w:t xml:space="preserve"> </w:t>
      </w:r>
      <w:r>
        <w:rPr>
          <w:sz w:val="24"/>
        </w:rPr>
        <w:t>will</w:t>
      </w:r>
      <w:r>
        <w:rPr>
          <w:spacing w:val="-1"/>
          <w:sz w:val="24"/>
        </w:rPr>
        <w:t xml:space="preserve"> </w:t>
      </w:r>
      <w:r>
        <w:rPr>
          <w:sz w:val="24"/>
        </w:rPr>
        <w:t>continue</w:t>
      </w:r>
      <w:r>
        <w:rPr>
          <w:spacing w:val="-2"/>
          <w:sz w:val="24"/>
        </w:rPr>
        <w:t xml:space="preserve"> </w:t>
      </w:r>
      <w:r>
        <w:rPr>
          <w:sz w:val="24"/>
        </w:rPr>
        <w:t>to</w:t>
      </w:r>
      <w:r>
        <w:rPr>
          <w:spacing w:val="-1"/>
          <w:sz w:val="24"/>
        </w:rPr>
        <w:t xml:space="preserve"> </w:t>
      </w:r>
      <w:r>
        <w:rPr>
          <w:sz w:val="24"/>
        </w:rPr>
        <w:t>be</w:t>
      </w:r>
      <w:r>
        <w:rPr>
          <w:spacing w:val="-1"/>
          <w:sz w:val="24"/>
        </w:rPr>
        <w:t xml:space="preserve"> </w:t>
      </w:r>
      <w:r>
        <w:rPr>
          <w:spacing w:val="-5"/>
          <w:sz w:val="24"/>
        </w:rPr>
        <w:t>its</w:t>
      </w:r>
    </w:p>
    <w:p w14:paraId="1D7A0F86" w14:textId="77777777" w:rsidR="007A0D23" w:rsidRDefault="00782AFD">
      <w:pPr>
        <w:pStyle w:val="BodyText"/>
        <w:spacing w:before="203" w:line="417" w:lineRule="auto"/>
        <w:ind w:left="390" w:right="227"/>
      </w:pPr>
      <w:r>
        <w:t>annual Atlanta Global Studies Symposium. This is a national capacity-building event cosponsored with regional T6 Centers, integrating expertise to disseminate research, scholarship, and best pedagogical practices across the K-16 spectrum. To ensure diverse</w:t>
      </w:r>
      <w:r>
        <w:t xml:space="preserve"> perspectives and informed discussion, invitations will be broadly extended and events will be advertised</w:t>
      </w:r>
      <w:r>
        <w:rPr>
          <w:spacing w:val="-4"/>
        </w:rPr>
        <w:t xml:space="preserve"> </w:t>
      </w:r>
      <w:r>
        <w:t>widely,</w:t>
      </w:r>
      <w:r>
        <w:rPr>
          <w:spacing w:val="-4"/>
        </w:rPr>
        <w:t xml:space="preserve"> </w:t>
      </w:r>
      <w:r>
        <w:t>including</w:t>
      </w:r>
      <w:r>
        <w:rPr>
          <w:spacing w:val="-4"/>
        </w:rPr>
        <w:t xml:space="preserve"> </w:t>
      </w:r>
      <w:r>
        <w:t>via</w:t>
      </w:r>
      <w:r>
        <w:rPr>
          <w:spacing w:val="-5"/>
        </w:rPr>
        <w:t xml:space="preserve"> </w:t>
      </w:r>
      <w:r>
        <w:t>Global</w:t>
      </w:r>
      <w:r>
        <w:rPr>
          <w:spacing w:val="-4"/>
        </w:rPr>
        <w:t xml:space="preserve"> </w:t>
      </w:r>
      <w:r>
        <w:t>Atlanta</w:t>
      </w:r>
      <w:r>
        <w:rPr>
          <w:spacing w:val="-5"/>
        </w:rPr>
        <w:t xml:space="preserve"> </w:t>
      </w:r>
      <w:r>
        <w:t>website</w:t>
      </w:r>
      <w:r>
        <w:rPr>
          <w:spacing w:val="-5"/>
        </w:rPr>
        <w:t xml:space="preserve"> </w:t>
      </w:r>
      <w:r>
        <w:t>and</w:t>
      </w:r>
      <w:r>
        <w:rPr>
          <w:spacing w:val="-4"/>
        </w:rPr>
        <w:t xml:space="preserve"> </w:t>
      </w:r>
      <w:r>
        <w:t>newsletters.</w:t>
      </w:r>
      <w:r>
        <w:rPr>
          <w:spacing w:val="-4"/>
        </w:rPr>
        <w:t xml:space="preserve"> </w:t>
      </w:r>
      <w:r>
        <w:t>Invited</w:t>
      </w:r>
      <w:r>
        <w:rPr>
          <w:spacing w:val="-4"/>
        </w:rPr>
        <w:t xml:space="preserve"> </w:t>
      </w:r>
      <w:r>
        <w:t>speakers</w:t>
      </w:r>
      <w:r>
        <w:rPr>
          <w:spacing w:val="-4"/>
        </w:rPr>
        <w:t xml:space="preserve"> </w:t>
      </w:r>
      <w:r>
        <w:t xml:space="preserve">will demonstrate a range of perspectives. AGSC will continue hosting a </w:t>
      </w:r>
      <w:r>
        <w:t>Collaboratorium Series</w:t>
      </w:r>
    </w:p>
    <w:p w14:paraId="1D7A0F87" w14:textId="77777777" w:rsidR="007A0D23" w:rsidRDefault="007A0D23">
      <w:pPr>
        <w:spacing w:line="417" w:lineRule="auto"/>
        <w:sectPr w:rsidR="007A0D23">
          <w:pgSz w:w="12240" w:h="15840"/>
          <w:pgMar w:top="1540" w:right="1220" w:bottom="980" w:left="1320" w:header="0" w:footer="787" w:gutter="0"/>
          <w:cols w:space="720"/>
        </w:sectPr>
      </w:pPr>
    </w:p>
    <w:p w14:paraId="1D7A0F88" w14:textId="77777777" w:rsidR="007A0D23" w:rsidRDefault="00782AFD">
      <w:pPr>
        <w:pStyle w:val="BodyText"/>
        <w:spacing w:before="60" w:line="417" w:lineRule="auto"/>
        <w:ind w:left="390" w:right="227"/>
      </w:pPr>
      <w:r>
        <w:t>with</w:t>
      </w:r>
      <w:r>
        <w:rPr>
          <w:spacing w:val="-3"/>
        </w:rPr>
        <w:t xml:space="preserve"> </w:t>
      </w:r>
      <w:r>
        <w:t>at</w:t>
      </w:r>
      <w:r>
        <w:rPr>
          <w:spacing w:val="-3"/>
        </w:rPr>
        <w:t xml:space="preserve"> </w:t>
      </w:r>
      <w:r>
        <w:t>least</w:t>
      </w:r>
      <w:r>
        <w:rPr>
          <w:spacing w:val="-3"/>
        </w:rPr>
        <w:t xml:space="preserve"> </w:t>
      </w:r>
      <w:r>
        <w:t>3</w:t>
      </w:r>
      <w:r>
        <w:rPr>
          <w:spacing w:val="-3"/>
        </w:rPr>
        <w:t xml:space="preserve"> </w:t>
      </w:r>
      <w:r>
        <w:t>events</w:t>
      </w:r>
      <w:r>
        <w:rPr>
          <w:spacing w:val="-3"/>
        </w:rPr>
        <w:t xml:space="preserve"> </w:t>
      </w:r>
      <w:r>
        <w:t>per</w:t>
      </w:r>
      <w:r>
        <w:rPr>
          <w:spacing w:val="-3"/>
        </w:rPr>
        <w:t xml:space="preserve"> </w:t>
      </w:r>
      <w:r>
        <w:t>semester,</w:t>
      </w:r>
      <w:r>
        <w:rPr>
          <w:spacing w:val="-3"/>
        </w:rPr>
        <w:t xml:space="preserve"> </w:t>
      </w:r>
      <w:r>
        <w:t>and</w:t>
      </w:r>
      <w:r>
        <w:rPr>
          <w:spacing w:val="-3"/>
        </w:rPr>
        <w:t xml:space="preserve"> </w:t>
      </w:r>
      <w:r>
        <w:t>at</w:t>
      </w:r>
      <w:r>
        <w:rPr>
          <w:spacing w:val="-3"/>
        </w:rPr>
        <w:t xml:space="preserve"> </w:t>
      </w:r>
      <w:r>
        <w:t>least</w:t>
      </w:r>
      <w:r>
        <w:rPr>
          <w:spacing w:val="-3"/>
        </w:rPr>
        <w:t xml:space="preserve"> </w:t>
      </w:r>
      <w:r>
        <w:t>one</w:t>
      </w:r>
      <w:r>
        <w:rPr>
          <w:spacing w:val="-4"/>
        </w:rPr>
        <w:t xml:space="preserve"> </w:t>
      </w:r>
      <w:r>
        <w:t>of</w:t>
      </w:r>
      <w:r>
        <w:rPr>
          <w:spacing w:val="-3"/>
        </w:rPr>
        <w:t xml:space="preserve"> </w:t>
      </w:r>
      <w:r>
        <w:t>these</w:t>
      </w:r>
      <w:r>
        <w:rPr>
          <w:spacing w:val="-4"/>
        </w:rPr>
        <w:t xml:space="preserve"> </w:t>
      </w:r>
      <w:r>
        <w:t>events</w:t>
      </w:r>
      <w:r>
        <w:rPr>
          <w:spacing w:val="-3"/>
        </w:rPr>
        <w:t xml:space="preserve"> </w:t>
      </w:r>
      <w:r>
        <w:t>focusing</w:t>
      </w:r>
      <w:r>
        <w:rPr>
          <w:spacing w:val="-3"/>
        </w:rPr>
        <w:t xml:space="preserve"> </w:t>
      </w:r>
      <w:r>
        <w:t>on</w:t>
      </w:r>
      <w:r>
        <w:rPr>
          <w:spacing w:val="-3"/>
        </w:rPr>
        <w:t xml:space="preserve"> </w:t>
      </w:r>
      <w:r>
        <w:t>the</w:t>
      </w:r>
      <w:r>
        <w:rPr>
          <w:spacing w:val="-4"/>
        </w:rPr>
        <w:t xml:space="preserve"> </w:t>
      </w:r>
      <w:r>
        <w:t>language proficiency in business, government and education. Each event will be co-sponsored by internationally oriented GT and GSU Ce</w:t>
      </w:r>
      <w:r>
        <w:t>nters and Programs (</w:t>
      </w:r>
      <w:r>
        <w:rPr>
          <w:b/>
        </w:rPr>
        <w:t>Table A.2</w:t>
      </w:r>
      <w:r>
        <w:t>) and community organizations to ensure reach, exposure, and diverse perspectives.</w:t>
      </w:r>
    </w:p>
    <w:p w14:paraId="1D7A0F89" w14:textId="77777777" w:rsidR="007A0D23" w:rsidRDefault="00782AFD">
      <w:pPr>
        <w:pStyle w:val="ListParagraph"/>
        <w:numPr>
          <w:ilvl w:val="2"/>
          <w:numId w:val="2"/>
        </w:numPr>
        <w:tabs>
          <w:tab w:val="left" w:pos="390"/>
        </w:tabs>
        <w:spacing w:line="276" w:lineRule="exact"/>
        <w:ind w:left="390" w:hanging="270"/>
        <w:rPr>
          <w:sz w:val="24"/>
        </w:rPr>
      </w:pPr>
      <w:r>
        <w:rPr>
          <w:b/>
          <w:sz w:val="24"/>
        </w:rPr>
        <w:t>Support</w:t>
      </w:r>
      <w:r>
        <w:rPr>
          <w:b/>
          <w:spacing w:val="-4"/>
          <w:sz w:val="24"/>
        </w:rPr>
        <w:t xml:space="preserve"> </w:t>
      </w:r>
      <w:r>
        <w:rPr>
          <w:b/>
          <w:sz w:val="24"/>
        </w:rPr>
        <w:t>sustainability</w:t>
      </w:r>
      <w:r>
        <w:rPr>
          <w:b/>
          <w:spacing w:val="-1"/>
          <w:sz w:val="24"/>
        </w:rPr>
        <w:t xml:space="preserve"> </w:t>
      </w:r>
      <w:r>
        <w:rPr>
          <w:b/>
          <w:sz w:val="24"/>
        </w:rPr>
        <w:t>focused</w:t>
      </w:r>
      <w:r>
        <w:rPr>
          <w:b/>
          <w:spacing w:val="-2"/>
          <w:sz w:val="24"/>
        </w:rPr>
        <w:t xml:space="preserve"> </w:t>
      </w:r>
      <w:r>
        <w:rPr>
          <w:b/>
          <w:sz w:val="24"/>
        </w:rPr>
        <w:t>media</w:t>
      </w:r>
      <w:r>
        <w:rPr>
          <w:b/>
          <w:spacing w:val="-1"/>
          <w:sz w:val="24"/>
        </w:rPr>
        <w:t xml:space="preserve"> </w:t>
      </w:r>
      <w:r>
        <w:rPr>
          <w:b/>
          <w:sz w:val="24"/>
        </w:rPr>
        <w:t>festivals</w:t>
      </w:r>
      <w:r>
        <w:rPr>
          <w:b/>
          <w:spacing w:val="-2"/>
          <w:sz w:val="24"/>
        </w:rPr>
        <w:t xml:space="preserve"> </w:t>
      </w:r>
      <w:r>
        <w:rPr>
          <w:sz w:val="24"/>
        </w:rPr>
        <w:t>including</w:t>
      </w:r>
      <w:r>
        <w:rPr>
          <w:spacing w:val="-1"/>
          <w:sz w:val="24"/>
        </w:rPr>
        <w:t xml:space="preserve"> </w:t>
      </w:r>
      <w:r>
        <w:rPr>
          <w:sz w:val="24"/>
        </w:rPr>
        <w:t>the</w:t>
      </w:r>
      <w:r>
        <w:rPr>
          <w:spacing w:val="-3"/>
          <w:sz w:val="24"/>
        </w:rPr>
        <w:t xml:space="preserve"> </w:t>
      </w:r>
      <w:r>
        <w:rPr>
          <w:sz w:val="24"/>
        </w:rPr>
        <w:t>Global</w:t>
      </w:r>
      <w:r>
        <w:rPr>
          <w:spacing w:val="-1"/>
          <w:sz w:val="24"/>
        </w:rPr>
        <w:t xml:space="preserve"> </w:t>
      </w:r>
      <w:r>
        <w:rPr>
          <w:sz w:val="24"/>
        </w:rPr>
        <w:t>Media</w:t>
      </w:r>
      <w:r>
        <w:rPr>
          <w:spacing w:val="-3"/>
          <w:sz w:val="24"/>
        </w:rPr>
        <w:t xml:space="preserve"> </w:t>
      </w:r>
      <w:r>
        <w:rPr>
          <w:sz w:val="24"/>
        </w:rPr>
        <w:t>Festival</w:t>
      </w:r>
      <w:r>
        <w:rPr>
          <w:spacing w:val="-1"/>
          <w:sz w:val="24"/>
        </w:rPr>
        <w:t xml:space="preserve"> </w:t>
      </w:r>
      <w:r>
        <w:rPr>
          <w:sz w:val="24"/>
        </w:rPr>
        <w:t>and</w:t>
      </w:r>
      <w:r>
        <w:rPr>
          <w:spacing w:val="-1"/>
          <w:sz w:val="24"/>
        </w:rPr>
        <w:t xml:space="preserve"> </w:t>
      </w:r>
      <w:r>
        <w:rPr>
          <w:spacing w:val="-5"/>
          <w:sz w:val="24"/>
        </w:rPr>
        <w:t>the</w:t>
      </w:r>
    </w:p>
    <w:p w14:paraId="1D7A0F8A" w14:textId="77777777" w:rsidR="007A0D23" w:rsidRDefault="00782AFD">
      <w:pPr>
        <w:pStyle w:val="BodyText"/>
        <w:spacing w:before="203"/>
        <w:ind w:left="390"/>
        <w:jc w:val="both"/>
      </w:pPr>
      <w:r>
        <w:t>Urban</w:t>
      </w:r>
      <w:r>
        <w:rPr>
          <w:spacing w:val="-4"/>
        </w:rPr>
        <w:t xml:space="preserve"> </w:t>
      </w:r>
      <w:r>
        <w:t>Media</w:t>
      </w:r>
      <w:r>
        <w:rPr>
          <w:spacing w:val="-2"/>
        </w:rPr>
        <w:t xml:space="preserve"> </w:t>
      </w:r>
      <w:r>
        <w:t>Fest</w:t>
      </w:r>
      <w:r>
        <w:rPr>
          <w:spacing w:val="-2"/>
        </w:rPr>
        <w:t xml:space="preserve"> </w:t>
      </w:r>
      <w:r>
        <w:t>(which</w:t>
      </w:r>
      <w:r>
        <w:rPr>
          <w:spacing w:val="-1"/>
        </w:rPr>
        <w:t xml:space="preserve"> </w:t>
      </w:r>
      <w:r>
        <w:t>explores</w:t>
      </w:r>
      <w:r>
        <w:rPr>
          <w:spacing w:val="-2"/>
        </w:rPr>
        <w:t xml:space="preserve"> </w:t>
      </w:r>
      <w:r>
        <w:t>gender</w:t>
      </w:r>
      <w:r>
        <w:rPr>
          <w:spacing w:val="-1"/>
        </w:rPr>
        <w:t xml:space="preserve"> </w:t>
      </w:r>
      <w:r>
        <w:t>relations,</w:t>
      </w:r>
      <w:r>
        <w:rPr>
          <w:spacing w:val="-2"/>
        </w:rPr>
        <w:t xml:space="preserve"> </w:t>
      </w:r>
      <w:r>
        <w:t>primarily</w:t>
      </w:r>
      <w:r>
        <w:rPr>
          <w:spacing w:val="-1"/>
        </w:rPr>
        <w:t xml:space="preserve"> </w:t>
      </w:r>
      <w:r>
        <w:t>in</w:t>
      </w:r>
      <w:r>
        <w:rPr>
          <w:spacing w:val="-2"/>
        </w:rPr>
        <w:t xml:space="preserve"> </w:t>
      </w:r>
      <w:r>
        <w:t>the</w:t>
      </w:r>
      <w:r>
        <w:rPr>
          <w:spacing w:val="-2"/>
        </w:rPr>
        <w:t xml:space="preserve"> </w:t>
      </w:r>
      <w:r>
        <w:t>MENA</w:t>
      </w:r>
      <w:r>
        <w:rPr>
          <w:spacing w:val="-1"/>
        </w:rPr>
        <w:t xml:space="preserve"> </w:t>
      </w:r>
      <w:r>
        <w:rPr>
          <w:spacing w:val="-2"/>
        </w:rPr>
        <w:t>region).</w:t>
      </w:r>
    </w:p>
    <w:p w14:paraId="1D7A0F8B" w14:textId="77777777" w:rsidR="007A0D23" w:rsidRDefault="00782AFD">
      <w:pPr>
        <w:pStyle w:val="ListParagraph"/>
        <w:numPr>
          <w:ilvl w:val="2"/>
          <w:numId w:val="2"/>
        </w:numPr>
        <w:tabs>
          <w:tab w:val="left" w:pos="390"/>
        </w:tabs>
        <w:spacing w:before="187" w:line="412" w:lineRule="auto"/>
        <w:ind w:left="390" w:right="583" w:hanging="270"/>
        <w:jc w:val="both"/>
        <w:rPr>
          <w:sz w:val="24"/>
        </w:rPr>
      </w:pPr>
      <w:r>
        <w:rPr>
          <w:b/>
          <w:sz w:val="24"/>
        </w:rPr>
        <w:t xml:space="preserve">Co-sponsor the design of site-specific global media/public arts projects </w:t>
      </w:r>
      <w:r>
        <w:rPr>
          <w:sz w:val="24"/>
        </w:rPr>
        <w:t>in high profile locations (including Atlanta Beltline, curated by GT faculty) to highlight global issues. At GSU</w:t>
      </w:r>
      <w:r>
        <w:rPr>
          <w:spacing w:val="-3"/>
          <w:sz w:val="24"/>
        </w:rPr>
        <w:t xml:space="preserve"> </w:t>
      </w:r>
      <w:r>
        <w:rPr>
          <w:sz w:val="24"/>
        </w:rPr>
        <w:t>the</w:t>
      </w:r>
      <w:r>
        <w:rPr>
          <w:spacing w:val="-4"/>
          <w:sz w:val="24"/>
        </w:rPr>
        <w:t xml:space="preserve"> </w:t>
      </w:r>
      <w:r>
        <w:rPr>
          <w:sz w:val="24"/>
        </w:rPr>
        <w:t>high-visibility</w:t>
      </w:r>
      <w:r>
        <w:rPr>
          <w:spacing w:val="-3"/>
          <w:sz w:val="24"/>
        </w:rPr>
        <w:t xml:space="preserve"> </w:t>
      </w:r>
      <w:r>
        <w:rPr>
          <w:sz w:val="24"/>
        </w:rPr>
        <w:t>CMII</w:t>
      </w:r>
      <w:r>
        <w:rPr>
          <w:spacing w:val="-3"/>
          <w:sz w:val="24"/>
        </w:rPr>
        <w:t xml:space="preserve"> </w:t>
      </w:r>
      <w:r>
        <w:rPr>
          <w:sz w:val="24"/>
        </w:rPr>
        <w:t>video</w:t>
      </w:r>
      <w:r>
        <w:rPr>
          <w:spacing w:val="-3"/>
          <w:sz w:val="24"/>
        </w:rPr>
        <w:t xml:space="preserve"> </w:t>
      </w:r>
      <w:r>
        <w:rPr>
          <w:sz w:val="24"/>
        </w:rPr>
        <w:t>wall</w:t>
      </w:r>
      <w:r>
        <w:rPr>
          <w:spacing w:val="-3"/>
          <w:sz w:val="24"/>
        </w:rPr>
        <w:t xml:space="preserve"> </w:t>
      </w:r>
      <w:r>
        <w:rPr>
          <w:sz w:val="24"/>
        </w:rPr>
        <w:t>provides</w:t>
      </w:r>
      <w:r>
        <w:rPr>
          <w:spacing w:val="-3"/>
          <w:sz w:val="24"/>
        </w:rPr>
        <w:t xml:space="preserve"> </w:t>
      </w:r>
      <w:r>
        <w:rPr>
          <w:sz w:val="24"/>
        </w:rPr>
        <w:t>another</w:t>
      </w:r>
      <w:r>
        <w:rPr>
          <w:spacing w:val="-3"/>
          <w:sz w:val="24"/>
        </w:rPr>
        <w:t xml:space="preserve"> </w:t>
      </w:r>
      <w:r>
        <w:rPr>
          <w:sz w:val="24"/>
        </w:rPr>
        <w:t>space</w:t>
      </w:r>
      <w:r>
        <w:rPr>
          <w:spacing w:val="-4"/>
          <w:sz w:val="24"/>
        </w:rPr>
        <w:t xml:space="preserve"> </w:t>
      </w:r>
      <w:r>
        <w:rPr>
          <w:sz w:val="24"/>
        </w:rPr>
        <w:t>for</w:t>
      </w:r>
      <w:r>
        <w:rPr>
          <w:spacing w:val="-3"/>
          <w:sz w:val="24"/>
        </w:rPr>
        <w:t xml:space="preserve"> </w:t>
      </w:r>
      <w:r>
        <w:rPr>
          <w:sz w:val="24"/>
        </w:rPr>
        <w:t>global</w:t>
      </w:r>
      <w:r>
        <w:rPr>
          <w:spacing w:val="-3"/>
          <w:sz w:val="24"/>
        </w:rPr>
        <w:t xml:space="preserve"> </w:t>
      </w:r>
      <w:r>
        <w:rPr>
          <w:sz w:val="24"/>
        </w:rPr>
        <w:t>media</w:t>
      </w:r>
      <w:r>
        <w:rPr>
          <w:spacing w:val="-4"/>
          <w:sz w:val="24"/>
        </w:rPr>
        <w:t xml:space="preserve"> </w:t>
      </w:r>
      <w:r>
        <w:rPr>
          <w:sz w:val="24"/>
        </w:rPr>
        <w:t>displays.</w:t>
      </w:r>
    </w:p>
    <w:p w14:paraId="1D7A0F8C" w14:textId="77777777" w:rsidR="007A0D23" w:rsidRDefault="00782AFD">
      <w:pPr>
        <w:pStyle w:val="ListParagraph"/>
        <w:numPr>
          <w:ilvl w:val="2"/>
          <w:numId w:val="2"/>
        </w:numPr>
        <w:tabs>
          <w:tab w:val="left" w:pos="390"/>
        </w:tabs>
        <w:spacing w:line="279" w:lineRule="exact"/>
        <w:ind w:left="390" w:hanging="270"/>
        <w:jc w:val="both"/>
        <w:rPr>
          <w:sz w:val="24"/>
        </w:rPr>
      </w:pPr>
      <w:r>
        <w:rPr>
          <w:b/>
          <w:sz w:val="24"/>
        </w:rPr>
        <w:t>Support</w:t>
      </w:r>
      <w:r>
        <w:rPr>
          <w:b/>
          <w:spacing w:val="-4"/>
          <w:sz w:val="24"/>
        </w:rPr>
        <w:t xml:space="preserve"> </w:t>
      </w:r>
      <w:r>
        <w:rPr>
          <w:b/>
          <w:sz w:val="24"/>
        </w:rPr>
        <w:t>the</w:t>
      </w:r>
      <w:r>
        <w:rPr>
          <w:b/>
          <w:spacing w:val="-2"/>
          <w:sz w:val="24"/>
        </w:rPr>
        <w:t xml:space="preserve"> </w:t>
      </w:r>
      <w:r>
        <w:rPr>
          <w:b/>
          <w:sz w:val="24"/>
        </w:rPr>
        <w:t>coordination</w:t>
      </w:r>
      <w:r>
        <w:rPr>
          <w:b/>
          <w:spacing w:val="-2"/>
          <w:sz w:val="24"/>
        </w:rPr>
        <w:t xml:space="preserve"> </w:t>
      </w:r>
      <w:r>
        <w:rPr>
          <w:b/>
          <w:sz w:val="24"/>
        </w:rPr>
        <w:t>of</w:t>
      </w:r>
      <w:r>
        <w:rPr>
          <w:b/>
          <w:spacing w:val="-1"/>
          <w:sz w:val="24"/>
        </w:rPr>
        <w:t xml:space="preserve"> </w:t>
      </w:r>
      <w:r>
        <w:rPr>
          <w:b/>
          <w:sz w:val="24"/>
        </w:rPr>
        <w:t>the</w:t>
      </w:r>
      <w:r>
        <w:rPr>
          <w:b/>
          <w:spacing w:val="-3"/>
          <w:sz w:val="24"/>
        </w:rPr>
        <w:t xml:space="preserve"> </w:t>
      </w:r>
      <w:r>
        <w:rPr>
          <w:b/>
          <w:sz w:val="24"/>
        </w:rPr>
        <w:t>Caribbean</w:t>
      </w:r>
      <w:r>
        <w:rPr>
          <w:b/>
          <w:spacing w:val="-1"/>
          <w:sz w:val="24"/>
        </w:rPr>
        <w:t xml:space="preserve"> </w:t>
      </w:r>
      <w:r>
        <w:rPr>
          <w:b/>
          <w:sz w:val="24"/>
        </w:rPr>
        <w:t>Diaspora</w:t>
      </w:r>
      <w:r>
        <w:rPr>
          <w:b/>
          <w:spacing w:val="-2"/>
          <w:sz w:val="24"/>
        </w:rPr>
        <w:t xml:space="preserve"> </w:t>
      </w:r>
      <w:r>
        <w:rPr>
          <w:b/>
          <w:sz w:val="24"/>
        </w:rPr>
        <w:t>Arts</w:t>
      </w:r>
      <w:r>
        <w:rPr>
          <w:b/>
          <w:spacing w:val="-1"/>
          <w:sz w:val="24"/>
        </w:rPr>
        <w:t xml:space="preserve"> </w:t>
      </w:r>
      <w:r>
        <w:rPr>
          <w:b/>
          <w:sz w:val="24"/>
        </w:rPr>
        <w:t>series</w:t>
      </w:r>
      <w:r>
        <w:rPr>
          <w:sz w:val="24"/>
        </w:rPr>
        <w:t>.</w:t>
      </w:r>
      <w:r>
        <w:rPr>
          <w:spacing w:val="-2"/>
          <w:sz w:val="24"/>
        </w:rPr>
        <w:t xml:space="preserve"> </w:t>
      </w:r>
      <w:r>
        <w:rPr>
          <w:sz w:val="24"/>
        </w:rPr>
        <w:t>In</w:t>
      </w:r>
      <w:r>
        <w:rPr>
          <w:spacing w:val="-1"/>
          <w:sz w:val="24"/>
        </w:rPr>
        <w:t xml:space="preserve"> </w:t>
      </w:r>
      <w:r>
        <w:rPr>
          <w:sz w:val="24"/>
        </w:rPr>
        <w:t>partnership</w:t>
      </w:r>
      <w:r>
        <w:rPr>
          <w:spacing w:val="-1"/>
          <w:sz w:val="24"/>
        </w:rPr>
        <w:t xml:space="preserve"> </w:t>
      </w:r>
      <w:r>
        <w:rPr>
          <w:spacing w:val="-4"/>
          <w:sz w:val="24"/>
        </w:rPr>
        <w:t>with</w:t>
      </w:r>
    </w:p>
    <w:p w14:paraId="1D7A0F8D" w14:textId="77777777" w:rsidR="007A0D23" w:rsidRDefault="00782AFD">
      <w:pPr>
        <w:pStyle w:val="BodyText"/>
        <w:spacing w:before="203" w:line="417" w:lineRule="auto"/>
        <w:ind w:left="390" w:right="590"/>
        <w:jc w:val="both"/>
      </w:pPr>
      <w:r>
        <w:t>Spelman</w:t>
      </w:r>
      <w:r>
        <w:rPr>
          <w:spacing w:val="-4"/>
        </w:rPr>
        <w:t xml:space="preserve"> </w:t>
      </w:r>
      <w:r>
        <w:t>College</w:t>
      </w:r>
      <w:r>
        <w:rPr>
          <w:spacing w:val="-5"/>
        </w:rPr>
        <w:t xml:space="preserve"> </w:t>
      </w:r>
      <w:r>
        <w:t>and</w:t>
      </w:r>
      <w:r>
        <w:rPr>
          <w:spacing w:val="-4"/>
        </w:rPr>
        <w:t xml:space="preserve"> </w:t>
      </w:r>
      <w:r>
        <w:t>the</w:t>
      </w:r>
      <w:r>
        <w:rPr>
          <w:spacing w:val="-5"/>
        </w:rPr>
        <w:t xml:space="preserve"> </w:t>
      </w:r>
      <w:r>
        <w:t>Latin</w:t>
      </w:r>
      <w:r>
        <w:rPr>
          <w:spacing w:val="-4"/>
        </w:rPr>
        <w:t xml:space="preserve"> </w:t>
      </w:r>
      <w:r>
        <w:t>American</w:t>
      </w:r>
      <w:r>
        <w:rPr>
          <w:spacing w:val="-4"/>
        </w:rPr>
        <w:t xml:space="preserve"> </w:t>
      </w:r>
      <w:r>
        <w:t>Association,</w:t>
      </w:r>
      <w:r>
        <w:rPr>
          <w:spacing w:val="-4"/>
        </w:rPr>
        <w:t xml:space="preserve"> </w:t>
      </w:r>
      <w:r>
        <w:t>AGSC</w:t>
      </w:r>
      <w:r>
        <w:rPr>
          <w:spacing w:val="-4"/>
        </w:rPr>
        <w:t xml:space="preserve"> </w:t>
      </w:r>
      <w:r>
        <w:t>will</w:t>
      </w:r>
      <w:r>
        <w:rPr>
          <w:spacing w:val="-4"/>
        </w:rPr>
        <w:t xml:space="preserve"> </w:t>
      </w:r>
      <w:r>
        <w:t>organize</w:t>
      </w:r>
      <w:r>
        <w:rPr>
          <w:spacing w:val="-5"/>
        </w:rPr>
        <w:t xml:space="preserve"> </w:t>
      </w:r>
      <w:r>
        <w:t>community</w:t>
      </w:r>
      <w:r>
        <w:rPr>
          <w:spacing w:val="-4"/>
        </w:rPr>
        <w:t xml:space="preserve"> </w:t>
      </w:r>
      <w:r>
        <w:t>art workshops and talks featuring Afro-Diasporic Caribbean artists.</w:t>
      </w:r>
    </w:p>
    <w:p w14:paraId="1D7A0F8E" w14:textId="77777777" w:rsidR="007A0D23" w:rsidRDefault="00782AFD">
      <w:pPr>
        <w:pStyle w:val="ListParagraph"/>
        <w:numPr>
          <w:ilvl w:val="2"/>
          <w:numId w:val="2"/>
        </w:numPr>
        <w:tabs>
          <w:tab w:val="left" w:pos="390"/>
        </w:tabs>
        <w:spacing w:line="276" w:lineRule="exact"/>
        <w:ind w:left="390" w:hanging="270"/>
        <w:jc w:val="both"/>
        <w:rPr>
          <w:sz w:val="24"/>
        </w:rPr>
      </w:pPr>
      <w:r>
        <w:rPr>
          <w:b/>
          <w:sz w:val="24"/>
        </w:rPr>
        <w:t>Open</w:t>
      </w:r>
      <w:r>
        <w:rPr>
          <w:b/>
          <w:spacing w:val="-1"/>
          <w:sz w:val="24"/>
        </w:rPr>
        <w:t xml:space="preserve"> </w:t>
      </w:r>
      <w:r>
        <w:rPr>
          <w:b/>
          <w:sz w:val="24"/>
        </w:rPr>
        <w:t>and</w:t>
      </w:r>
      <w:r>
        <w:rPr>
          <w:b/>
          <w:spacing w:val="-1"/>
          <w:sz w:val="24"/>
        </w:rPr>
        <w:t xml:space="preserve"> </w:t>
      </w:r>
      <w:r>
        <w:rPr>
          <w:b/>
          <w:sz w:val="24"/>
        </w:rPr>
        <w:t>free</w:t>
      </w:r>
      <w:r>
        <w:rPr>
          <w:b/>
          <w:spacing w:val="-2"/>
          <w:sz w:val="24"/>
        </w:rPr>
        <w:t xml:space="preserve"> </w:t>
      </w:r>
      <w:r>
        <w:rPr>
          <w:b/>
          <w:sz w:val="24"/>
        </w:rPr>
        <w:t>access</w:t>
      </w:r>
      <w:r>
        <w:rPr>
          <w:b/>
          <w:spacing w:val="-1"/>
          <w:sz w:val="24"/>
        </w:rPr>
        <w:t xml:space="preserve"> </w:t>
      </w:r>
      <w:r>
        <w:rPr>
          <w:b/>
          <w:sz w:val="24"/>
        </w:rPr>
        <w:t>dissemination</w:t>
      </w:r>
      <w:r>
        <w:rPr>
          <w:b/>
          <w:spacing w:val="-1"/>
          <w:sz w:val="24"/>
        </w:rPr>
        <w:t xml:space="preserve"> </w:t>
      </w:r>
      <w:r>
        <w:rPr>
          <w:b/>
          <w:sz w:val="24"/>
        </w:rPr>
        <w:t>of</w:t>
      </w:r>
      <w:r>
        <w:rPr>
          <w:b/>
          <w:spacing w:val="-1"/>
          <w:sz w:val="24"/>
        </w:rPr>
        <w:t xml:space="preserve"> </w:t>
      </w:r>
      <w:r>
        <w:rPr>
          <w:b/>
          <w:sz w:val="24"/>
        </w:rPr>
        <w:t>results</w:t>
      </w:r>
      <w:r>
        <w:rPr>
          <w:b/>
          <w:spacing w:val="-1"/>
          <w:sz w:val="24"/>
        </w:rPr>
        <w:t xml:space="preserve"> </w:t>
      </w:r>
      <w:r>
        <w:rPr>
          <w:sz w:val="24"/>
        </w:rPr>
        <w:t>of</w:t>
      </w:r>
      <w:r>
        <w:rPr>
          <w:spacing w:val="-1"/>
          <w:sz w:val="24"/>
        </w:rPr>
        <w:t xml:space="preserve"> </w:t>
      </w:r>
      <w:r>
        <w:rPr>
          <w:sz w:val="24"/>
        </w:rPr>
        <w:t>AGSC’s</w:t>
      </w:r>
      <w:r>
        <w:rPr>
          <w:spacing w:val="-1"/>
          <w:sz w:val="24"/>
        </w:rPr>
        <w:t xml:space="preserve"> </w:t>
      </w:r>
      <w:r>
        <w:rPr>
          <w:sz w:val="24"/>
        </w:rPr>
        <w:t>programs</w:t>
      </w:r>
      <w:r>
        <w:rPr>
          <w:spacing w:val="-1"/>
          <w:sz w:val="24"/>
        </w:rPr>
        <w:t xml:space="preserve"> </w:t>
      </w:r>
      <w:r>
        <w:rPr>
          <w:sz w:val="24"/>
        </w:rPr>
        <w:t>through</w:t>
      </w:r>
      <w:r>
        <w:rPr>
          <w:spacing w:val="-1"/>
          <w:sz w:val="24"/>
        </w:rPr>
        <w:t xml:space="preserve"> </w:t>
      </w:r>
      <w:r>
        <w:rPr>
          <w:sz w:val="24"/>
        </w:rPr>
        <w:t>its</w:t>
      </w:r>
      <w:r>
        <w:rPr>
          <w:spacing w:val="-1"/>
          <w:sz w:val="24"/>
        </w:rPr>
        <w:t xml:space="preserve"> </w:t>
      </w:r>
      <w:r>
        <w:rPr>
          <w:spacing w:val="-2"/>
          <w:sz w:val="24"/>
        </w:rPr>
        <w:t>website,</w:t>
      </w:r>
    </w:p>
    <w:p w14:paraId="1D7A0F8F" w14:textId="77777777" w:rsidR="007A0D23" w:rsidRDefault="00782AFD">
      <w:pPr>
        <w:pStyle w:val="BodyText"/>
        <w:spacing w:before="203"/>
        <w:ind w:left="390"/>
      </w:pPr>
      <w:r>
        <w:t>social</w:t>
      </w:r>
      <w:r>
        <w:rPr>
          <w:spacing w:val="-4"/>
        </w:rPr>
        <w:t xml:space="preserve"> </w:t>
      </w:r>
      <w:r>
        <w:t>media,</w:t>
      </w:r>
      <w:r>
        <w:rPr>
          <w:spacing w:val="-1"/>
        </w:rPr>
        <w:t xml:space="preserve"> </w:t>
      </w:r>
      <w:r>
        <w:t>YouTube</w:t>
      </w:r>
      <w:r>
        <w:rPr>
          <w:spacing w:val="-2"/>
        </w:rPr>
        <w:t xml:space="preserve"> </w:t>
      </w:r>
      <w:r>
        <w:t>channel</w:t>
      </w:r>
      <w:r>
        <w:rPr>
          <w:spacing w:val="-2"/>
        </w:rPr>
        <w:t xml:space="preserve"> </w:t>
      </w:r>
      <w:r>
        <w:t>and</w:t>
      </w:r>
      <w:r>
        <w:rPr>
          <w:spacing w:val="-1"/>
        </w:rPr>
        <w:t xml:space="preserve"> </w:t>
      </w:r>
      <w:r>
        <w:t>by</w:t>
      </w:r>
      <w:r>
        <w:rPr>
          <w:spacing w:val="-1"/>
        </w:rPr>
        <w:t xml:space="preserve"> </w:t>
      </w:r>
      <w:r>
        <w:t>linking</w:t>
      </w:r>
      <w:r>
        <w:rPr>
          <w:spacing w:val="-1"/>
        </w:rPr>
        <w:t xml:space="preserve"> </w:t>
      </w:r>
      <w:r>
        <w:t>output</w:t>
      </w:r>
      <w:r>
        <w:rPr>
          <w:spacing w:val="-3"/>
        </w:rPr>
        <w:t xml:space="preserve"> </w:t>
      </w:r>
      <w:r>
        <w:t>to</w:t>
      </w:r>
      <w:r>
        <w:rPr>
          <w:spacing w:val="-1"/>
        </w:rPr>
        <w:t xml:space="preserve"> </w:t>
      </w:r>
      <w:r>
        <w:t>GT</w:t>
      </w:r>
      <w:r>
        <w:rPr>
          <w:spacing w:val="-1"/>
        </w:rPr>
        <w:t xml:space="preserve"> </w:t>
      </w:r>
      <w:r>
        <w:t>and</w:t>
      </w:r>
      <w:r>
        <w:rPr>
          <w:spacing w:val="-1"/>
        </w:rPr>
        <w:t xml:space="preserve"> </w:t>
      </w:r>
      <w:r>
        <w:t>GSU</w:t>
      </w:r>
      <w:r>
        <w:rPr>
          <w:spacing w:val="-2"/>
        </w:rPr>
        <w:t xml:space="preserve"> </w:t>
      </w:r>
      <w:r>
        <w:t>Libraries</w:t>
      </w:r>
      <w:r>
        <w:rPr>
          <w:spacing w:val="-1"/>
        </w:rPr>
        <w:t xml:space="preserve"> </w:t>
      </w:r>
      <w:r>
        <w:t>(see</w:t>
      </w:r>
      <w:r>
        <w:rPr>
          <w:spacing w:val="-2"/>
        </w:rPr>
        <w:t xml:space="preserve"> </w:t>
      </w:r>
      <w:r>
        <w:t>Sec.</w:t>
      </w:r>
      <w:r>
        <w:rPr>
          <w:spacing w:val="-1"/>
        </w:rPr>
        <w:t xml:space="preserve"> </w:t>
      </w:r>
      <w:r>
        <w:rPr>
          <w:spacing w:val="-5"/>
        </w:rPr>
        <w:t>F).</w:t>
      </w:r>
    </w:p>
    <w:p w14:paraId="1D7A0F90" w14:textId="77777777" w:rsidR="007A0D23" w:rsidRDefault="00782AFD">
      <w:pPr>
        <w:pStyle w:val="ListParagraph"/>
        <w:numPr>
          <w:ilvl w:val="2"/>
          <w:numId w:val="2"/>
        </w:numPr>
        <w:tabs>
          <w:tab w:val="left" w:pos="390"/>
        </w:tabs>
        <w:spacing w:before="187" w:line="417" w:lineRule="auto"/>
        <w:ind w:left="390" w:right="250" w:hanging="270"/>
        <w:rPr>
          <w:sz w:val="24"/>
        </w:rPr>
      </w:pPr>
      <w:r>
        <w:rPr>
          <w:b/>
          <w:sz w:val="24"/>
        </w:rPr>
        <w:t xml:space="preserve">Co-sponsorships and co-programming of events with NGOs, governmental agencies, consulates, media, and community organizations. </w:t>
      </w:r>
      <w:r>
        <w:rPr>
          <w:sz w:val="24"/>
        </w:rPr>
        <w:t>Co-sponsorships build connection and establish relationships and networks critical to AGSC’s capacity-building success in linking</w:t>
      </w:r>
      <w:r>
        <w:rPr>
          <w:sz w:val="24"/>
        </w:rPr>
        <w:t xml:space="preserve"> consortium and collaborator universities to the public. In addition to the 25 consulates based in Atlanta, collaborators include a.) WACA) – AGSC collaborates extensively with WACA and co-sponsors its events; b.) </w:t>
      </w:r>
      <w:r>
        <w:rPr>
          <w:i/>
          <w:sz w:val="24"/>
        </w:rPr>
        <w:t>Global Atlanta</w:t>
      </w:r>
      <w:r>
        <w:rPr>
          <w:sz w:val="24"/>
        </w:rPr>
        <w:t>, AGSC will continue co-host</w:t>
      </w:r>
      <w:r>
        <w:rPr>
          <w:sz w:val="24"/>
        </w:rPr>
        <w:t>ing Authors Amplified, a monthly series highlighting Georgia’s intellectual contributions to important global</w:t>
      </w:r>
      <w:r>
        <w:rPr>
          <w:spacing w:val="-2"/>
          <w:sz w:val="24"/>
        </w:rPr>
        <w:t xml:space="preserve"> </w:t>
      </w:r>
      <w:r>
        <w:rPr>
          <w:sz w:val="24"/>
        </w:rPr>
        <w:t>conversations;</w:t>
      </w:r>
      <w:r>
        <w:rPr>
          <w:spacing w:val="-2"/>
          <w:sz w:val="24"/>
        </w:rPr>
        <w:t xml:space="preserve"> </w:t>
      </w:r>
      <w:r>
        <w:rPr>
          <w:sz w:val="24"/>
        </w:rPr>
        <w:t>c.)</w:t>
      </w:r>
      <w:r>
        <w:rPr>
          <w:spacing w:val="-2"/>
          <w:sz w:val="24"/>
        </w:rPr>
        <w:t xml:space="preserve"> </w:t>
      </w:r>
      <w:r>
        <w:rPr>
          <w:sz w:val="24"/>
        </w:rPr>
        <w:t>the</w:t>
      </w:r>
      <w:r>
        <w:rPr>
          <w:spacing w:val="-3"/>
          <w:sz w:val="24"/>
        </w:rPr>
        <w:t xml:space="preserve"> </w:t>
      </w:r>
      <w:r>
        <w:rPr>
          <w:sz w:val="24"/>
        </w:rPr>
        <w:t>Atlanta</w:t>
      </w:r>
      <w:r>
        <w:rPr>
          <w:spacing w:val="-3"/>
          <w:sz w:val="24"/>
        </w:rPr>
        <w:t xml:space="preserve"> </w:t>
      </w:r>
      <w:r>
        <w:rPr>
          <w:sz w:val="24"/>
        </w:rPr>
        <w:t>MOIA</w:t>
      </w:r>
      <w:r>
        <w:rPr>
          <w:spacing w:val="-2"/>
          <w:sz w:val="24"/>
        </w:rPr>
        <w:t xml:space="preserve"> </w:t>
      </w:r>
      <w:r>
        <w:rPr>
          <w:sz w:val="24"/>
        </w:rPr>
        <w:t>–</w:t>
      </w:r>
      <w:r>
        <w:rPr>
          <w:spacing w:val="-2"/>
          <w:sz w:val="24"/>
        </w:rPr>
        <w:t xml:space="preserve"> </w:t>
      </w:r>
      <w:r>
        <w:rPr>
          <w:sz w:val="24"/>
        </w:rPr>
        <w:t>a</w:t>
      </w:r>
      <w:r>
        <w:rPr>
          <w:spacing w:val="-3"/>
          <w:sz w:val="24"/>
        </w:rPr>
        <w:t xml:space="preserve"> </w:t>
      </w:r>
      <w:r>
        <w:rPr>
          <w:sz w:val="24"/>
        </w:rPr>
        <w:t>prominent</w:t>
      </w:r>
      <w:r>
        <w:rPr>
          <w:spacing w:val="-3"/>
          <w:sz w:val="24"/>
        </w:rPr>
        <w:t xml:space="preserve"> </w:t>
      </w:r>
      <w:r>
        <w:rPr>
          <w:sz w:val="24"/>
        </w:rPr>
        <w:t>partner</w:t>
      </w:r>
      <w:r>
        <w:rPr>
          <w:spacing w:val="-2"/>
          <w:sz w:val="24"/>
        </w:rPr>
        <w:t xml:space="preserve"> </w:t>
      </w:r>
      <w:r>
        <w:rPr>
          <w:sz w:val="24"/>
        </w:rPr>
        <w:t>of</w:t>
      </w:r>
      <w:r>
        <w:rPr>
          <w:spacing w:val="-2"/>
          <w:sz w:val="24"/>
        </w:rPr>
        <w:t xml:space="preserve"> </w:t>
      </w:r>
      <w:r>
        <w:rPr>
          <w:sz w:val="24"/>
        </w:rPr>
        <w:t>AGSC</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wide</w:t>
      </w:r>
      <w:r>
        <w:rPr>
          <w:spacing w:val="-3"/>
          <w:sz w:val="24"/>
        </w:rPr>
        <w:t xml:space="preserve"> </w:t>
      </w:r>
      <w:r>
        <w:rPr>
          <w:sz w:val="24"/>
        </w:rPr>
        <w:t>range</w:t>
      </w:r>
      <w:r>
        <w:rPr>
          <w:spacing w:val="-3"/>
          <w:sz w:val="24"/>
        </w:rPr>
        <w:t xml:space="preserve"> </w:t>
      </w:r>
      <w:r>
        <w:rPr>
          <w:sz w:val="24"/>
        </w:rPr>
        <w:t>of initiatives including GAcGEAR, RBB, Peace Education, the Annu</w:t>
      </w:r>
      <w:r>
        <w:rPr>
          <w:sz w:val="24"/>
        </w:rPr>
        <w:t xml:space="preserve">al Atlanta Global Studies Symposium, various youth outreach projects; as well as d.) the </w:t>
      </w:r>
      <w:r>
        <w:rPr>
          <w:color w:val="313131"/>
          <w:sz w:val="24"/>
        </w:rPr>
        <w:t xml:space="preserve">Metro Atlanta Chamber of Commerce; e.) the CDC, f.) </w:t>
      </w:r>
      <w:r>
        <w:rPr>
          <w:sz w:val="24"/>
        </w:rPr>
        <w:t>the Atlanta Council on International Relations (ACIR), and co- sponsorship of the Atlanta Film Festival. In additio</w:t>
      </w:r>
      <w:r>
        <w:rPr>
          <w:sz w:val="24"/>
        </w:rPr>
        <w:t>n, AGSC will continue to partner in outreach activities with cultural and community organizations such as the Latin American</w:t>
      </w:r>
    </w:p>
    <w:p w14:paraId="1D7A0F91"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F92" w14:textId="77777777" w:rsidR="007A0D23" w:rsidRDefault="00782AFD">
      <w:pPr>
        <w:pStyle w:val="BodyText"/>
        <w:spacing w:before="60" w:line="417" w:lineRule="auto"/>
        <w:ind w:left="390" w:right="314"/>
      </w:pPr>
      <w:r>
        <w:t>Association, Japanese American Society of Georgia, the Korean Education Center, the Professional</w:t>
      </w:r>
      <w:r>
        <w:rPr>
          <w:spacing w:val="-4"/>
        </w:rPr>
        <w:t xml:space="preserve"> </w:t>
      </w:r>
      <w:r>
        <w:t>Organization</w:t>
      </w:r>
      <w:r>
        <w:rPr>
          <w:spacing w:val="-4"/>
        </w:rPr>
        <w:t xml:space="preserve"> </w:t>
      </w:r>
      <w:r>
        <w:t>of</w:t>
      </w:r>
      <w:r>
        <w:rPr>
          <w:spacing w:val="-4"/>
        </w:rPr>
        <w:t xml:space="preserve"> </w:t>
      </w:r>
      <w:r>
        <w:t>Iran</w:t>
      </w:r>
      <w:r>
        <w:t>ian</w:t>
      </w:r>
      <w:r>
        <w:rPr>
          <w:spacing w:val="-4"/>
        </w:rPr>
        <w:t xml:space="preserve"> </w:t>
      </w:r>
      <w:r>
        <w:t>Americans,</w:t>
      </w:r>
      <w:r>
        <w:rPr>
          <w:spacing w:val="-4"/>
        </w:rPr>
        <w:t xml:space="preserve"> </w:t>
      </w:r>
      <w:r>
        <w:t>the</w:t>
      </w:r>
      <w:r>
        <w:rPr>
          <w:spacing w:val="-5"/>
        </w:rPr>
        <w:t xml:space="preserve"> </w:t>
      </w:r>
      <w:r>
        <w:t>Alif</w:t>
      </w:r>
      <w:r>
        <w:rPr>
          <w:spacing w:val="-4"/>
        </w:rPr>
        <w:t xml:space="preserve"> </w:t>
      </w:r>
      <w:r>
        <w:t>Institute</w:t>
      </w:r>
      <w:r>
        <w:rPr>
          <w:spacing w:val="-5"/>
        </w:rPr>
        <w:t xml:space="preserve"> </w:t>
      </w:r>
      <w:r>
        <w:t>(promoting</w:t>
      </w:r>
      <w:r>
        <w:rPr>
          <w:spacing w:val="-4"/>
        </w:rPr>
        <w:t xml:space="preserve"> </w:t>
      </w:r>
      <w:r>
        <w:t>Arab</w:t>
      </w:r>
      <w:r>
        <w:rPr>
          <w:spacing w:val="-4"/>
        </w:rPr>
        <w:t xml:space="preserve"> </w:t>
      </w:r>
      <w:r>
        <w:t>cultures), and Clarkston’s Friends of Refugees.</w:t>
      </w:r>
      <w:r>
        <w:rPr>
          <w:spacing w:val="40"/>
        </w:rPr>
        <w:t xml:space="preserve"> </w:t>
      </w:r>
      <w:r>
        <w:t>AGSC will also build on existing collaborations through AGREC and GT’s SLS program with organizations and businesses along Atlanta’s Buford Highway, the “International Corridor,” with over 1000 immigrant businesses.</w:t>
      </w:r>
    </w:p>
    <w:p w14:paraId="1D7A0F93" w14:textId="77777777" w:rsidR="007A0D23" w:rsidRDefault="00782AFD">
      <w:pPr>
        <w:pStyle w:val="ListParagraph"/>
        <w:numPr>
          <w:ilvl w:val="2"/>
          <w:numId w:val="2"/>
        </w:numPr>
        <w:tabs>
          <w:tab w:val="left" w:pos="390"/>
        </w:tabs>
        <w:spacing w:line="276" w:lineRule="exact"/>
        <w:ind w:left="390" w:hanging="270"/>
        <w:rPr>
          <w:sz w:val="24"/>
        </w:rPr>
      </w:pPr>
      <w:r>
        <w:rPr>
          <w:b/>
          <w:sz w:val="24"/>
        </w:rPr>
        <w:t>Continued</w:t>
      </w:r>
      <w:r>
        <w:rPr>
          <w:b/>
          <w:spacing w:val="-2"/>
          <w:sz w:val="24"/>
        </w:rPr>
        <w:t xml:space="preserve"> </w:t>
      </w:r>
      <w:r>
        <w:rPr>
          <w:b/>
          <w:sz w:val="24"/>
        </w:rPr>
        <w:t>partnership</w:t>
      </w:r>
      <w:r>
        <w:rPr>
          <w:b/>
          <w:spacing w:val="-1"/>
          <w:sz w:val="24"/>
        </w:rPr>
        <w:t xml:space="preserve"> </w:t>
      </w:r>
      <w:r>
        <w:rPr>
          <w:b/>
          <w:sz w:val="24"/>
        </w:rPr>
        <w:t>with</w:t>
      </w:r>
      <w:r>
        <w:rPr>
          <w:b/>
          <w:spacing w:val="-1"/>
          <w:sz w:val="24"/>
        </w:rPr>
        <w:t xml:space="preserve"> </w:t>
      </w:r>
      <w:r>
        <w:rPr>
          <w:b/>
          <w:sz w:val="24"/>
        </w:rPr>
        <w:t>CSAD</w:t>
      </w:r>
      <w:r>
        <w:rPr>
          <w:b/>
          <w:spacing w:val="-2"/>
          <w:sz w:val="24"/>
        </w:rPr>
        <w:t xml:space="preserve"> </w:t>
      </w:r>
      <w:r>
        <w:rPr>
          <w:b/>
          <w:sz w:val="24"/>
        </w:rPr>
        <w:t>at</w:t>
      </w:r>
      <w:r>
        <w:rPr>
          <w:b/>
          <w:spacing w:val="-1"/>
          <w:sz w:val="24"/>
        </w:rPr>
        <w:t xml:space="preserve"> </w:t>
      </w:r>
      <w:r>
        <w:rPr>
          <w:b/>
          <w:sz w:val="24"/>
        </w:rPr>
        <w:t>GSU</w:t>
      </w:r>
      <w:r>
        <w:rPr>
          <w:b/>
          <w:spacing w:val="-2"/>
          <w:sz w:val="24"/>
        </w:rPr>
        <w:t xml:space="preserve"> </w:t>
      </w:r>
      <w:r>
        <w:rPr>
          <w:sz w:val="24"/>
        </w:rPr>
        <w:t>o</w:t>
      </w:r>
      <w:r>
        <w:rPr>
          <w:sz w:val="24"/>
        </w:rPr>
        <w:t>n</w:t>
      </w:r>
      <w:r>
        <w:rPr>
          <w:spacing w:val="-1"/>
          <w:sz w:val="24"/>
        </w:rPr>
        <w:t xml:space="preserve"> </w:t>
      </w:r>
      <w:r>
        <w:rPr>
          <w:sz w:val="24"/>
        </w:rPr>
        <w:t>Africa-focused</w:t>
      </w:r>
      <w:r>
        <w:rPr>
          <w:spacing w:val="-2"/>
          <w:sz w:val="24"/>
        </w:rPr>
        <w:t xml:space="preserve"> </w:t>
      </w:r>
      <w:r>
        <w:rPr>
          <w:sz w:val="24"/>
        </w:rPr>
        <w:t>initiatives</w:t>
      </w:r>
      <w:r>
        <w:rPr>
          <w:spacing w:val="-1"/>
          <w:sz w:val="24"/>
        </w:rPr>
        <w:t xml:space="preserve"> </w:t>
      </w:r>
      <w:r>
        <w:rPr>
          <w:sz w:val="24"/>
        </w:rPr>
        <w:t>including</w:t>
      </w:r>
      <w:r>
        <w:rPr>
          <w:spacing w:val="-1"/>
          <w:sz w:val="24"/>
        </w:rPr>
        <w:t xml:space="preserve"> </w:t>
      </w:r>
      <w:r>
        <w:rPr>
          <w:sz w:val="24"/>
        </w:rPr>
        <w:t>the</w:t>
      </w:r>
      <w:r>
        <w:rPr>
          <w:spacing w:val="-2"/>
          <w:sz w:val="24"/>
        </w:rPr>
        <w:t xml:space="preserve"> </w:t>
      </w:r>
      <w:r>
        <w:rPr>
          <w:spacing w:val="-4"/>
          <w:sz w:val="24"/>
        </w:rPr>
        <w:t>Race</w:t>
      </w:r>
    </w:p>
    <w:p w14:paraId="1D7A0F94" w14:textId="77777777" w:rsidR="007A0D23" w:rsidRDefault="00782AFD">
      <w:pPr>
        <w:pStyle w:val="BodyText"/>
        <w:spacing w:before="203"/>
        <w:ind w:left="390"/>
      </w:pPr>
      <w:r>
        <w:t>Beyond</w:t>
      </w:r>
      <w:r>
        <w:rPr>
          <w:spacing w:val="-1"/>
        </w:rPr>
        <w:t xml:space="preserve"> </w:t>
      </w:r>
      <w:r>
        <w:t>Borders</w:t>
      </w:r>
      <w:r>
        <w:rPr>
          <w:spacing w:val="-1"/>
        </w:rPr>
        <w:t xml:space="preserve"> </w:t>
      </w:r>
      <w:r>
        <w:t xml:space="preserve">(RBB) </w:t>
      </w:r>
      <w:r>
        <w:rPr>
          <w:spacing w:val="-2"/>
        </w:rPr>
        <w:t>series.</w:t>
      </w:r>
    </w:p>
    <w:p w14:paraId="1D7A0F95" w14:textId="77777777" w:rsidR="007A0D23" w:rsidRDefault="00782AFD">
      <w:pPr>
        <w:pStyle w:val="ListParagraph"/>
        <w:numPr>
          <w:ilvl w:val="1"/>
          <w:numId w:val="1"/>
        </w:numPr>
        <w:tabs>
          <w:tab w:val="left" w:pos="514"/>
        </w:tabs>
        <w:spacing w:before="204" w:line="417" w:lineRule="auto"/>
        <w:ind w:right="313" w:firstLine="0"/>
        <w:rPr>
          <w:sz w:val="24"/>
        </w:rPr>
      </w:pPr>
      <w:r>
        <w:rPr>
          <w:b/>
          <w:color w:val="2F5496"/>
          <w:sz w:val="24"/>
        </w:rPr>
        <w:t xml:space="preserve">Reasonableness of Costs. </w:t>
      </w:r>
      <w:r>
        <w:rPr>
          <w:sz w:val="24"/>
        </w:rPr>
        <w:t>The U-NRC will leverage AGSC’s many connections to ensure impact</w:t>
      </w:r>
      <w:r>
        <w:rPr>
          <w:spacing w:val="-3"/>
          <w:sz w:val="24"/>
        </w:rPr>
        <w:t xml:space="preserve"> </w:t>
      </w:r>
      <w:r>
        <w:rPr>
          <w:sz w:val="24"/>
        </w:rPr>
        <w:t>at</w:t>
      </w:r>
      <w:r>
        <w:rPr>
          <w:spacing w:val="-3"/>
          <w:sz w:val="24"/>
        </w:rPr>
        <w:t xml:space="preserve"> </w:t>
      </w:r>
      <w:r>
        <w:rPr>
          <w:sz w:val="24"/>
        </w:rPr>
        <w:t>reasonable</w:t>
      </w:r>
      <w:r>
        <w:rPr>
          <w:spacing w:val="-4"/>
          <w:sz w:val="24"/>
        </w:rPr>
        <w:t xml:space="preserve"> </w:t>
      </w:r>
      <w:r>
        <w:rPr>
          <w:sz w:val="24"/>
        </w:rPr>
        <w:t>cost.</w:t>
      </w:r>
      <w:r>
        <w:rPr>
          <w:spacing w:val="-3"/>
          <w:sz w:val="24"/>
        </w:rPr>
        <w:t xml:space="preserve"> </w:t>
      </w:r>
      <w:r>
        <w:rPr>
          <w:sz w:val="24"/>
        </w:rPr>
        <w:t>AGSC</w:t>
      </w:r>
      <w:r>
        <w:rPr>
          <w:spacing w:val="-3"/>
          <w:sz w:val="24"/>
        </w:rPr>
        <w:t xml:space="preserve"> </w:t>
      </w:r>
      <w:r>
        <w:rPr>
          <w:sz w:val="24"/>
        </w:rPr>
        <w:t>proposes</w:t>
      </w:r>
      <w:r>
        <w:rPr>
          <w:spacing w:val="-3"/>
          <w:sz w:val="24"/>
        </w:rPr>
        <w:t xml:space="preserve"> </w:t>
      </w:r>
      <w:r>
        <w:rPr>
          <w:b/>
          <w:sz w:val="24"/>
        </w:rPr>
        <w:t>to</w:t>
      </w:r>
      <w:r>
        <w:rPr>
          <w:b/>
          <w:spacing w:val="-3"/>
          <w:sz w:val="24"/>
        </w:rPr>
        <w:t xml:space="preserve"> </w:t>
      </w:r>
      <w:r>
        <w:rPr>
          <w:b/>
          <w:sz w:val="24"/>
        </w:rPr>
        <w:t>support</w:t>
      </w:r>
      <w:r>
        <w:rPr>
          <w:b/>
          <w:spacing w:val="-3"/>
          <w:sz w:val="24"/>
        </w:rPr>
        <w:t xml:space="preserve"> </w:t>
      </w:r>
      <w:r>
        <w:rPr>
          <w:b/>
          <w:sz w:val="24"/>
        </w:rPr>
        <w:t>more</w:t>
      </w:r>
      <w:r>
        <w:rPr>
          <w:b/>
          <w:spacing w:val="-4"/>
          <w:sz w:val="24"/>
        </w:rPr>
        <w:t xml:space="preserve"> </w:t>
      </w:r>
      <w:r>
        <w:rPr>
          <w:b/>
          <w:sz w:val="24"/>
        </w:rPr>
        <w:t>than</w:t>
      </w:r>
      <w:r>
        <w:rPr>
          <w:b/>
          <w:spacing w:val="-3"/>
          <w:sz w:val="24"/>
        </w:rPr>
        <w:t xml:space="preserve"> </w:t>
      </w:r>
      <w:r>
        <w:rPr>
          <w:b/>
          <w:sz w:val="24"/>
        </w:rPr>
        <w:t>100</w:t>
      </w:r>
      <w:r>
        <w:rPr>
          <w:b/>
          <w:spacing w:val="-3"/>
          <w:sz w:val="24"/>
        </w:rPr>
        <w:t xml:space="preserve"> </w:t>
      </w:r>
      <w:r>
        <w:rPr>
          <w:b/>
          <w:sz w:val="24"/>
        </w:rPr>
        <w:t>discrete</w:t>
      </w:r>
      <w:r>
        <w:rPr>
          <w:b/>
          <w:spacing w:val="-4"/>
          <w:sz w:val="24"/>
        </w:rPr>
        <w:t xml:space="preserve"> </w:t>
      </w:r>
      <w:r>
        <w:rPr>
          <w:b/>
          <w:sz w:val="24"/>
        </w:rPr>
        <w:t>activities</w:t>
      </w:r>
      <w:r>
        <w:rPr>
          <w:b/>
          <w:spacing w:val="-3"/>
          <w:sz w:val="24"/>
        </w:rPr>
        <w:t xml:space="preserve"> </w:t>
      </w:r>
      <w:r>
        <w:rPr>
          <w:sz w:val="24"/>
        </w:rPr>
        <w:t>during the grant period, all integrated into existing units and programs, designed to achieve sustainable results with prudent management of fiscal resources. GT and GSU provide financial support for AGSC in the amount of approximately $225,000 and will se</w:t>
      </w:r>
      <w:r>
        <w:rPr>
          <w:sz w:val="24"/>
        </w:rPr>
        <w:t>ek in-state tuition waivers to all FLAS recipients, thus demonstrating substantive institutional financial commitment. No more than 8% of the total combined budget is allocated for administrative support of the U-NRC and FLAS program, ensuring that the vas</w:t>
      </w:r>
      <w:r>
        <w:rPr>
          <w:sz w:val="24"/>
        </w:rPr>
        <w:t>t majority of funding is directed to activities.</w:t>
      </w:r>
    </w:p>
    <w:p w14:paraId="1D7A0F96" w14:textId="77777777" w:rsidR="007A0D23" w:rsidRDefault="00782AFD">
      <w:pPr>
        <w:pStyle w:val="BodyText"/>
        <w:spacing w:line="417" w:lineRule="auto"/>
        <w:ind w:right="234" w:firstLine="720"/>
      </w:pPr>
      <w:r>
        <w:t>AGSC leverages the extensive combined resource and personnel capacity in PL and LCTLs and global studies at GSU and GT. Project resources will build capacity at these institutions and Spelman in collaboratio</w:t>
      </w:r>
      <w:r>
        <w:t>n with other Georgia T6 centers, GaDOE, and organizations that reach the wider public. The following examples illustrate how the Center will continue to enact its commitment to effective and sustainable use of resources and personnel: Facilitate course sha</w:t>
      </w:r>
      <w:r>
        <w:t>ring between institutions through ARCHE, strategically seeding language program growth through investment in new offerings. Collaborations with outreach units at GT and</w:t>
      </w:r>
      <w:r>
        <w:rPr>
          <w:spacing w:val="-3"/>
        </w:rPr>
        <w:t xml:space="preserve"> </w:t>
      </w:r>
      <w:r>
        <w:t>GSU</w:t>
      </w:r>
      <w:r>
        <w:rPr>
          <w:spacing w:val="-3"/>
        </w:rPr>
        <w:t xml:space="preserve"> </w:t>
      </w:r>
      <w:r>
        <w:t>to</w:t>
      </w:r>
      <w:r>
        <w:rPr>
          <w:spacing w:val="-3"/>
        </w:rPr>
        <w:t xml:space="preserve"> </w:t>
      </w:r>
      <w:r>
        <w:t>organize</w:t>
      </w:r>
      <w:r>
        <w:rPr>
          <w:spacing w:val="-4"/>
        </w:rPr>
        <w:t xml:space="preserve"> </w:t>
      </w:r>
      <w:r>
        <w:t>activities</w:t>
      </w:r>
      <w:r>
        <w:rPr>
          <w:spacing w:val="-3"/>
        </w:rPr>
        <w:t xml:space="preserve"> </w:t>
      </w:r>
      <w:r>
        <w:t>to</w:t>
      </w:r>
      <w:r>
        <w:rPr>
          <w:spacing w:val="-3"/>
        </w:rPr>
        <w:t xml:space="preserve"> </w:t>
      </w:r>
      <w:r>
        <w:t>provide</w:t>
      </w:r>
      <w:r>
        <w:rPr>
          <w:spacing w:val="-4"/>
        </w:rPr>
        <w:t xml:space="preserve"> </w:t>
      </w:r>
      <w:r>
        <w:t>cost-effective</w:t>
      </w:r>
      <w:r>
        <w:rPr>
          <w:spacing w:val="-4"/>
        </w:rPr>
        <w:t xml:space="preserve"> </w:t>
      </w:r>
      <w:r>
        <w:t>ways</w:t>
      </w:r>
      <w:r>
        <w:rPr>
          <w:spacing w:val="-3"/>
        </w:rPr>
        <w:t xml:space="preserve"> </w:t>
      </w:r>
      <w:r>
        <w:t>to</w:t>
      </w:r>
      <w:r>
        <w:rPr>
          <w:spacing w:val="-3"/>
        </w:rPr>
        <w:t xml:space="preserve"> </w:t>
      </w:r>
      <w:r>
        <w:t>reach</w:t>
      </w:r>
      <w:r>
        <w:rPr>
          <w:spacing w:val="-3"/>
        </w:rPr>
        <w:t xml:space="preserve"> </w:t>
      </w:r>
      <w:r>
        <w:t>new</w:t>
      </w:r>
      <w:r>
        <w:rPr>
          <w:spacing w:val="-3"/>
        </w:rPr>
        <w:t xml:space="preserve"> </w:t>
      </w:r>
      <w:r>
        <w:t>constituents.</w:t>
      </w:r>
      <w:r>
        <w:rPr>
          <w:spacing w:val="-3"/>
        </w:rPr>
        <w:t xml:space="preserve"> </w:t>
      </w:r>
      <w:r>
        <w:t>Of</w:t>
      </w:r>
      <w:r>
        <w:t>fering shared training in performance-based language instruction and assessment. Integrating online virtual technologies with language and global studies learning will provide low-cost interactions and</w:t>
      </w:r>
      <w:r>
        <w:rPr>
          <w:spacing w:val="-3"/>
        </w:rPr>
        <w:t xml:space="preserve"> </w:t>
      </w:r>
      <w:r>
        <w:t>immersive</w:t>
      </w:r>
      <w:r>
        <w:rPr>
          <w:spacing w:val="-4"/>
        </w:rPr>
        <w:t xml:space="preserve"> </w:t>
      </w:r>
      <w:r>
        <w:t>global</w:t>
      </w:r>
      <w:r>
        <w:rPr>
          <w:spacing w:val="-3"/>
        </w:rPr>
        <w:t xml:space="preserve"> </w:t>
      </w:r>
      <w:r>
        <w:t>experiences.</w:t>
      </w:r>
      <w:r>
        <w:rPr>
          <w:spacing w:val="-3"/>
        </w:rPr>
        <w:t xml:space="preserve"> </w:t>
      </w:r>
      <w:r>
        <w:t>The</w:t>
      </w:r>
      <w:r>
        <w:rPr>
          <w:spacing w:val="-4"/>
        </w:rPr>
        <w:t xml:space="preserve"> </w:t>
      </w:r>
      <w:r>
        <w:t>AGSC</w:t>
      </w:r>
      <w:r>
        <w:rPr>
          <w:spacing w:val="-3"/>
        </w:rPr>
        <w:t xml:space="preserve"> </w:t>
      </w:r>
      <w:r>
        <w:t>website</w:t>
      </w:r>
      <w:r>
        <w:rPr>
          <w:spacing w:val="-4"/>
        </w:rPr>
        <w:t xml:space="preserve"> </w:t>
      </w:r>
      <w:r>
        <w:t>reposit</w:t>
      </w:r>
      <w:r>
        <w:t>ory</w:t>
      </w:r>
      <w:r>
        <w:rPr>
          <w:spacing w:val="-3"/>
        </w:rPr>
        <w:t xml:space="preserve"> </w:t>
      </w:r>
      <w:r>
        <w:t>of</w:t>
      </w:r>
      <w:r>
        <w:rPr>
          <w:spacing w:val="-3"/>
        </w:rPr>
        <w:t xml:space="preserve"> </w:t>
      </w:r>
      <w:r>
        <w:t>materials</w:t>
      </w:r>
      <w:r>
        <w:rPr>
          <w:spacing w:val="-3"/>
        </w:rPr>
        <w:t xml:space="preserve"> </w:t>
      </w:r>
      <w:r>
        <w:t>(recorded</w:t>
      </w:r>
      <w:r>
        <w:rPr>
          <w:spacing w:val="-3"/>
        </w:rPr>
        <w:t xml:space="preserve"> </w:t>
      </w:r>
      <w:r>
        <w:t>lectures, course modules, syllabi, teacher-developed STEM kits, conference proceedings, white papers,</w:t>
      </w:r>
    </w:p>
    <w:p w14:paraId="1D7A0F97" w14:textId="77777777" w:rsidR="007A0D23" w:rsidRDefault="007A0D23">
      <w:pPr>
        <w:spacing w:line="417" w:lineRule="auto"/>
        <w:sectPr w:rsidR="007A0D23">
          <w:pgSz w:w="12240" w:h="15840"/>
          <w:pgMar w:top="1540" w:right="1220" w:bottom="980" w:left="1320" w:header="0" w:footer="787" w:gutter="0"/>
          <w:cols w:space="720"/>
        </w:sectPr>
      </w:pPr>
    </w:p>
    <w:p w14:paraId="1D7A0F98" w14:textId="77777777" w:rsidR="007A0D23" w:rsidRDefault="00782AFD">
      <w:pPr>
        <w:pStyle w:val="BodyText"/>
        <w:spacing w:before="60" w:line="417" w:lineRule="auto"/>
        <w:ind w:right="395"/>
      </w:pPr>
      <w:r>
        <w:t>research abstracts) will be provided to K-16 educators at no cost. These products of AGSC activity connect the ce</w:t>
      </w:r>
      <w:r>
        <w:t>nter virtually to global studies and language educators nationally and internationally.</w:t>
      </w:r>
      <w:r>
        <w:rPr>
          <w:spacing w:val="-5"/>
        </w:rPr>
        <w:t xml:space="preserve"> </w:t>
      </w:r>
      <w:r>
        <w:t>Collaborating</w:t>
      </w:r>
      <w:r>
        <w:rPr>
          <w:spacing w:val="-5"/>
        </w:rPr>
        <w:t xml:space="preserve"> </w:t>
      </w:r>
      <w:r>
        <w:t>with</w:t>
      </w:r>
      <w:r>
        <w:rPr>
          <w:spacing w:val="-5"/>
        </w:rPr>
        <w:t xml:space="preserve"> </w:t>
      </w:r>
      <w:r>
        <w:t>ATL</w:t>
      </w:r>
      <w:r>
        <w:rPr>
          <w:spacing w:val="-5"/>
        </w:rPr>
        <w:t xml:space="preserve"> </w:t>
      </w:r>
      <w:r>
        <w:t>organizations,</w:t>
      </w:r>
      <w:r>
        <w:rPr>
          <w:spacing w:val="-5"/>
        </w:rPr>
        <w:t xml:space="preserve"> </w:t>
      </w:r>
      <w:r>
        <w:t>campus</w:t>
      </w:r>
      <w:r>
        <w:rPr>
          <w:spacing w:val="-5"/>
        </w:rPr>
        <w:t xml:space="preserve"> </w:t>
      </w:r>
      <w:r>
        <w:t>international</w:t>
      </w:r>
      <w:r>
        <w:rPr>
          <w:spacing w:val="-5"/>
        </w:rPr>
        <w:t xml:space="preserve"> </w:t>
      </w:r>
      <w:r>
        <w:t>centers,</w:t>
      </w:r>
      <w:r>
        <w:rPr>
          <w:spacing w:val="-5"/>
        </w:rPr>
        <w:t xml:space="preserve"> </w:t>
      </w:r>
      <w:r>
        <w:t>and</w:t>
      </w:r>
      <w:r>
        <w:rPr>
          <w:spacing w:val="-5"/>
        </w:rPr>
        <w:t xml:space="preserve"> </w:t>
      </w:r>
      <w:r>
        <w:t>other T6 centers to co-sponsor outreach activities leverages expertise and diverse perspectives,</w:t>
      </w:r>
      <w:r>
        <w:t xml:space="preserve"> expands audiences, promotes equal access, and lowers expenses through cost sharing. AGSC will continue to model effective and sustainable resource use through capacity building in LCTLs and global studies.</w:t>
      </w:r>
    </w:p>
    <w:p w14:paraId="1D7A0F99" w14:textId="77777777" w:rsidR="007A0D23" w:rsidRDefault="00782AFD">
      <w:pPr>
        <w:pStyle w:val="ListParagraph"/>
        <w:numPr>
          <w:ilvl w:val="1"/>
          <w:numId w:val="1"/>
        </w:numPr>
        <w:tabs>
          <w:tab w:val="left" w:pos="514"/>
        </w:tabs>
        <w:spacing w:line="417" w:lineRule="auto"/>
        <w:ind w:right="227" w:firstLine="0"/>
        <w:rPr>
          <w:sz w:val="24"/>
        </w:rPr>
      </w:pPr>
      <w:r>
        <w:rPr>
          <w:b/>
          <w:color w:val="2F5496"/>
          <w:sz w:val="24"/>
        </w:rPr>
        <w:t>Long Term Impact on the Undergraduate Training Pr</w:t>
      </w:r>
      <w:r>
        <w:rPr>
          <w:b/>
          <w:color w:val="2F5496"/>
          <w:sz w:val="24"/>
        </w:rPr>
        <w:t xml:space="preserve">ogram. </w:t>
      </w:r>
      <w:r>
        <w:rPr>
          <w:sz w:val="24"/>
        </w:rPr>
        <w:t xml:space="preserve">In the AY 2022-26 grant cycle, AGSC Activities will strengthen and expand LCTL and global studies curricula, instruction, career readiness, and professional development at all education levels using the framing concept of </w:t>
      </w:r>
      <w:r>
        <w:rPr>
          <w:b/>
          <w:sz w:val="24"/>
        </w:rPr>
        <w:t>Global Sustainable Developm</w:t>
      </w:r>
      <w:r>
        <w:rPr>
          <w:b/>
          <w:sz w:val="24"/>
        </w:rPr>
        <w:t xml:space="preserve">ent, </w:t>
      </w:r>
      <w:r>
        <w:rPr>
          <w:sz w:val="24"/>
        </w:rPr>
        <w:t xml:space="preserve">with a focus on the pedagogy of intercultural </w:t>
      </w:r>
      <w:r>
        <w:rPr>
          <w:b/>
          <w:sz w:val="24"/>
        </w:rPr>
        <w:t xml:space="preserve">Education for Sustainable Development </w:t>
      </w:r>
      <w:r>
        <w:rPr>
          <w:sz w:val="24"/>
        </w:rPr>
        <w:t xml:space="preserve">(ESD) in </w:t>
      </w:r>
      <w:r>
        <w:rPr>
          <w:b/>
          <w:sz w:val="24"/>
        </w:rPr>
        <w:t xml:space="preserve">STEM </w:t>
      </w:r>
      <w:r>
        <w:rPr>
          <w:sz w:val="24"/>
        </w:rPr>
        <w:t xml:space="preserve">and language education and on </w:t>
      </w:r>
      <w:r>
        <w:rPr>
          <w:b/>
          <w:sz w:val="24"/>
        </w:rPr>
        <w:t>Global Career Preparedness</w:t>
      </w:r>
      <w:r>
        <w:rPr>
          <w:sz w:val="24"/>
        </w:rPr>
        <w:t xml:space="preserve">. Specific long-term program impacts are </w:t>
      </w:r>
      <w:r>
        <w:rPr>
          <w:b/>
          <w:sz w:val="24"/>
        </w:rPr>
        <w:t xml:space="preserve">a) </w:t>
      </w:r>
      <w:r>
        <w:rPr>
          <w:sz w:val="24"/>
        </w:rPr>
        <w:t>increased course</w:t>
      </w:r>
      <w:r>
        <w:rPr>
          <w:spacing w:val="-3"/>
          <w:sz w:val="24"/>
        </w:rPr>
        <w:t xml:space="preserve"> </w:t>
      </w:r>
      <w:r>
        <w:rPr>
          <w:sz w:val="24"/>
        </w:rPr>
        <w:t>depth</w:t>
      </w:r>
      <w:r>
        <w:rPr>
          <w:spacing w:val="-2"/>
          <w:sz w:val="24"/>
        </w:rPr>
        <w:t xml:space="preserve"> </w:t>
      </w:r>
      <w:r>
        <w:rPr>
          <w:sz w:val="24"/>
        </w:rPr>
        <w:t>and</w:t>
      </w:r>
      <w:r>
        <w:rPr>
          <w:spacing w:val="-2"/>
          <w:sz w:val="24"/>
        </w:rPr>
        <w:t xml:space="preserve"> </w:t>
      </w:r>
      <w:r>
        <w:rPr>
          <w:sz w:val="24"/>
        </w:rPr>
        <w:t>breadth</w:t>
      </w:r>
      <w:r>
        <w:rPr>
          <w:spacing w:val="-2"/>
          <w:sz w:val="24"/>
        </w:rPr>
        <w:t xml:space="preserve"> </w:t>
      </w:r>
      <w:r>
        <w:rPr>
          <w:sz w:val="24"/>
        </w:rPr>
        <w:t>in</w:t>
      </w:r>
      <w:r>
        <w:rPr>
          <w:spacing w:val="-2"/>
          <w:sz w:val="24"/>
        </w:rPr>
        <w:t xml:space="preserve"> </w:t>
      </w:r>
      <w:r>
        <w:rPr>
          <w:sz w:val="24"/>
        </w:rPr>
        <w:t>LCTLs</w:t>
      </w:r>
      <w:r>
        <w:rPr>
          <w:spacing w:val="-2"/>
          <w:sz w:val="24"/>
        </w:rPr>
        <w:t xml:space="preserve"> </w:t>
      </w:r>
      <w:r>
        <w:rPr>
          <w:sz w:val="24"/>
        </w:rPr>
        <w:t>and</w:t>
      </w:r>
      <w:r>
        <w:rPr>
          <w:spacing w:val="-2"/>
          <w:sz w:val="24"/>
        </w:rPr>
        <w:t xml:space="preserve"> </w:t>
      </w:r>
      <w:r>
        <w:rPr>
          <w:sz w:val="24"/>
        </w:rPr>
        <w:t>global</w:t>
      </w:r>
      <w:r>
        <w:rPr>
          <w:spacing w:val="-2"/>
          <w:sz w:val="24"/>
        </w:rPr>
        <w:t xml:space="preserve"> </w:t>
      </w:r>
      <w:r>
        <w:rPr>
          <w:sz w:val="24"/>
        </w:rPr>
        <w:t>studies</w:t>
      </w:r>
      <w:r>
        <w:rPr>
          <w:spacing w:val="-2"/>
          <w:sz w:val="24"/>
        </w:rPr>
        <w:t xml:space="preserve"> </w:t>
      </w:r>
      <w:r>
        <w:rPr>
          <w:sz w:val="24"/>
        </w:rPr>
        <w:t>of</w:t>
      </w:r>
      <w:r>
        <w:rPr>
          <w:spacing w:val="-2"/>
          <w:sz w:val="24"/>
        </w:rPr>
        <w:t xml:space="preserve"> </w:t>
      </w:r>
      <w:r>
        <w:rPr>
          <w:sz w:val="24"/>
        </w:rPr>
        <w:t>benefit</w:t>
      </w:r>
      <w:r>
        <w:rPr>
          <w:spacing w:val="-2"/>
          <w:sz w:val="24"/>
        </w:rPr>
        <w:t xml:space="preserve"> </w:t>
      </w:r>
      <w:r>
        <w:rPr>
          <w:sz w:val="24"/>
        </w:rPr>
        <w:t>to</w:t>
      </w:r>
      <w:r>
        <w:rPr>
          <w:spacing w:val="-2"/>
          <w:sz w:val="24"/>
        </w:rPr>
        <w:t xml:space="preserve"> </w:t>
      </w:r>
      <w:r>
        <w:rPr>
          <w:sz w:val="24"/>
        </w:rPr>
        <w:t>GSU-GT</w:t>
      </w:r>
      <w:r>
        <w:rPr>
          <w:spacing w:val="-2"/>
          <w:sz w:val="24"/>
        </w:rPr>
        <w:t xml:space="preserve"> </w:t>
      </w:r>
      <w:r>
        <w:rPr>
          <w:sz w:val="24"/>
        </w:rPr>
        <w:t>majors,</w:t>
      </w:r>
      <w:r>
        <w:rPr>
          <w:spacing w:val="-2"/>
          <w:sz w:val="24"/>
        </w:rPr>
        <w:t xml:space="preserve"> </w:t>
      </w:r>
      <w:r>
        <w:rPr>
          <w:sz w:val="24"/>
        </w:rPr>
        <w:t>minors,</w:t>
      </w:r>
      <w:r>
        <w:rPr>
          <w:spacing w:val="-2"/>
          <w:sz w:val="24"/>
        </w:rPr>
        <w:t xml:space="preserve"> </w:t>
      </w:r>
      <w:r>
        <w:rPr>
          <w:sz w:val="24"/>
        </w:rPr>
        <w:t xml:space="preserve">and certificates with international orientation (see </w:t>
      </w:r>
      <w:r>
        <w:rPr>
          <w:b/>
          <w:sz w:val="24"/>
        </w:rPr>
        <w:t>Table</w:t>
      </w:r>
      <w:r>
        <w:rPr>
          <w:b/>
          <w:spacing w:val="-1"/>
          <w:sz w:val="24"/>
        </w:rPr>
        <w:t xml:space="preserve"> </w:t>
      </w:r>
      <w:r>
        <w:rPr>
          <w:b/>
          <w:sz w:val="24"/>
        </w:rPr>
        <w:t>D.2</w:t>
      </w:r>
      <w:r>
        <w:rPr>
          <w:sz w:val="24"/>
        </w:rPr>
        <w:t xml:space="preserve">), reaching at least 3,000 students during the grant period; </w:t>
      </w:r>
      <w:r>
        <w:rPr>
          <w:b/>
          <w:sz w:val="24"/>
        </w:rPr>
        <w:t xml:space="preserve">b) </w:t>
      </w:r>
      <w:r>
        <w:rPr>
          <w:sz w:val="24"/>
        </w:rPr>
        <w:t>broadened LCTL access to foster critical systems-thinking skills, in-depth reg</w:t>
      </w:r>
      <w:r>
        <w:rPr>
          <w:sz w:val="24"/>
        </w:rPr>
        <w:t xml:space="preserve">ional knowledge </w:t>
      </w:r>
      <w:r>
        <w:rPr>
          <w:b/>
          <w:sz w:val="24"/>
        </w:rPr>
        <w:t xml:space="preserve">and higher-order communicative functions of analyzing, hypothesizing, debating, negotiating and persuading in the challenges of naturalistic contexts; c) </w:t>
      </w:r>
      <w:r>
        <w:rPr>
          <w:sz w:val="24"/>
        </w:rPr>
        <w:t>new or strengthened intro-level LCTLs to expand access to languages critical to nation</w:t>
      </w:r>
      <w:r>
        <w:rPr>
          <w:sz w:val="24"/>
        </w:rPr>
        <w:t xml:space="preserve">al needs; </w:t>
      </w:r>
      <w:r>
        <w:rPr>
          <w:b/>
          <w:sz w:val="24"/>
        </w:rPr>
        <w:t xml:space="preserve">d) </w:t>
      </w:r>
      <w:r>
        <w:rPr>
          <w:sz w:val="24"/>
        </w:rPr>
        <w:t xml:space="preserve">enhanced access to new overseas and virtual experiences that integrate sustainability and STEM content for minority and CC students and faculty; </w:t>
      </w:r>
      <w:r>
        <w:rPr>
          <w:b/>
          <w:sz w:val="24"/>
        </w:rPr>
        <w:t xml:space="preserve">e) </w:t>
      </w:r>
      <w:r>
        <w:rPr>
          <w:sz w:val="24"/>
        </w:rPr>
        <w:t>integration of immersive global experiences “at home” into a range of curricula through VIP / E</w:t>
      </w:r>
      <w:r>
        <w:rPr>
          <w:sz w:val="24"/>
        </w:rPr>
        <w:t>PIC, IVE, Immersive Global Virtual Environments</w:t>
      </w:r>
      <w:r>
        <w:rPr>
          <w:spacing w:val="-4"/>
          <w:sz w:val="24"/>
        </w:rPr>
        <w:t xml:space="preserve"> </w:t>
      </w:r>
      <w:r>
        <w:rPr>
          <w:sz w:val="24"/>
        </w:rPr>
        <w:t>and</w:t>
      </w:r>
      <w:r>
        <w:rPr>
          <w:spacing w:val="-4"/>
          <w:sz w:val="24"/>
        </w:rPr>
        <w:t xml:space="preserve"> </w:t>
      </w:r>
      <w:r>
        <w:rPr>
          <w:sz w:val="24"/>
        </w:rPr>
        <w:t>collaborative</w:t>
      </w:r>
      <w:r>
        <w:rPr>
          <w:spacing w:val="-5"/>
          <w:sz w:val="24"/>
        </w:rPr>
        <w:t xml:space="preserve"> </w:t>
      </w:r>
      <w:r>
        <w:rPr>
          <w:sz w:val="24"/>
        </w:rPr>
        <w:t>research;</w:t>
      </w:r>
      <w:r>
        <w:rPr>
          <w:spacing w:val="-4"/>
          <w:sz w:val="24"/>
        </w:rPr>
        <w:t xml:space="preserve"> </w:t>
      </w:r>
      <w:r>
        <w:rPr>
          <w:b/>
          <w:sz w:val="24"/>
        </w:rPr>
        <w:t>f)</w:t>
      </w:r>
      <w:r>
        <w:rPr>
          <w:b/>
          <w:spacing w:val="-4"/>
          <w:sz w:val="24"/>
        </w:rPr>
        <w:t xml:space="preserve"> </w:t>
      </w:r>
      <w:r>
        <w:rPr>
          <w:sz w:val="24"/>
        </w:rPr>
        <w:t>integration</w:t>
      </w:r>
      <w:r>
        <w:rPr>
          <w:spacing w:val="-4"/>
          <w:sz w:val="24"/>
        </w:rPr>
        <w:t xml:space="preserve"> </w:t>
      </w:r>
      <w:r>
        <w:rPr>
          <w:sz w:val="24"/>
        </w:rPr>
        <w:t>of</w:t>
      </w:r>
      <w:r>
        <w:rPr>
          <w:spacing w:val="-4"/>
          <w:sz w:val="24"/>
        </w:rPr>
        <w:t xml:space="preserve"> </w:t>
      </w:r>
      <w:r>
        <w:rPr>
          <w:sz w:val="24"/>
        </w:rPr>
        <w:t>intercultural</w:t>
      </w:r>
      <w:r>
        <w:rPr>
          <w:spacing w:val="-4"/>
          <w:sz w:val="24"/>
        </w:rPr>
        <w:t xml:space="preserve"> </w:t>
      </w:r>
      <w:r>
        <w:rPr>
          <w:sz w:val="24"/>
        </w:rPr>
        <w:t>studies</w:t>
      </w:r>
      <w:r>
        <w:rPr>
          <w:spacing w:val="-4"/>
          <w:sz w:val="24"/>
        </w:rPr>
        <w:t xml:space="preserve"> </w:t>
      </w:r>
      <w:r>
        <w:rPr>
          <w:sz w:val="24"/>
        </w:rPr>
        <w:t>modules</w:t>
      </w:r>
      <w:r>
        <w:rPr>
          <w:spacing w:val="-4"/>
          <w:sz w:val="24"/>
        </w:rPr>
        <w:t xml:space="preserve"> </w:t>
      </w:r>
      <w:r>
        <w:rPr>
          <w:sz w:val="24"/>
        </w:rPr>
        <w:t>and</w:t>
      </w:r>
      <w:r>
        <w:rPr>
          <w:spacing w:val="-4"/>
          <w:sz w:val="24"/>
        </w:rPr>
        <w:t xml:space="preserve"> </w:t>
      </w:r>
      <w:r>
        <w:rPr>
          <w:sz w:val="24"/>
        </w:rPr>
        <w:t xml:space="preserve">web- based tool kits into Engineering, SLS and CEHD programs to enrich global knowledge from diverse perspectives; </w:t>
      </w:r>
      <w:r>
        <w:rPr>
          <w:b/>
          <w:sz w:val="24"/>
        </w:rPr>
        <w:t xml:space="preserve">g) </w:t>
      </w:r>
      <w:r>
        <w:rPr>
          <w:sz w:val="24"/>
        </w:rPr>
        <w:t>enhanced o</w:t>
      </w:r>
      <w:r>
        <w:rPr>
          <w:sz w:val="24"/>
        </w:rPr>
        <w:t xml:space="preserve">pportunities for CC students to matriculate into a 4-year PL and LCTL courses while also accessing opportunities for experiential learning; </w:t>
      </w:r>
      <w:r>
        <w:rPr>
          <w:b/>
          <w:sz w:val="24"/>
        </w:rPr>
        <w:t xml:space="preserve">h) </w:t>
      </w:r>
      <w:r>
        <w:rPr>
          <w:sz w:val="24"/>
        </w:rPr>
        <w:t>increased</w:t>
      </w:r>
    </w:p>
    <w:p w14:paraId="1D7A0F9A"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F9B" w14:textId="77777777" w:rsidR="007A0D23" w:rsidRDefault="00782AFD">
      <w:pPr>
        <w:pStyle w:val="BodyText"/>
        <w:spacing w:before="60" w:line="417" w:lineRule="auto"/>
        <w:ind w:right="1407"/>
      </w:pPr>
      <w:r>
        <w:t>numbers</w:t>
      </w:r>
      <w:r>
        <w:rPr>
          <w:spacing w:val="-4"/>
        </w:rPr>
        <w:t xml:space="preserve"> </w:t>
      </w:r>
      <w:r>
        <w:t>of</w:t>
      </w:r>
      <w:r>
        <w:rPr>
          <w:spacing w:val="-4"/>
        </w:rPr>
        <w:t xml:space="preserve"> </w:t>
      </w:r>
      <w:r>
        <w:t>K-16</w:t>
      </w:r>
      <w:r>
        <w:rPr>
          <w:spacing w:val="-4"/>
        </w:rPr>
        <w:t xml:space="preserve"> </w:t>
      </w:r>
      <w:r>
        <w:t>LCTL</w:t>
      </w:r>
      <w:r>
        <w:rPr>
          <w:spacing w:val="-4"/>
        </w:rPr>
        <w:t xml:space="preserve"> </w:t>
      </w:r>
      <w:r>
        <w:t>faculty</w:t>
      </w:r>
      <w:r>
        <w:rPr>
          <w:spacing w:val="-4"/>
        </w:rPr>
        <w:t xml:space="preserve"> </w:t>
      </w:r>
      <w:r>
        <w:t>trained</w:t>
      </w:r>
      <w:r>
        <w:rPr>
          <w:spacing w:val="-4"/>
        </w:rPr>
        <w:t xml:space="preserve"> </w:t>
      </w:r>
      <w:r>
        <w:t>in</w:t>
      </w:r>
      <w:r>
        <w:rPr>
          <w:spacing w:val="-4"/>
        </w:rPr>
        <w:t xml:space="preserve"> </w:t>
      </w:r>
      <w:r>
        <w:t>ACTFL</w:t>
      </w:r>
      <w:r>
        <w:rPr>
          <w:spacing w:val="-4"/>
        </w:rPr>
        <w:t xml:space="preserve"> </w:t>
      </w:r>
      <w:r>
        <w:t>OPI</w:t>
      </w:r>
      <w:r>
        <w:rPr>
          <w:spacing w:val="-4"/>
        </w:rPr>
        <w:t xml:space="preserve"> </w:t>
      </w:r>
      <w:r>
        <w:t>testing</w:t>
      </w:r>
      <w:r>
        <w:rPr>
          <w:spacing w:val="-4"/>
        </w:rPr>
        <w:t xml:space="preserve"> </w:t>
      </w:r>
      <w:r>
        <w:t>procedures</w:t>
      </w:r>
      <w:r>
        <w:rPr>
          <w:spacing w:val="-4"/>
        </w:rPr>
        <w:t xml:space="preserve"> </w:t>
      </w:r>
      <w:r>
        <w:t>to</w:t>
      </w:r>
      <w:r>
        <w:rPr>
          <w:spacing w:val="-4"/>
        </w:rPr>
        <w:t xml:space="preserve"> </w:t>
      </w:r>
      <w:r>
        <w:t>enhance performance-based curriculum and instruction at all levels.</w:t>
      </w:r>
    </w:p>
    <w:p w14:paraId="1D7A0F9C" w14:textId="77777777" w:rsidR="007A0D23" w:rsidRDefault="00782AFD">
      <w:pPr>
        <w:pStyle w:val="BodyText"/>
        <w:spacing w:line="417" w:lineRule="auto"/>
        <w:ind w:right="274" w:firstLine="720"/>
      </w:pPr>
      <w:r>
        <w:t>In addition to activities proposed for long-term impact is the less tangible but equally enduring partnership building impact on a curriculum that combines FL proficiency with nurturing et</w:t>
      </w:r>
      <w:r>
        <w:t>hically grounded professionals who understand the culture-embedded roots of development in critical world regions. Such cross-disciplinary meeting of minds has already altered</w:t>
      </w:r>
      <w:r>
        <w:rPr>
          <w:spacing w:val="-3"/>
        </w:rPr>
        <w:t xml:space="preserve"> </w:t>
      </w:r>
      <w:r>
        <w:t>views</w:t>
      </w:r>
      <w:r>
        <w:rPr>
          <w:spacing w:val="-3"/>
        </w:rPr>
        <w:t xml:space="preserve"> </w:t>
      </w:r>
      <w:r>
        <w:t>of</w:t>
      </w:r>
      <w:r>
        <w:rPr>
          <w:spacing w:val="-3"/>
        </w:rPr>
        <w:t xml:space="preserve"> </w:t>
      </w:r>
      <w:r>
        <w:t>foreign</w:t>
      </w:r>
      <w:r>
        <w:rPr>
          <w:spacing w:val="-3"/>
        </w:rPr>
        <w:t xml:space="preserve"> </w:t>
      </w:r>
      <w:r>
        <w:t>languages</w:t>
      </w:r>
      <w:r>
        <w:rPr>
          <w:spacing w:val="-3"/>
        </w:rPr>
        <w:t xml:space="preserve"> </w:t>
      </w:r>
      <w:r>
        <w:t>and</w:t>
      </w:r>
      <w:r>
        <w:rPr>
          <w:spacing w:val="-3"/>
        </w:rPr>
        <w:t xml:space="preserve"> </w:t>
      </w:r>
      <w:r>
        <w:t>global</w:t>
      </w:r>
      <w:r>
        <w:rPr>
          <w:spacing w:val="-3"/>
        </w:rPr>
        <w:t xml:space="preserve"> </w:t>
      </w:r>
      <w:r>
        <w:t>studies</w:t>
      </w:r>
      <w:r>
        <w:rPr>
          <w:spacing w:val="-3"/>
        </w:rPr>
        <w:t xml:space="preserve"> </w:t>
      </w:r>
      <w:r>
        <w:t>at</w:t>
      </w:r>
      <w:r>
        <w:rPr>
          <w:spacing w:val="-3"/>
        </w:rPr>
        <w:t xml:space="preserve"> </w:t>
      </w:r>
      <w:r>
        <w:t>our</w:t>
      </w:r>
      <w:r>
        <w:rPr>
          <w:spacing w:val="-3"/>
        </w:rPr>
        <w:t xml:space="preserve"> </w:t>
      </w:r>
      <w:r>
        <w:t>institutions</w:t>
      </w:r>
      <w:r>
        <w:rPr>
          <w:spacing w:val="-3"/>
        </w:rPr>
        <w:t xml:space="preserve"> </w:t>
      </w:r>
      <w:r>
        <w:t>and</w:t>
      </w:r>
      <w:r>
        <w:rPr>
          <w:spacing w:val="-3"/>
        </w:rPr>
        <w:t xml:space="preserve"> </w:t>
      </w:r>
      <w:r>
        <w:t>helped</w:t>
      </w:r>
      <w:r>
        <w:rPr>
          <w:spacing w:val="-3"/>
        </w:rPr>
        <w:t xml:space="preserve"> </w:t>
      </w:r>
      <w:r>
        <w:t>col</w:t>
      </w:r>
      <w:r>
        <w:t>leagues</w:t>
      </w:r>
      <w:r>
        <w:rPr>
          <w:spacing w:val="-3"/>
        </w:rPr>
        <w:t xml:space="preserve"> </w:t>
      </w:r>
      <w:r>
        <w:t>in other disciplines understand the key role FL and intercultural expertise play.</w:t>
      </w:r>
    </w:p>
    <w:p w14:paraId="1D7A0F9D" w14:textId="77777777" w:rsidR="007A0D23" w:rsidRDefault="00782AFD">
      <w:pPr>
        <w:pStyle w:val="Heading1"/>
        <w:numPr>
          <w:ilvl w:val="0"/>
          <w:numId w:val="13"/>
        </w:numPr>
        <w:tabs>
          <w:tab w:val="left" w:pos="400"/>
        </w:tabs>
        <w:ind w:left="399" w:hanging="280"/>
      </w:pPr>
      <w:r>
        <w:t>MEETING</w:t>
      </w:r>
      <w:r>
        <w:rPr>
          <w:spacing w:val="-11"/>
        </w:rPr>
        <w:t xml:space="preserve"> </w:t>
      </w:r>
      <w:r>
        <w:t>COMPETITIVE</w:t>
      </w:r>
      <w:r>
        <w:rPr>
          <w:spacing w:val="-10"/>
        </w:rPr>
        <w:t xml:space="preserve"> </w:t>
      </w:r>
      <w:r>
        <w:t>PREFERENCE</w:t>
      </w:r>
      <w:r>
        <w:rPr>
          <w:spacing w:val="-10"/>
        </w:rPr>
        <w:t xml:space="preserve"> </w:t>
      </w:r>
      <w:r>
        <w:rPr>
          <w:spacing w:val="-2"/>
        </w:rPr>
        <w:t>PRIORITY</w:t>
      </w:r>
    </w:p>
    <w:p w14:paraId="1D7A0F9E" w14:textId="77777777" w:rsidR="007A0D23" w:rsidRDefault="00782AFD">
      <w:pPr>
        <w:pStyle w:val="ListParagraph"/>
        <w:numPr>
          <w:ilvl w:val="1"/>
          <w:numId w:val="13"/>
        </w:numPr>
        <w:tabs>
          <w:tab w:val="left" w:pos="540"/>
        </w:tabs>
        <w:spacing w:before="195" w:line="417" w:lineRule="auto"/>
        <w:ind w:right="228" w:firstLine="0"/>
        <w:rPr>
          <w:sz w:val="24"/>
        </w:rPr>
      </w:pPr>
      <w:r>
        <w:rPr>
          <w:b/>
          <w:color w:val="2F5496"/>
          <w:sz w:val="24"/>
        </w:rPr>
        <w:t xml:space="preserve">Meeting CPP1 (NRC). </w:t>
      </w:r>
      <w:r>
        <w:rPr>
          <w:sz w:val="24"/>
        </w:rPr>
        <w:t xml:space="preserve">As described in Sections A-I, AGSC will meet CPP1 in 2 ways. First, AGSC will continue to collaborate and </w:t>
      </w:r>
      <w:r>
        <w:rPr>
          <w:sz w:val="24"/>
        </w:rPr>
        <w:t>support Spelman College (an HBCU) in 3 areas: Globalization of the curriculum through implementation of IVE; enhancement of Chinese, Japanese, and Portuguese language programs; and global sustainability research and community projects for students and facu</w:t>
      </w:r>
      <w:r>
        <w:rPr>
          <w:sz w:val="24"/>
        </w:rPr>
        <w:t>lty through AGREC. Second, AGSC will meet CPP1 through numerous collaborative activities described throughout this proposal that involve GSU, designated as an MSI with over 2/3 minority enrollment, including a 5-campus community college (PC). As a “majorit</w:t>
      </w:r>
      <w:r>
        <w:rPr>
          <w:sz w:val="24"/>
        </w:rPr>
        <w:t>y minority” institution (76% non-White; 24% White (non-Hispanic), GSU is known for providing access and enabling success for students from traditionally underrepresented</w:t>
      </w:r>
      <w:r>
        <w:rPr>
          <w:spacing w:val="-4"/>
          <w:sz w:val="24"/>
        </w:rPr>
        <w:t xml:space="preserve"> </w:t>
      </w:r>
      <w:r>
        <w:rPr>
          <w:sz w:val="24"/>
        </w:rPr>
        <w:t>groups.</w:t>
      </w:r>
      <w:r>
        <w:rPr>
          <w:spacing w:val="-4"/>
          <w:sz w:val="24"/>
        </w:rPr>
        <w:t xml:space="preserve"> </w:t>
      </w:r>
      <w:r>
        <w:rPr>
          <w:sz w:val="24"/>
        </w:rPr>
        <w:t>GSU</w:t>
      </w:r>
      <w:r>
        <w:rPr>
          <w:spacing w:val="-4"/>
          <w:sz w:val="24"/>
        </w:rPr>
        <w:t xml:space="preserve"> </w:t>
      </w:r>
      <w:r>
        <w:rPr>
          <w:sz w:val="24"/>
        </w:rPr>
        <w:t>is</w:t>
      </w:r>
      <w:r>
        <w:rPr>
          <w:spacing w:val="-4"/>
          <w:sz w:val="24"/>
        </w:rPr>
        <w:t xml:space="preserve"> </w:t>
      </w:r>
      <w:r>
        <w:rPr>
          <w:sz w:val="24"/>
        </w:rPr>
        <w:t>a</w:t>
      </w:r>
      <w:r>
        <w:rPr>
          <w:spacing w:val="-5"/>
          <w:sz w:val="24"/>
        </w:rPr>
        <w:t xml:space="preserve"> </w:t>
      </w:r>
      <w:r>
        <w:rPr>
          <w:sz w:val="24"/>
        </w:rPr>
        <w:t>national</w:t>
      </w:r>
      <w:r>
        <w:rPr>
          <w:spacing w:val="-4"/>
          <w:sz w:val="24"/>
        </w:rPr>
        <w:t xml:space="preserve"> </w:t>
      </w:r>
      <w:r>
        <w:rPr>
          <w:sz w:val="24"/>
        </w:rPr>
        <w:t>model</w:t>
      </w:r>
      <w:r>
        <w:rPr>
          <w:spacing w:val="-4"/>
          <w:sz w:val="24"/>
        </w:rPr>
        <w:t xml:space="preserve"> </w:t>
      </w:r>
      <w:r>
        <w:rPr>
          <w:sz w:val="24"/>
        </w:rPr>
        <w:t>for</w:t>
      </w:r>
      <w:r>
        <w:rPr>
          <w:spacing w:val="-4"/>
          <w:sz w:val="24"/>
        </w:rPr>
        <w:t xml:space="preserve"> </w:t>
      </w:r>
      <w:r>
        <w:rPr>
          <w:sz w:val="24"/>
        </w:rPr>
        <w:t>having</w:t>
      </w:r>
      <w:r>
        <w:rPr>
          <w:spacing w:val="-4"/>
          <w:sz w:val="24"/>
        </w:rPr>
        <w:t xml:space="preserve"> </w:t>
      </w:r>
      <w:r>
        <w:rPr>
          <w:sz w:val="24"/>
        </w:rPr>
        <w:t>eliminated</w:t>
      </w:r>
      <w:r>
        <w:rPr>
          <w:spacing w:val="-4"/>
          <w:sz w:val="24"/>
        </w:rPr>
        <w:t xml:space="preserve"> </w:t>
      </w:r>
      <w:r>
        <w:rPr>
          <w:sz w:val="24"/>
        </w:rPr>
        <w:t>achievement</w:t>
      </w:r>
      <w:r>
        <w:rPr>
          <w:spacing w:val="-5"/>
          <w:sz w:val="24"/>
        </w:rPr>
        <w:t xml:space="preserve"> </w:t>
      </w:r>
      <w:r>
        <w:rPr>
          <w:sz w:val="24"/>
        </w:rPr>
        <w:t>gaps</w:t>
      </w:r>
      <w:r>
        <w:rPr>
          <w:spacing w:val="-4"/>
          <w:sz w:val="24"/>
        </w:rPr>
        <w:t xml:space="preserve"> </w:t>
      </w:r>
      <w:r>
        <w:rPr>
          <w:sz w:val="24"/>
        </w:rPr>
        <w:t xml:space="preserve">based on race, ethnicity, and income. </w:t>
      </w:r>
      <w:r>
        <w:rPr>
          <w:i/>
          <w:sz w:val="24"/>
        </w:rPr>
        <w:t xml:space="preserve">Diverse: Issues in Higher Education </w:t>
      </w:r>
      <w:r>
        <w:rPr>
          <w:sz w:val="24"/>
        </w:rPr>
        <w:t>(2020) ranked GSU “#1 public or nonprofit university in Georgia to confer undergraduate and graduate degrees to</w:t>
      </w:r>
      <w:r>
        <w:rPr>
          <w:spacing w:val="40"/>
          <w:sz w:val="24"/>
        </w:rPr>
        <w:t xml:space="preserve"> </w:t>
      </w:r>
      <w:r>
        <w:rPr>
          <w:sz w:val="24"/>
        </w:rPr>
        <w:t xml:space="preserve">African Americans in the U.S.” In 2022, </w:t>
      </w:r>
      <w:r>
        <w:rPr>
          <w:i/>
          <w:sz w:val="24"/>
        </w:rPr>
        <w:t xml:space="preserve">U.S. News and World Reports </w:t>
      </w:r>
      <w:r>
        <w:rPr>
          <w:sz w:val="24"/>
        </w:rPr>
        <w:t>ra</w:t>
      </w:r>
      <w:r>
        <w:rPr>
          <w:sz w:val="24"/>
        </w:rPr>
        <w:t>nked GSU “#1 best public university in the country for undergraduate teaching.” Over 15 years, GSU has raised graduation rates by 23%, the most dramatic increase of any national university, with the biggest gains among low-income, Black, Hispanic, and firs</w:t>
      </w:r>
      <w:r>
        <w:rPr>
          <w:sz w:val="24"/>
        </w:rPr>
        <w:t>t-generation students. PC serves a diverse student population of more than 18,500 students who enroll directly from high school or later</w:t>
      </w:r>
    </w:p>
    <w:p w14:paraId="1D7A0F9F" w14:textId="77777777" w:rsidR="007A0D23" w:rsidRDefault="007A0D23">
      <w:pPr>
        <w:spacing w:line="417" w:lineRule="auto"/>
        <w:rPr>
          <w:sz w:val="24"/>
        </w:rPr>
        <w:sectPr w:rsidR="007A0D23">
          <w:pgSz w:w="12240" w:h="15840"/>
          <w:pgMar w:top="1540" w:right="1220" w:bottom="980" w:left="1320" w:header="0" w:footer="787" w:gutter="0"/>
          <w:cols w:space="720"/>
        </w:sectPr>
      </w:pPr>
    </w:p>
    <w:p w14:paraId="1D7A0FA0" w14:textId="77777777" w:rsidR="007A0D23" w:rsidRDefault="00782AFD">
      <w:pPr>
        <w:pStyle w:val="BodyText"/>
        <w:spacing w:before="60" w:line="417" w:lineRule="auto"/>
        <w:ind w:right="395"/>
      </w:pPr>
      <w:r>
        <w:t>and</w:t>
      </w:r>
      <w:r>
        <w:rPr>
          <w:spacing w:val="-3"/>
        </w:rPr>
        <w:t xml:space="preserve"> </w:t>
      </w:r>
      <w:r>
        <w:t>28%</w:t>
      </w:r>
      <w:r>
        <w:rPr>
          <w:spacing w:val="-3"/>
        </w:rPr>
        <w:t xml:space="preserve"> </w:t>
      </w:r>
      <w:r>
        <w:t>of</w:t>
      </w:r>
      <w:r>
        <w:rPr>
          <w:spacing w:val="-3"/>
        </w:rPr>
        <w:t xml:space="preserve"> </w:t>
      </w:r>
      <w:r>
        <w:t>PC</w:t>
      </w:r>
      <w:r>
        <w:rPr>
          <w:spacing w:val="-3"/>
        </w:rPr>
        <w:t xml:space="preserve"> </w:t>
      </w:r>
      <w:r>
        <w:t>students</w:t>
      </w:r>
      <w:r>
        <w:rPr>
          <w:spacing w:val="-3"/>
        </w:rPr>
        <w:t xml:space="preserve"> </w:t>
      </w:r>
      <w:r>
        <w:t>are</w:t>
      </w:r>
      <w:r>
        <w:rPr>
          <w:spacing w:val="-4"/>
        </w:rPr>
        <w:t xml:space="preserve"> </w:t>
      </w:r>
      <w:r>
        <w:t>the</w:t>
      </w:r>
      <w:r>
        <w:rPr>
          <w:spacing w:val="-4"/>
        </w:rPr>
        <w:t xml:space="preserve"> </w:t>
      </w:r>
      <w:r>
        <w:t>first</w:t>
      </w:r>
      <w:r>
        <w:rPr>
          <w:spacing w:val="-3"/>
        </w:rPr>
        <w:t xml:space="preserve"> </w:t>
      </w:r>
      <w:r>
        <w:t>in</w:t>
      </w:r>
      <w:r>
        <w:rPr>
          <w:spacing w:val="-3"/>
        </w:rPr>
        <w:t xml:space="preserve"> </w:t>
      </w:r>
      <w:r>
        <w:t>their</w:t>
      </w:r>
      <w:r>
        <w:rPr>
          <w:spacing w:val="-3"/>
        </w:rPr>
        <w:t xml:space="preserve"> </w:t>
      </w:r>
      <w:r>
        <w:t>families</w:t>
      </w:r>
      <w:r>
        <w:rPr>
          <w:spacing w:val="-3"/>
        </w:rPr>
        <w:t xml:space="preserve"> </w:t>
      </w:r>
      <w:r>
        <w:t>to</w:t>
      </w:r>
      <w:r>
        <w:rPr>
          <w:spacing w:val="-3"/>
        </w:rPr>
        <w:t xml:space="preserve"> </w:t>
      </w:r>
      <w:r>
        <w:t>attend</w:t>
      </w:r>
      <w:r>
        <w:rPr>
          <w:spacing w:val="-3"/>
        </w:rPr>
        <w:t xml:space="preserve"> </w:t>
      </w:r>
      <w:r>
        <w:t>college.</w:t>
      </w:r>
      <w:r>
        <w:rPr>
          <w:spacing w:val="-3"/>
        </w:rPr>
        <w:t xml:space="preserve"> </w:t>
      </w:r>
      <w:r>
        <w:t>58%</w:t>
      </w:r>
      <w:r>
        <w:rPr>
          <w:spacing w:val="-3"/>
        </w:rPr>
        <w:t xml:space="preserve"> </w:t>
      </w:r>
      <w:r>
        <w:t>attend</w:t>
      </w:r>
      <w:r>
        <w:rPr>
          <w:spacing w:val="-3"/>
        </w:rPr>
        <w:t xml:space="preserve"> </w:t>
      </w:r>
      <w:r>
        <w:t>part</w:t>
      </w:r>
      <w:r>
        <w:rPr>
          <w:spacing w:val="-4"/>
        </w:rPr>
        <w:t xml:space="preserve"> </w:t>
      </w:r>
      <w:r>
        <w:t>time, many whil</w:t>
      </w:r>
      <w:r>
        <w:t>e also working and/or supporting families.</w:t>
      </w:r>
    </w:p>
    <w:p w14:paraId="1D7A0FA1" w14:textId="77777777" w:rsidR="007A0D23" w:rsidRDefault="00782AFD">
      <w:pPr>
        <w:pStyle w:val="BodyText"/>
        <w:spacing w:line="417" w:lineRule="auto"/>
        <w:ind w:right="273" w:firstLine="720"/>
      </w:pPr>
      <w:r>
        <w:t>All</w:t>
      </w:r>
      <w:r>
        <w:rPr>
          <w:spacing w:val="-4"/>
        </w:rPr>
        <w:t xml:space="preserve"> </w:t>
      </w:r>
      <w:r>
        <w:t>collaborative</w:t>
      </w:r>
      <w:r>
        <w:rPr>
          <w:spacing w:val="-5"/>
        </w:rPr>
        <w:t xml:space="preserve"> </w:t>
      </w:r>
      <w:r>
        <w:t>activities</w:t>
      </w:r>
      <w:r>
        <w:rPr>
          <w:spacing w:val="-4"/>
        </w:rPr>
        <w:t xml:space="preserve"> </w:t>
      </w:r>
      <w:r>
        <w:t>executed</w:t>
      </w:r>
      <w:r>
        <w:rPr>
          <w:spacing w:val="-4"/>
        </w:rPr>
        <w:t xml:space="preserve"> </w:t>
      </w:r>
      <w:r>
        <w:t>and</w:t>
      </w:r>
      <w:r>
        <w:rPr>
          <w:spacing w:val="-4"/>
        </w:rPr>
        <w:t xml:space="preserve"> </w:t>
      </w:r>
      <w:r>
        <w:t>supported</w:t>
      </w:r>
      <w:r>
        <w:rPr>
          <w:spacing w:val="-4"/>
        </w:rPr>
        <w:t xml:space="preserve"> </w:t>
      </w:r>
      <w:r>
        <w:t>by</w:t>
      </w:r>
      <w:r>
        <w:rPr>
          <w:spacing w:val="-4"/>
        </w:rPr>
        <w:t xml:space="preserve"> </w:t>
      </w:r>
      <w:r>
        <w:t>AGSC</w:t>
      </w:r>
      <w:r>
        <w:rPr>
          <w:spacing w:val="-4"/>
        </w:rPr>
        <w:t xml:space="preserve"> </w:t>
      </w:r>
      <w:r>
        <w:t>address</w:t>
      </w:r>
      <w:r>
        <w:rPr>
          <w:spacing w:val="-4"/>
        </w:rPr>
        <w:t xml:space="preserve"> </w:t>
      </w:r>
      <w:r>
        <w:t>CPP1.</w:t>
      </w:r>
      <w:r>
        <w:rPr>
          <w:spacing w:val="-4"/>
        </w:rPr>
        <w:t xml:space="preserve"> </w:t>
      </w:r>
      <w:r>
        <w:t>AGSC</w:t>
      </w:r>
      <w:r>
        <w:rPr>
          <w:spacing w:val="-4"/>
        </w:rPr>
        <w:t xml:space="preserve"> </w:t>
      </w:r>
      <w:r>
        <w:t>helps close gaps in access to international education and experiences by supporting IVE, global curriculum development, signature experiences focused on globally-themed research, and campus events that encourage language learning, awareness of global issue</w:t>
      </w:r>
      <w:r>
        <w:t xml:space="preserve">s, study abroad, and interest in global careers for all students at GSU/PC. Working with OII, AGSC brings global experiences to a diverse population of students through both in-person study abroad and IVE which eliminates barriers of cost and travel. Over </w:t>
      </w:r>
      <w:r>
        <w:t>the last year, the number of students participating</w:t>
      </w:r>
      <w:r>
        <w:rPr>
          <w:spacing w:val="-2"/>
        </w:rPr>
        <w:t xml:space="preserve"> </w:t>
      </w:r>
      <w:r>
        <w:t>in</w:t>
      </w:r>
      <w:r>
        <w:rPr>
          <w:spacing w:val="-2"/>
        </w:rPr>
        <w:t xml:space="preserve"> </w:t>
      </w:r>
      <w:r>
        <w:t>IVE</w:t>
      </w:r>
      <w:r>
        <w:rPr>
          <w:spacing w:val="-2"/>
        </w:rPr>
        <w:t xml:space="preserve"> </w:t>
      </w:r>
      <w:r>
        <w:t>at</w:t>
      </w:r>
      <w:r>
        <w:rPr>
          <w:spacing w:val="-2"/>
        </w:rPr>
        <w:t xml:space="preserve"> </w:t>
      </w:r>
      <w:r>
        <w:t>GSU</w:t>
      </w:r>
      <w:r>
        <w:rPr>
          <w:spacing w:val="-2"/>
        </w:rPr>
        <w:t xml:space="preserve"> </w:t>
      </w:r>
      <w:r>
        <w:t>has</w:t>
      </w:r>
      <w:r>
        <w:rPr>
          <w:spacing w:val="-2"/>
        </w:rPr>
        <w:t xml:space="preserve"> </w:t>
      </w:r>
      <w:r>
        <w:t>almost</w:t>
      </w:r>
      <w:r>
        <w:rPr>
          <w:spacing w:val="-2"/>
        </w:rPr>
        <w:t xml:space="preserve"> </w:t>
      </w:r>
      <w:r>
        <w:t>tripled,</w:t>
      </w:r>
      <w:r>
        <w:rPr>
          <w:spacing w:val="-2"/>
        </w:rPr>
        <w:t xml:space="preserve"> </w:t>
      </w:r>
      <w:r>
        <w:t>from</w:t>
      </w:r>
      <w:r>
        <w:rPr>
          <w:spacing w:val="-3"/>
        </w:rPr>
        <w:t xml:space="preserve"> </w:t>
      </w:r>
      <w:r>
        <w:t>292</w:t>
      </w:r>
      <w:r>
        <w:rPr>
          <w:spacing w:val="-2"/>
        </w:rPr>
        <w:t xml:space="preserve"> </w:t>
      </w:r>
      <w:r>
        <w:t>students</w:t>
      </w:r>
      <w:r>
        <w:rPr>
          <w:spacing w:val="-2"/>
        </w:rPr>
        <w:t xml:space="preserve"> </w:t>
      </w:r>
      <w:r>
        <w:t>in</w:t>
      </w:r>
      <w:r>
        <w:rPr>
          <w:spacing w:val="-2"/>
        </w:rPr>
        <w:t xml:space="preserve"> </w:t>
      </w:r>
      <w:r>
        <w:t>AY19-20</w:t>
      </w:r>
      <w:r>
        <w:rPr>
          <w:spacing w:val="-2"/>
        </w:rPr>
        <w:t xml:space="preserve"> </w:t>
      </w:r>
      <w:r>
        <w:t>to</w:t>
      </w:r>
      <w:r>
        <w:rPr>
          <w:spacing w:val="-2"/>
        </w:rPr>
        <w:t xml:space="preserve"> </w:t>
      </w:r>
      <w:r>
        <w:t>984</w:t>
      </w:r>
      <w:r>
        <w:rPr>
          <w:spacing w:val="-2"/>
        </w:rPr>
        <w:t xml:space="preserve"> </w:t>
      </w:r>
      <w:r>
        <w:t>students</w:t>
      </w:r>
      <w:r>
        <w:rPr>
          <w:spacing w:val="-2"/>
        </w:rPr>
        <w:t xml:space="preserve"> </w:t>
      </w:r>
      <w:r>
        <w:t>in AY20-21. AGSC also works in conjunction with faculty from CEHD to bring IVE to future teachers. AGSC supports the instruction of advanced Arabic, Chinese, Korean, and Japanese at GSU’s downtown campus, as well as professional development for college lan</w:t>
      </w:r>
      <w:r>
        <w:t>guage instructors. At PC AGSC supports Asian Studies, the</w:t>
      </w:r>
      <w:r>
        <w:rPr>
          <w:spacing w:val="-1"/>
        </w:rPr>
        <w:t xml:space="preserve"> </w:t>
      </w:r>
      <w:r>
        <w:t>study of Chinese, Japanese, and Korean, as well as the Critical Language Program, encouraging students to begin their language journey by taking introductory</w:t>
      </w:r>
      <w:r>
        <w:rPr>
          <w:spacing w:val="-4"/>
        </w:rPr>
        <w:t xml:space="preserve"> </w:t>
      </w:r>
      <w:r>
        <w:t>courses</w:t>
      </w:r>
      <w:r>
        <w:rPr>
          <w:spacing w:val="-4"/>
        </w:rPr>
        <w:t xml:space="preserve"> </w:t>
      </w:r>
      <w:r>
        <w:t>in</w:t>
      </w:r>
      <w:r>
        <w:rPr>
          <w:spacing w:val="-4"/>
        </w:rPr>
        <w:t xml:space="preserve"> </w:t>
      </w:r>
      <w:r>
        <w:t>Arabic,</w:t>
      </w:r>
      <w:r>
        <w:rPr>
          <w:spacing w:val="-4"/>
        </w:rPr>
        <w:t xml:space="preserve"> </w:t>
      </w:r>
      <w:r>
        <w:t>Portuguese,</w:t>
      </w:r>
      <w:r>
        <w:rPr>
          <w:spacing w:val="-4"/>
        </w:rPr>
        <w:t xml:space="preserve"> </w:t>
      </w:r>
      <w:r>
        <w:t>Russian,</w:t>
      </w:r>
      <w:r>
        <w:rPr>
          <w:spacing w:val="-4"/>
        </w:rPr>
        <w:t xml:space="preserve"> </w:t>
      </w:r>
      <w:r>
        <w:t>and</w:t>
      </w:r>
      <w:r>
        <w:rPr>
          <w:spacing w:val="-4"/>
        </w:rPr>
        <w:t xml:space="preserve"> </w:t>
      </w:r>
      <w:r>
        <w:t>Swahili.</w:t>
      </w:r>
      <w:r>
        <w:rPr>
          <w:spacing w:val="-4"/>
        </w:rPr>
        <w:t xml:space="preserve"> </w:t>
      </w:r>
      <w:r>
        <w:t>The</w:t>
      </w:r>
      <w:r>
        <w:rPr>
          <w:spacing w:val="-5"/>
        </w:rPr>
        <w:t xml:space="preserve"> </w:t>
      </w:r>
      <w:r>
        <w:t>demographic</w:t>
      </w:r>
      <w:r>
        <w:rPr>
          <w:spacing w:val="-5"/>
        </w:rPr>
        <w:t xml:space="preserve"> </w:t>
      </w:r>
      <w:r>
        <w:t>composition of students in these language programs mirrors the diverse student body at GSU and PC.</w:t>
      </w:r>
    </w:p>
    <w:p w14:paraId="1D7A0FA2" w14:textId="77777777" w:rsidR="007A0D23" w:rsidRDefault="00782AFD">
      <w:pPr>
        <w:pStyle w:val="BodyText"/>
        <w:spacing w:line="417" w:lineRule="auto"/>
        <w:ind w:right="262" w:firstLine="720"/>
      </w:pPr>
      <w:r>
        <w:t xml:space="preserve">The GSD program at GSU now has over 9,400 candidates, with over 200 earning the distinction annually. 67% of GSD candidates are </w:t>
      </w:r>
      <w:r>
        <w:t>non-white. Digital badges are awarded to Global Scholars who complete upper-level global course requirements and graduate with a bachelor’s degree. AGSC hosts signature events, such as the Global Career Series, during International Education Week, attended</w:t>
      </w:r>
      <w:r>
        <w:t xml:space="preserve"> (virtually) by 2750 students in 2021. At PC, AGSC supports</w:t>
      </w:r>
      <w:r>
        <w:rPr>
          <w:spacing w:val="-3"/>
        </w:rPr>
        <w:t xml:space="preserve"> </w:t>
      </w:r>
      <w:r>
        <w:t>IVE</w:t>
      </w:r>
      <w:r>
        <w:rPr>
          <w:spacing w:val="-3"/>
        </w:rPr>
        <w:t xml:space="preserve"> </w:t>
      </w:r>
      <w:r>
        <w:t>to</w:t>
      </w:r>
      <w:r>
        <w:rPr>
          <w:spacing w:val="-3"/>
        </w:rPr>
        <w:t xml:space="preserve"> </w:t>
      </w:r>
      <w:r>
        <w:t>bring</w:t>
      </w:r>
      <w:r>
        <w:rPr>
          <w:spacing w:val="-3"/>
        </w:rPr>
        <w:t xml:space="preserve"> </w:t>
      </w:r>
      <w:r>
        <w:t>meaningful</w:t>
      </w:r>
      <w:r>
        <w:rPr>
          <w:spacing w:val="-4"/>
        </w:rPr>
        <w:t xml:space="preserve"> </w:t>
      </w:r>
      <w:r>
        <w:t>international</w:t>
      </w:r>
      <w:r>
        <w:rPr>
          <w:spacing w:val="-3"/>
        </w:rPr>
        <w:t xml:space="preserve"> </w:t>
      </w:r>
      <w:r>
        <w:t>experiences</w:t>
      </w:r>
      <w:r>
        <w:rPr>
          <w:spacing w:val="-3"/>
        </w:rPr>
        <w:t xml:space="preserve"> </w:t>
      </w:r>
      <w:r>
        <w:t>to</w:t>
      </w:r>
      <w:r>
        <w:rPr>
          <w:spacing w:val="-3"/>
        </w:rPr>
        <w:t xml:space="preserve"> </w:t>
      </w:r>
      <w:r>
        <w:t>students</w:t>
      </w:r>
      <w:r>
        <w:rPr>
          <w:spacing w:val="-3"/>
        </w:rPr>
        <w:t xml:space="preserve"> </w:t>
      </w:r>
      <w:r>
        <w:t>in</w:t>
      </w:r>
      <w:r>
        <w:rPr>
          <w:spacing w:val="-3"/>
        </w:rPr>
        <w:t xml:space="preserve"> </w:t>
      </w:r>
      <w:r>
        <w:t>the</w:t>
      </w:r>
      <w:r>
        <w:rPr>
          <w:spacing w:val="-4"/>
        </w:rPr>
        <w:t xml:space="preserve"> </w:t>
      </w:r>
      <w:r>
        <w:t>classroom</w:t>
      </w:r>
      <w:r>
        <w:rPr>
          <w:spacing w:val="-4"/>
        </w:rPr>
        <w:t xml:space="preserve"> </w:t>
      </w:r>
      <w:r>
        <w:t>through team projects with peers in another country. AGSC also works with PC’s Office of Global Initiatives to coordi</w:t>
      </w:r>
      <w:r>
        <w:t>nate the GSPC program, Asian Studies, and global events.</w:t>
      </w:r>
    </w:p>
    <w:p w14:paraId="1D7A0FA3" w14:textId="77777777" w:rsidR="007A0D23" w:rsidRDefault="00782AFD">
      <w:pPr>
        <w:pStyle w:val="BodyText"/>
        <w:spacing w:line="417" w:lineRule="auto"/>
        <w:ind w:right="227" w:firstLine="720"/>
      </w:pPr>
      <w:r>
        <w:t>AGSC</w:t>
      </w:r>
      <w:r>
        <w:rPr>
          <w:spacing w:val="-4"/>
        </w:rPr>
        <w:t xml:space="preserve"> </w:t>
      </w:r>
      <w:r>
        <w:t>works</w:t>
      </w:r>
      <w:r>
        <w:rPr>
          <w:spacing w:val="-4"/>
        </w:rPr>
        <w:t xml:space="preserve"> </w:t>
      </w:r>
      <w:r>
        <w:t>closely</w:t>
      </w:r>
      <w:r>
        <w:rPr>
          <w:spacing w:val="-4"/>
        </w:rPr>
        <w:t xml:space="preserve"> </w:t>
      </w:r>
      <w:r>
        <w:t>with</w:t>
      </w:r>
      <w:r>
        <w:rPr>
          <w:spacing w:val="-4"/>
        </w:rPr>
        <w:t xml:space="preserve"> </w:t>
      </w:r>
      <w:r>
        <w:t>Spelman</w:t>
      </w:r>
      <w:r>
        <w:rPr>
          <w:spacing w:val="-4"/>
        </w:rPr>
        <w:t xml:space="preserve"> </w:t>
      </w:r>
      <w:r>
        <w:t>College</w:t>
      </w:r>
      <w:r>
        <w:rPr>
          <w:spacing w:val="-5"/>
        </w:rPr>
        <w:t xml:space="preserve"> </w:t>
      </w:r>
      <w:r>
        <w:t>(an</w:t>
      </w:r>
      <w:r>
        <w:rPr>
          <w:spacing w:val="-4"/>
        </w:rPr>
        <w:t xml:space="preserve"> </w:t>
      </w:r>
      <w:r>
        <w:t>HBCU</w:t>
      </w:r>
      <w:r>
        <w:rPr>
          <w:spacing w:val="-4"/>
        </w:rPr>
        <w:t xml:space="preserve"> </w:t>
      </w:r>
      <w:r>
        <w:t>for</w:t>
      </w:r>
      <w:r>
        <w:rPr>
          <w:spacing w:val="-4"/>
        </w:rPr>
        <w:t xml:space="preserve"> </w:t>
      </w:r>
      <w:r>
        <w:t>women)</w:t>
      </w:r>
      <w:r>
        <w:rPr>
          <w:spacing w:val="-4"/>
        </w:rPr>
        <w:t xml:space="preserve"> </w:t>
      </w:r>
      <w:r>
        <w:t>on</w:t>
      </w:r>
      <w:r>
        <w:rPr>
          <w:spacing w:val="-4"/>
        </w:rPr>
        <w:t xml:space="preserve"> </w:t>
      </w:r>
      <w:r>
        <w:t>various</w:t>
      </w:r>
      <w:r>
        <w:rPr>
          <w:spacing w:val="-4"/>
        </w:rPr>
        <w:t xml:space="preserve"> </w:t>
      </w:r>
      <w:r>
        <w:t>initiatives, including development of “Global at Home” research and education projects through AGREC.</w:t>
      </w:r>
    </w:p>
    <w:p w14:paraId="1D7A0FA4" w14:textId="77777777" w:rsidR="007A0D23" w:rsidRDefault="007A0D23">
      <w:pPr>
        <w:spacing w:line="417" w:lineRule="auto"/>
        <w:sectPr w:rsidR="007A0D23">
          <w:pgSz w:w="12240" w:h="15840"/>
          <w:pgMar w:top="1540" w:right="1220" w:bottom="980" w:left="1320" w:header="0" w:footer="787" w:gutter="0"/>
          <w:cols w:space="720"/>
        </w:sectPr>
      </w:pPr>
    </w:p>
    <w:p w14:paraId="1D7A0FA5" w14:textId="77777777" w:rsidR="007A0D23" w:rsidRDefault="00782AFD">
      <w:pPr>
        <w:pStyle w:val="BodyText"/>
        <w:spacing w:before="60" w:line="417" w:lineRule="auto"/>
        <w:ind w:right="227"/>
      </w:pPr>
      <w:r>
        <w:t>For example, the “Water quality monitoring network” involves Spelman &amp; GSU researchers, students, community advocacy groups, and the</w:t>
      </w:r>
      <w:r>
        <w:rPr>
          <w:spacing w:val="-1"/>
        </w:rPr>
        <w:t xml:space="preserve"> </w:t>
      </w:r>
      <w:r>
        <w:t>urban water management</w:t>
      </w:r>
      <w:r>
        <w:rPr>
          <w:spacing w:val="-1"/>
        </w:rPr>
        <w:t xml:space="preserve"> </w:t>
      </w:r>
      <w:r>
        <w:t>sector. Because</w:t>
      </w:r>
      <w:r>
        <w:rPr>
          <w:spacing w:val="-1"/>
        </w:rPr>
        <w:t xml:space="preserve"> </w:t>
      </w:r>
      <w:r>
        <w:t>low- income</w:t>
      </w:r>
      <w:r>
        <w:rPr>
          <w:spacing w:val="-4"/>
        </w:rPr>
        <w:t xml:space="preserve"> </w:t>
      </w:r>
      <w:r>
        <w:t>and</w:t>
      </w:r>
      <w:r>
        <w:rPr>
          <w:spacing w:val="-3"/>
        </w:rPr>
        <w:t xml:space="preserve"> </w:t>
      </w:r>
      <w:r>
        <w:t>minority</w:t>
      </w:r>
      <w:r>
        <w:rPr>
          <w:spacing w:val="-3"/>
        </w:rPr>
        <w:t xml:space="preserve"> </w:t>
      </w:r>
      <w:r>
        <w:t>groups</w:t>
      </w:r>
      <w:r>
        <w:rPr>
          <w:spacing w:val="-3"/>
        </w:rPr>
        <w:t xml:space="preserve"> </w:t>
      </w:r>
      <w:r>
        <w:t>bear</w:t>
      </w:r>
      <w:r>
        <w:rPr>
          <w:spacing w:val="-3"/>
        </w:rPr>
        <w:t xml:space="preserve"> </w:t>
      </w:r>
      <w:r>
        <w:t>a</w:t>
      </w:r>
      <w:r>
        <w:rPr>
          <w:spacing w:val="-4"/>
        </w:rPr>
        <w:t xml:space="preserve"> </w:t>
      </w:r>
      <w:r>
        <w:t>heavier</w:t>
      </w:r>
      <w:r>
        <w:rPr>
          <w:spacing w:val="-3"/>
        </w:rPr>
        <w:t xml:space="preserve"> </w:t>
      </w:r>
      <w:r>
        <w:t>burden</w:t>
      </w:r>
      <w:r>
        <w:rPr>
          <w:spacing w:val="-3"/>
        </w:rPr>
        <w:t xml:space="preserve"> </w:t>
      </w:r>
      <w:r>
        <w:t>of</w:t>
      </w:r>
      <w:r>
        <w:rPr>
          <w:spacing w:val="-3"/>
        </w:rPr>
        <w:t xml:space="preserve"> </w:t>
      </w:r>
      <w:r>
        <w:t>the</w:t>
      </w:r>
      <w:r>
        <w:rPr>
          <w:spacing w:val="-4"/>
        </w:rPr>
        <w:t xml:space="preserve"> </w:t>
      </w:r>
      <w:r>
        <w:t>global</w:t>
      </w:r>
      <w:r>
        <w:rPr>
          <w:spacing w:val="-3"/>
        </w:rPr>
        <w:t xml:space="preserve"> </w:t>
      </w:r>
      <w:r>
        <w:t>urban</w:t>
      </w:r>
      <w:r>
        <w:rPr>
          <w:spacing w:val="-3"/>
        </w:rPr>
        <w:t xml:space="preserve"> </w:t>
      </w:r>
      <w:r>
        <w:t>water</w:t>
      </w:r>
      <w:r>
        <w:rPr>
          <w:spacing w:val="-3"/>
        </w:rPr>
        <w:t xml:space="preserve"> </w:t>
      </w:r>
      <w:r>
        <w:t>cris</w:t>
      </w:r>
      <w:r>
        <w:t>is,</w:t>
      </w:r>
      <w:r>
        <w:rPr>
          <w:spacing w:val="-3"/>
        </w:rPr>
        <w:t xml:space="preserve"> </w:t>
      </w:r>
      <w:r>
        <w:t>this</w:t>
      </w:r>
      <w:r>
        <w:rPr>
          <w:spacing w:val="-3"/>
        </w:rPr>
        <w:t xml:space="preserve"> </w:t>
      </w:r>
      <w:r>
        <w:t>project empowers community members to participate meaningfully in water governance. All AGSC- sponsored courses are available for cross-enrollment by GSU and Spelman students. AGSC supports</w:t>
      </w:r>
      <w:r>
        <w:rPr>
          <w:spacing w:val="-1"/>
        </w:rPr>
        <w:t xml:space="preserve"> </w:t>
      </w:r>
      <w:r>
        <w:t>extensive</w:t>
      </w:r>
      <w:r>
        <w:rPr>
          <w:spacing w:val="-2"/>
        </w:rPr>
        <w:t xml:space="preserve"> </w:t>
      </w:r>
      <w:r>
        <w:t>faculty</w:t>
      </w:r>
      <w:r>
        <w:rPr>
          <w:spacing w:val="-1"/>
        </w:rPr>
        <w:t xml:space="preserve"> </w:t>
      </w:r>
      <w:r>
        <w:t>professional</w:t>
      </w:r>
      <w:r>
        <w:rPr>
          <w:spacing w:val="-1"/>
        </w:rPr>
        <w:t xml:space="preserve"> </w:t>
      </w:r>
      <w:r>
        <w:t>development</w:t>
      </w:r>
      <w:r>
        <w:rPr>
          <w:spacing w:val="-2"/>
        </w:rPr>
        <w:t xml:space="preserve"> </w:t>
      </w:r>
      <w:r>
        <w:t>and</w:t>
      </w:r>
      <w:r>
        <w:rPr>
          <w:spacing w:val="-1"/>
        </w:rPr>
        <w:t xml:space="preserve"> </w:t>
      </w:r>
      <w:r>
        <w:t>generates</w:t>
      </w:r>
      <w:r>
        <w:rPr>
          <w:spacing w:val="-1"/>
        </w:rPr>
        <w:t xml:space="preserve"> </w:t>
      </w:r>
      <w:r>
        <w:t>opportunities</w:t>
      </w:r>
      <w:r>
        <w:rPr>
          <w:spacing w:val="-1"/>
        </w:rPr>
        <w:t xml:space="preserve"> </w:t>
      </w:r>
      <w:r>
        <w:t>for</w:t>
      </w:r>
      <w:r>
        <w:rPr>
          <w:spacing w:val="-1"/>
        </w:rPr>
        <w:t xml:space="preserve"> </w:t>
      </w:r>
      <w:r>
        <w:t>academic outreach at GSU, PC, and Spelman, as outlined in the proposal.</w:t>
      </w:r>
    </w:p>
    <w:sectPr w:rsidR="007A0D23">
      <w:pgSz w:w="12240" w:h="15840"/>
      <w:pgMar w:top="1540" w:right="1220" w:bottom="980" w:left="132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0FB8" w14:textId="77777777" w:rsidR="00000000" w:rsidRDefault="00782AFD">
      <w:r>
        <w:separator/>
      </w:r>
    </w:p>
  </w:endnote>
  <w:endnote w:type="continuationSeparator" w:id="0">
    <w:p w14:paraId="1D7A0FBA" w14:textId="77777777" w:rsidR="00000000" w:rsidRDefault="0078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0FB3" w14:textId="1F490EE5" w:rsidR="007A0D23" w:rsidRDefault="00782AFD">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D7A0FB4" wp14:editId="1DAA09DC">
              <wp:simplePos x="0" y="0"/>
              <wp:positionH relativeFrom="page">
                <wp:posOffset>6667500</wp:posOffset>
              </wp:positionH>
              <wp:positionV relativeFrom="page">
                <wp:posOffset>9418955</wp:posOffset>
              </wp:positionV>
              <wp:extent cx="2413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A10EC" w14:textId="77777777" w:rsidR="007A0D23" w:rsidRDefault="00782AFD">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A0FB4" id="_x0000_t202" coordsize="21600,21600" o:spt="202" path="m,l,21600r21600,l21600,xe">
              <v:stroke joinstyle="miter"/>
              <v:path gradientshapeok="t" o:connecttype="rect"/>
            </v:shapetype>
            <v:shape id="docshape1" o:spid="_x0000_s1039" type="#_x0000_t202" style="position:absolute;margin-left:525pt;margin-top:741.6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BB5QK4QAAAA8BAAAPAAAAZHJzL2Rvd25yZXYueG1sTE9BTsMwELwj9Q/WVuJG7RJapSFOVSE4&#10;ISHScODoxG5iNV6H2G3D79meym1mZzQ7k28n17OzGYP1KGG5EMAMNl5bbCV8VW8PKbAQFWrVezQS&#10;fk2AbTG7y1Wm/QVLc97HllEIhkxJ6GIcMs5D0xmnwsIPBkk7+NGpSHRsuR7VhcJdzx+FWHOnLNKH&#10;Tg3mpTPNcX9yEnbfWL7an4/6szyUtqo2At/XRynv59PuGVg0U7yZ4VqfqkNBnWp/Qh1YT1ysBI2J&#10;hJ7SJAF29Yg0pVtNaLVMNsCLnP/fUfwBAAD//wMAUEsBAi0AFAAGAAgAAAAhALaDOJL+AAAA4QEA&#10;ABMAAAAAAAAAAAAAAAAAAAAAAFtDb250ZW50X1R5cGVzXS54bWxQSwECLQAUAAYACAAAACEAOP0h&#10;/9YAAACUAQAACwAAAAAAAAAAAAAAAAAvAQAAX3JlbHMvLnJlbHNQSwECLQAUAAYACAAAACEA0bcu&#10;aNUBAACQAwAADgAAAAAAAAAAAAAAAAAuAgAAZHJzL2Uyb0RvYy54bWxQSwECLQAUAAYACAAAACEA&#10;wQeUCuEAAAAPAQAADwAAAAAAAAAAAAAAAAAvBAAAZHJzL2Rvd25yZXYueG1sUEsFBgAAAAAEAAQA&#10;8wAAAD0FAAAAAA==&#10;" filled="f" stroked="f">
              <v:textbox inset="0,0,0,0">
                <w:txbxContent>
                  <w:p w14:paraId="1D7A10EC" w14:textId="77777777" w:rsidR="007A0D23" w:rsidRDefault="00782AFD">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0FB4" w14:textId="77777777" w:rsidR="00000000" w:rsidRDefault="00782AFD">
      <w:r>
        <w:separator/>
      </w:r>
    </w:p>
  </w:footnote>
  <w:footnote w:type="continuationSeparator" w:id="0">
    <w:p w14:paraId="1D7A0FB6" w14:textId="77777777" w:rsidR="00000000" w:rsidRDefault="00782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EC"/>
    <w:multiLevelType w:val="hybridMultilevel"/>
    <w:tmpl w:val="2F3C7D9C"/>
    <w:lvl w:ilvl="0" w:tplc="516E62A0">
      <w:start w:val="1"/>
      <w:numFmt w:val="decimal"/>
      <w:lvlText w:val="%1."/>
      <w:lvlJc w:val="left"/>
      <w:pPr>
        <w:ind w:left="481" w:hanging="361"/>
        <w:jc w:val="left"/>
      </w:pPr>
      <w:rPr>
        <w:rFonts w:ascii="Times New Roman" w:eastAsia="Times New Roman" w:hAnsi="Times New Roman" w:cs="Times New Roman" w:hint="default"/>
        <w:b w:val="0"/>
        <w:bCs w:val="0"/>
        <w:i w:val="0"/>
        <w:iCs w:val="0"/>
        <w:w w:val="100"/>
        <w:sz w:val="24"/>
        <w:szCs w:val="24"/>
        <w:lang w:val="en-US" w:eastAsia="en-US" w:bidi="ar-SA"/>
      </w:rPr>
    </w:lvl>
    <w:lvl w:ilvl="1" w:tplc="0C94F68A">
      <w:numFmt w:val="bullet"/>
      <w:lvlText w:val="•"/>
      <w:lvlJc w:val="left"/>
      <w:pPr>
        <w:ind w:left="1402" w:hanging="361"/>
      </w:pPr>
      <w:rPr>
        <w:rFonts w:hint="default"/>
        <w:lang w:val="en-US" w:eastAsia="en-US" w:bidi="ar-SA"/>
      </w:rPr>
    </w:lvl>
    <w:lvl w:ilvl="2" w:tplc="98E62A8C">
      <w:numFmt w:val="bullet"/>
      <w:lvlText w:val="•"/>
      <w:lvlJc w:val="left"/>
      <w:pPr>
        <w:ind w:left="2324" w:hanging="361"/>
      </w:pPr>
      <w:rPr>
        <w:rFonts w:hint="default"/>
        <w:lang w:val="en-US" w:eastAsia="en-US" w:bidi="ar-SA"/>
      </w:rPr>
    </w:lvl>
    <w:lvl w:ilvl="3" w:tplc="BD866F32">
      <w:numFmt w:val="bullet"/>
      <w:lvlText w:val="•"/>
      <w:lvlJc w:val="left"/>
      <w:pPr>
        <w:ind w:left="3246" w:hanging="361"/>
      </w:pPr>
      <w:rPr>
        <w:rFonts w:hint="default"/>
        <w:lang w:val="en-US" w:eastAsia="en-US" w:bidi="ar-SA"/>
      </w:rPr>
    </w:lvl>
    <w:lvl w:ilvl="4" w:tplc="58C26586">
      <w:numFmt w:val="bullet"/>
      <w:lvlText w:val="•"/>
      <w:lvlJc w:val="left"/>
      <w:pPr>
        <w:ind w:left="4168" w:hanging="361"/>
      </w:pPr>
      <w:rPr>
        <w:rFonts w:hint="default"/>
        <w:lang w:val="en-US" w:eastAsia="en-US" w:bidi="ar-SA"/>
      </w:rPr>
    </w:lvl>
    <w:lvl w:ilvl="5" w:tplc="391EB6CE">
      <w:numFmt w:val="bullet"/>
      <w:lvlText w:val="•"/>
      <w:lvlJc w:val="left"/>
      <w:pPr>
        <w:ind w:left="5090" w:hanging="361"/>
      </w:pPr>
      <w:rPr>
        <w:rFonts w:hint="default"/>
        <w:lang w:val="en-US" w:eastAsia="en-US" w:bidi="ar-SA"/>
      </w:rPr>
    </w:lvl>
    <w:lvl w:ilvl="6" w:tplc="6A3CF7C8">
      <w:numFmt w:val="bullet"/>
      <w:lvlText w:val="•"/>
      <w:lvlJc w:val="left"/>
      <w:pPr>
        <w:ind w:left="6012" w:hanging="361"/>
      </w:pPr>
      <w:rPr>
        <w:rFonts w:hint="default"/>
        <w:lang w:val="en-US" w:eastAsia="en-US" w:bidi="ar-SA"/>
      </w:rPr>
    </w:lvl>
    <w:lvl w:ilvl="7" w:tplc="7C5AE4E4">
      <w:numFmt w:val="bullet"/>
      <w:lvlText w:val="•"/>
      <w:lvlJc w:val="left"/>
      <w:pPr>
        <w:ind w:left="6934" w:hanging="361"/>
      </w:pPr>
      <w:rPr>
        <w:rFonts w:hint="default"/>
        <w:lang w:val="en-US" w:eastAsia="en-US" w:bidi="ar-SA"/>
      </w:rPr>
    </w:lvl>
    <w:lvl w:ilvl="8" w:tplc="99109CDC">
      <w:numFmt w:val="bullet"/>
      <w:lvlText w:val="•"/>
      <w:lvlJc w:val="left"/>
      <w:pPr>
        <w:ind w:left="7856" w:hanging="361"/>
      </w:pPr>
      <w:rPr>
        <w:rFonts w:hint="default"/>
        <w:lang w:val="en-US" w:eastAsia="en-US" w:bidi="ar-SA"/>
      </w:rPr>
    </w:lvl>
  </w:abstractNum>
  <w:abstractNum w:abstractNumId="1" w15:restartNumberingAfterBreak="0">
    <w:nsid w:val="0CC51CA2"/>
    <w:multiLevelType w:val="hybridMultilevel"/>
    <w:tmpl w:val="4B3C9C30"/>
    <w:lvl w:ilvl="0" w:tplc="636EF06E">
      <w:numFmt w:val="bullet"/>
      <w:lvlText w:val=""/>
      <w:lvlJc w:val="left"/>
      <w:pPr>
        <w:ind w:left="518" w:hanging="270"/>
      </w:pPr>
      <w:rPr>
        <w:rFonts w:ascii="Symbol" w:eastAsia="Symbol" w:hAnsi="Symbol" w:cs="Symbol" w:hint="default"/>
        <w:b w:val="0"/>
        <w:bCs w:val="0"/>
        <w:i w:val="0"/>
        <w:iCs w:val="0"/>
        <w:color w:val="333333"/>
        <w:w w:val="100"/>
        <w:sz w:val="20"/>
        <w:szCs w:val="20"/>
        <w:lang w:val="en-US" w:eastAsia="en-US" w:bidi="ar-SA"/>
      </w:rPr>
    </w:lvl>
    <w:lvl w:ilvl="1" w:tplc="5D224790">
      <w:numFmt w:val="bullet"/>
      <w:lvlText w:val="•"/>
      <w:lvlJc w:val="left"/>
      <w:pPr>
        <w:ind w:left="933" w:hanging="270"/>
      </w:pPr>
      <w:rPr>
        <w:rFonts w:hint="default"/>
        <w:lang w:val="en-US" w:eastAsia="en-US" w:bidi="ar-SA"/>
      </w:rPr>
    </w:lvl>
    <w:lvl w:ilvl="2" w:tplc="AC885998">
      <w:numFmt w:val="bullet"/>
      <w:lvlText w:val="•"/>
      <w:lvlJc w:val="left"/>
      <w:pPr>
        <w:ind w:left="1346" w:hanging="270"/>
      </w:pPr>
      <w:rPr>
        <w:rFonts w:hint="default"/>
        <w:lang w:val="en-US" w:eastAsia="en-US" w:bidi="ar-SA"/>
      </w:rPr>
    </w:lvl>
    <w:lvl w:ilvl="3" w:tplc="9A8209BC">
      <w:numFmt w:val="bullet"/>
      <w:lvlText w:val="•"/>
      <w:lvlJc w:val="left"/>
      <w:pPr>
        <w:ind w:left="1759" w:hanging="270"/>
      </w:pPr>
      <w:rPr>
        <w:rFonts w:hint="default"/>
        <w:lang w:val="en-US" w:eastAsia="en-US" w:bidi="ar-SA"/>
      </w:rPr>
    </w:lvl>
    <w:lvl w:ilvl="4" w:tplc="F3245A08">
      <w:numFmt w:val="bullet"/>
      <w:lvlText w:val="•"/>
      <w:lvlJc w:val="left"/>
      <w:pPr>
        <w:ind w:left="2172" w:hanging="270"/>
      </w:pPr>
      <w:rPr>
        <w:rFonts w:hint="default"/>
        <w:lang w:val="en-US" w:eastAsia="en-US" w:bidi="ar-SA"/>
      </w:rPr>
    </w:lvl>
    <w:lvl w:ilvl="5" w:tplc="6908E372">
      <w:numFmt w:val="bullet"/>
      <w:lvlText w:val="•"/>
      <w:lvlJc w:val="left"/>
      <w:pPr>
        <w:ind w:left="2585" w:hanging="270"/>
      </w:pPr>
      <w:rPr>
        <w:rFonts w:hint="default"/>
        <w:lang w:val="en-US" w:eastAsia="en-US" w:bidi="ar-SA"/>
      </w:rPr>
    </w:lvl>
    <w:lvl w:ilvl="6" w:tplc="2FE250D8">
      <w:numFmt w:val="bullet"/>
      <w:lvlText w:val="•"/>
      <w:lvlJc w:val="left"/>
      <w:pPr>
        <w:ind w:left="2998" w:hanging="270"/>
      </w:pPr>
      <w:rPr>
        <w:rFonts w:hint="default"/>
        <w:lang w:val="en-US" w:eastAsia="en-US" w:bidi="ar-SA"/>
      </w:rPr>
    </w:lvl>
    <w:lvl w:ilvl="7" w:tplc="C8761340">
      <w:numFmt w:val="bullet"/>
      <w:lvlText w:val="•"/>
      <w:lvlJc w:val="left"/>
      <w:pPr>
        <w:ind w:left="3411" w:hanging="270"/>
      </w:pPr>
      <w:rPr>
        <w:rFonts w:hint="default"/>
        <w:lang w:val="en-US" w:eastAsia="en-US" w:bidi="ar-SA"/>
      </w:rPr>
    </w:lvl>
    <w:lvl w:ilvl="8" w:tplc="DA4AF9DE">
      <w:numFmt w:val="bullet"/>
      <w:lvlText w:val="•"/>
      <w:lvlJc w:val="left"/>
      <w:pPr>
        <w:ind w:left="3824" w:hanging="270"/>
      </w:pPr>
      <w:rPr>
        <w:rFonts w:hint="default"/>
        <w:lang w:val="en-US" w:eastAsia="en-US" w:bidi="ar-SA"/>
      </w:rPr>
    </w:lvl>
  </w:abstractNum>
  <w:abstractNum w:abstractNumId="2" w15:restartNumberingAfterBreak="0">
    <w:nsid w:val="1C145A04"/>
    <w:multiLevelType w:val="hybridMultilevel"/>
    <w:tmpl w:val="100AB868"/>
    <w:lvl w:ilvl="0" w:tplc="E1E0CA7C">
      <w:numFmt w:val="bullet"/>
      <w:lvlText w:val=""/>
      <w:lvlJc w:val="left"/>
      <w:pPr>
        <w:ind w:left="460" w:hanging="178"/>
      </w:pPr>
      <w:rPr>
        <w:rFonts w:ascii="Symbol" w:eastAsia="Symbol" w:hAnsi="Symbol" w:cs="Symbol" w:hint="default"/>
        <w:b w:val="0"/>
        <w:bCs w:val="0"/>
        <w:i w:val="0"/>
        <w:iCs w:val="0"/>
        <w:w w:val="100"/>
        <w:sz w:val="20"/>
        <w:szCs w:val="20"/>
        <w:lang w:val="en-US" w:eastAsia="en-US" w:bidi="ar-SA"/>
      </w:rPr>
    </w:lvl>
    <w:lvl w:ilvl="1" w:tplc="97CA9566">
      <w:numFmt w:val="bullet"/>
      <w:lvlText w:val="•"/>
      <w:lvlJc w:val="left"/>
      <w:pPr>
        <w:ind w:left="783" w:hanging="178"/>
      </w:pPr>
      <w:rPr>
        <w:rFonts w:hint="default"/>
        <w:lang w:val="en-US" w:eastAsia="en-US" w:bidi="ar-SA"/>
      </w:rPr>
    </w:lvl>
    <w:lvl w:ilvl="2" w:tplc="F56A969E">
      <w:numFmt w:val="bullet"/>
      <w:lvlText w:val="•"/>
      <w:lvlJc w:val="left"/>
      <w:pPr>
        <w:ind w:left="1107" w:hanging="178"/>
      </w:pPr>
      <w:rPr>
        <w:rFonts w:hint="default"/>
        <w:lang w:val="en-US" w:eastAsia="en-US" w:bidi="ar-SA"/>
      </w:rPr>
    </w:lvl>
    <w:lvl w:ilvl="3" w:tplc="D5A00262">
      <w:numFmt w:val="bullet"/>
      <w:lvlText w:val="•"/>
      <w:lvlJc w:val="left"/>
      <w:pPr>
        <w:ind w:left="1430" w:hanging="178"/>
      </w:pPr>
      <w:rPr>
        <w:rFonts w:hint="default"/>
        <w:lang w:val="en-US" w:eastAsia="en-US" w:bidi="ar-SA"/>
      </w:rPr>
    </w:lvl>
    <w:lvl w:ilvl="4" w:tplc="E2AA367A">
      <w:numFmt w:val="bullet"/>
      <w:lvlText w:val="•"/>
      <w:lvlJc w:val="left"/>
      <w:pPr>
        <w:ind w:left="1754" w:hanging="178"/>
      </w:pPr>
      <w:rPr>
        <w:rFonts w:hint="default"/>
        <w:lang w:val="en-US" w:eastAsia="en-US" w:bidi="ar-SA"/>
      </w:rPr>
    </w:lvl>
    <w:lvl w:ilvl="5" w:tplc="75AE2B22">
      <w:numFmt w:val="bullet"/>
      <w:lvlText w:val="•"/>
      <w:lvlJc w:val="left"/>
      <w:pPr>
        <w:ind w:left="2078" w:hanging="178"/>
      </w:pPr>
      <w:rPr>
        <w:rFonts w:hint="default"/>
        <w:lang w:val="en-US" w:eastAsia="en-US" w:bidi="ar-SA"/>
      </w:rPr>
    </w:lvl>
    <w:lvl w:ilvl="6" w:tplc="35705B4C">
      <w:numFmt w:val="bullet"/>
      <w:lvlText w:val="•"/>
      <w:lvlJc w:val="left"/>
      <w:pPr>
        <w:ind w:left="2401" w:hanging="178"/>
      </w:pPr>
      <w:rPr>
        <w:rFonts w:hint="default"/>
        <w:lang w:val="en-US" w:eastAsia="en-US" w:bidi="ar-SA"/>
      </w:rPr>
    </w:lvl>
    <w:lvl w:ilvl="7" w:tplc="C92C21F4">
      <w:numFmt w:val="bullet"/>
      <w:lvlText w:val="•"/>
      <w:lvlJc w:val="left"/>
      <w:pPr>
        <w:ind w:left="2725" w:hanging="178"/>
      </w:pPr>
      <w:rPr>
        <w:rFonts w:hint="default"/>
        <w:lang w:val="en-US" w:eastAsia="en-US" w:bidi="ar-SA"/>
      </w:rPr>
    </w:lvl>
    <w:lvl w:ilvl="8" w:tplc="0346E822">
      <w:numFmt w:val="bullet"/>
      <w:lvlText w:val="•"/>
      <w:lvlJc w:val="left"/>
      <w:pPr>
        <w:ind w:left="3048" w:hanging="178"/>
      </w:pPr>
      <w:rPr>
        <w:rFonts w:hint="default"/>
        <w:lang w:val="en-US" w:eastAsia="en-US" w:bidi="ar-SA"/>
      </w:rPr>
    </w:lvl>
  </w:abstractNum>
  <w:abstractNum w:abstractNumId="3" w15:restartNumberingAfterBreak="0">
    <w:nsid w:val="23F35B98"/>
    <w:multiLevelType w:val="hybridMultilevel"/>
    <w:tmpl w:val="33803290"/>
    <w:lvl w:ilvl="0" w:tplc="4CCA706C">
      <w:start w:val="1"/>
      <w:numFmt w:val="decimal"/>
      <w:lvlText w:val="%1."/>
      <w:lvlJc w:val="left"/>
      <w:pPr>
        <w:ind w:left="481" w:hanging="361"/>
        <w:jc w:val="left"/>
      </w:pPr>
      <w:rPr>
        <w:rFonts w:ascii="Times New Roman" w:eastAsia="Times New Roman" w:hAnsi="Times New Roman" w:cs="Times New Roman" w:hint="default"/>
        <w:b/>
        <w:bCs/>
        <w:i w:val="0"/>
        <w:iCs w:val="0"/>
        <w:w w:val="100"/>
        <w:sz w:val="24"/>
        <w:szCs w:val="24"/>
        <w:lang w:val="en-US" w:eastAsia="en-US" w:bidi="ar-SA"/>
      </w:rPr>
    </w:lvl>
    <w:lvl w:ilvl="1" w:tplc="3DDA2E68">
      <w:numFmt w:val="bullet"/>
      <w:lvlText w:val="•"/>
      <w:lvlJc w:val="left"/>
      <w:pPr>
        <w:ind w:left="1402" w:hanging="361"/>
      </w:pPr>
      <w:rPr>
        <w:rFonts w:hint="default"/>
        <w:lang w:val="en-US" w:eastAsia="en-US" w:bidi="ar-SA"/>
      </w:rPr>
    </w:lvl>
    <w:lvl w:ilvl="2" w:tplc="C7FA7D12">
      <w:numFmt w:val="bullet"/>
      <w:lvlText w:val="•"/>
      <w:lvlJc w:val="left"/>
      <w:pPr>
        <w:ind w:left="2324" w:hanging="361"/>
      </w:pPr>
      <w:rPr>
        <w:rFonts w:hint="default"/>
        <w:lang w:val="en-US" w:eastAsia="en-US" w:bidi="ar-SA"/>
      </w:rPr>
    </w:lvl>
    <w:lvl w:ilvl="3" w:tplc="93D01450">
      <w:numFmt w:val="bullet"/>
      <w:lvlText w:val="•"/>
      <w:lvlJc w:val="left"/>
      <w:pPr>
        <w:ind w:left="3246" w:hanging="361"/>
      </w:pPr>
      <w:rPr>
        <w:rFonts w:hint="default"/>
        <w:lang w:val="en-US" w:eastAsia="en-US" w:bidi="ar-SA"/>
      </w:rPr>
    </w:lvl>
    <w:lvl w:ilvl="4" w:tplc="9274EA10">
      <w:numFmt w:val="bullet"/>
      <w:lvlText w:val="•"/>
      <w:lvlJc w:val="left"/>
      <w:pPr>
        <w:ind w:left="4168" w:hanging="361"/>
      </w:pPr>
      <w:rPr>
        <w:rFonts w:hint="default"/>
        <w:lang w:val="en-US" w:eastAsia="en-US" w:bidi="ar-SA"/>
      </w:rPr>
    </w:lvl>
    <w:lvl w:ilvl="5" w:tplc="0EBA520A">
      <w:numFmt w:val="bullet"/>
      <w:lvlText w:val="•"/>
      <w:lvlJc w:val="left"/>
      <w:pPr>
        <w:ind w:left="5090" w:hanging="361"/>
      </w:pPr>
      <w:rPr>
        <w:rFonts w:hint="default"/>
        <w:lang w:val="en-US" w:eastAsia="en-US" w:bidi="ar-SA"/>
      </w:rPr>
    </w:lvl>
    <w:lvl w:ilvl="6" w:tplc="A650EB2C">
      <w:numFmt w:val="bullet"/>
      <w:lvlText w:val="•"/>
      <w:lvlJc w:val="left"/>
      <w:pPr>
        <w:ind w:left="6012" w:hanging="361"/>
      </w:pPr>
      <w:rPr>
        <w:rFonts w:hint="default"/>
        <w:lang w:val="en-US" w:eastAsia="en-US" w:bidi="ar-SA"/>
      </w:rPr>
    </w:lvl>
    <w:lvl w:ilvl="7" w:tplc="BDF028AC">
      <w:numFmt w:val="bullet"/>
      <w:lvlText w:val="•"/>
      <w:lvlJc w:val="left"/>
      <w:pPr>
        <w:ind w:left="6934" w:hanging="361"/>
      </w:pPr>
      <w:rPr>
        <w:rFonts w:hint="default"/>
        <w:lang w:val="en-US" w:eastAsia="en-US" w:bidi="ar-SA"/>
      </w:rPr>
    </w:lvl>
    <w:lvl w:ilvl="8" w:tplc="A7862BF6">
      <w:numFmt w:val="bullet"/>
      <w:lvlText w:val="•"/>
      <w:lvlJc w:val="left"/>
      <w:pPr>
        <w:ind w:left="7856" w:hanging="361"/>
      </w:pPr>
      <w:rPr>
        <w:rFonts w:hint="default"/>
        <w:lang w:val="en-US" w:eastAsia="en-US" w:bidi="ar-SA"/>
      </w:rPr>
    </w:lvl>
  </w:abstractNum>
  <w:abstractNum w:abstractNumId="4" w15:restartNumberingAfterBreak="0">
    <w:nsid w:val="26A5505E"/>
    <w:multiLevelType w:val="hybridMultilevel"/>
    <w:tmpl w:val="DA046984"/>
    <w:lvl w:ilvl="0" w:tplc="81ECD362">
      <w:numFmt w:val="bullet"/>
      <w:lvlText w:val=""/>
      <w:lvlJc w:val="left"/>
      <w:pPr>
        <w:ind w:left="285" w:hanging="180"/>
      </w:pPr>
      <w:rPr>
        <w:rFonts w:ascii="Symbol" w:eastAsia="Symbol" w:hAnsi="Symbol" w:cs="Symbol" w:hint="default"/>
        <w:b w:val="0"/>
        <w:bCs w:val="0"/>
        <w:i w:val="0"/>
        <w:iCs w:val="0"/>
        <w:w w:val="100"/>
        <w:sz w:val="20"/>
        <w:szCs w:val="20"/>
        <w:lang w:val="en-US" w:eastAsia="en-US" w:bidi="ar-SA"/>
      </w:rPr>
    </w:lvl>
    <w:lvl w:ilvl="1" w:tplc="E3C21204">
      <w:numFmt w:val="bullet"/>
      <w:lvlText w:val="•"/>
      <w:lvlJc w:val="left"/>
      <w:pPr>
        <w:ind w:left="718" w:hanging="180"/>
      </w:pPr>
      <w:rPr>
        <w:rFonts w:hint="default"/>
        <w:lang w:val="en-US" w:eastAsia="en-US" w:bidi="ar-SA"/>
      </w:rPr>
    </w:lvl>
    <w:lvl w:ilvl="2" w:tplc="6C28D97A">
      <w:numFmt w:val="bullet"/>
      <w:lvlText w:val="•"/>
      <w:lvlJc w:val="left"/>
      <w:pPr>
        <w:ind w:left="1157" w:hanging="180"/>
      </w:pPr>
      <w:rPr>
        <w:rFonts w:hint="default"/>
        <w:lang w:val="en-US" w:eastAsia="en-US" w:bidi="ar-SA"/>
      </w:rPr>
    </w:lvl>
    <w:lvl w:ilvl="3" w:tplc="D2B88752">
      <w:numFmt w:val="bullet"/>
      <w:lvlText w:val="•"/>
      <w:lvlJc w:val="left"/>
      <w:pPr>
        <w:ind w:left="1595" w:hanging="180"/>
      </w:pPr>
      <w:rPr>
        <w:rFonts w:hint="default"/>
        <w:lang w:val="en-US" w:eastAsia="en-US" w:bidi="ar-SA"/>
      </w:rPr>
    </w:lvl>
    <w:lvl w:ilvl="4" w:tplc="F490BFB0">
      <w:numFmt w:val="bullet"/>
      <w:lvlText w:val="•"/>
      <w:lvlJc w:val="left"/>
      <w:pPr>
        <w:ind w:left="2034" w:hanging="180"/>
      </w:pPr>
      <w:rPr>
        <w:rFonts w:hint="default"/>
        <w:lang w:val="en-US" w:eastAsia="en-US" w:bidi="ar-SA"/>
      </w:rPr>
    </w:lvl>
    <w:lvl w:ilvl="5" w:tplc="3A02C490">
      <w:numFmt w:val="bullet"/>
      <w:lvlText w:val="•"/>
      <w:lvlJc w:val="left"/>
      <w:pPr>
        <w:ind w:left="2472" w:hanging="180"/>
      </w:pPr>
      <w:rPr>
        <w:rFonts w:hint="default"/>
        <w:lang w:val="en-US" w:eastAsia="en-US" w:bidi="ar-SA"/>
      </w:rPr>
    </w:lvl>
    <w:lvl w:ilvl="6" w:tplc="7DE8B30A">
      <w:numFmt w:val="bullet"/>
      <w:lvlText w:val="•"/>
      <w:lvlJc w:val="left"/>
      <w:pPr>
        <w:ind w:left="2911" w:hanging="180"/>
      </w:pPr>
      <w:rPr>
        <w:rFonts w:hint="default"/>
        <w:lang w:val="en-US" w:eastAsia="en-US" w:bidi="ar-SA"/>
      </w:rPr>
    </w:lvl>
    <w:lvl w:ilvl="7" w:tplc="33E65F88">
      <w:numFmt w:val="bullet"/>
      <w:lvlText w:val="•"/>
      <w:lvlJc w:val="left"/>
      <w:pPr>
        <w:ind w:left="3349" w:hanging="180"/>
      </w:pPr>
      <w:rPr>
        <w:rFonts w:hint="default"/>
        <w:lang w:val="en-US" w:eastAsia="en-US" w:bidi="ar-SA"/>
      </w:rPr>
    </w:lvl>
    <w:lvl w:ilvl="8" w:tplc="6A6C41B0">
      <w:numFmt w:val="bullet"/>
      <w:lvlText w:val="•"/>
      <w:lvlJc w:val="left"/>
      <w:pPr>
        <w:ind w:left="3788" w:hanging="180"/>
      </w:pPr>
      <w:rPr>
        <w:rFonts w:hint="default"/>
        <w:lang w:val="en-US" w:eastAsia="en-US" w:bidi="ar-SA"/>
      </w:rPr>
    </w:lvl>
  </w:abstractNum>
  <w:abstractNum w:abstractNumId="5" w15:restartNumberingAfterBreak="0">
    <w:nsid w:val="31D57CD4"/>
    <w:multiLevelType w:val="multilevel"/>
    <w:tmpl w:val="373430CC"/>
    <w:lvl w:ilvl="0">
      <w:start w:val="4"/>
      <w:numFmt w:val="upperLetter"/>
      <w:lvlText w:val="%1"/>
      <w:lvlJc w:val="left"/>
      <w:pPr>
        <w:ind w:left="120" w:hanging="707"/>
        <w:jc w:val="left"/>
      </w:pPr>
      <w:rPr>
        <w:rFonts w:hint="default"/>
        <w:lang w:val="en-US" w:eastAsia="en-US" w:bidi="ar-SA"/>
      </w:rPr>
    </w:lvl>
    <w:lvl w:ilvl="1">
      <w:start w:val="1"/>
      <w:numFmt w:val="decimal"/>
      <w:lvlText w:val="%1.%2"/>
      <w:lvlJc w:val="left"/>
      <w:pPr>
        <w:ind w:left="120" w:hanging="707"/>
        <w:jc w:val="left"/>
      </w:pPr>
      <w:rPr>
        <w:rFonts w:hint="default"/>
        <w:lang w:val="en-US" w:eastAsia="en-US" w:bidi="ar-SA"/>
      </w:rPr>
    </w:lvl>
    <w:lvl w:ilvl="2">
      <w:start w:val="1"/>
      <w:numFmt w:val="decimal"/>
      <w:lvlText w:val="%2.%3."/>
      <w:lvlJc w:val="left"/>
      <w:pPr>
        <w:ind w:left="120" w:hanging="414"/>
        <w:jc w:val="left"/>
      </w:pPr>
      <w:rPr>
        <w:rFonts w:ascii="Times New Roman" w:eastAsia="Times New Roman" w:hAnsi="Times New Roman" w:cs="Times New Roman" w:hint="default"/>
        <w:b/>
        <w:bCs/>
        <w:i w:val="0"/>
        <w:iCs w:val="0"/>
        <w:color w:val="2F5496"/>
        <w:w w:val="69"/>
        <w:sz w:val="22"/>
        <w:szCs w:val="22"/>
        <w:lang w:val="en-US" w:eastAsia="en-US" w:bidi="ar-SA"/>
      </w:rPr>
    </w:lvl>
    <w:lvl w:ilvl="3">
      <w:numFmt w:val="bullet"/>
      <w:lvlText w:val="•"/>
      <w:lvlJc w:val="left"/>
      <w:pPr>
        <w:ind w:left="2994" w:hanging="414"/>
      </w:pPr>
      <w:rPr>
        <w:rFonts w:hint="default"/>
        <w:lang w:val="en-US" w:eastAsia="en-US" w:bidi="ar-SA"/>
      </w:rPr>
    </w:lvl>
    <w:lvl w:ilvl="4">
      <w:numFmt w:val="bullet"/>
      <w:lvlText w:val="•"/>
      <w:lvlJc w:val="left"/>
      <w:pPr>
        <w:ind w:left="3952" w:hanging="414"/>
      </w:pPr>
      <w:rPr>
        <w:rFonts w:hint="default"/>
        <w:lang w:val="en-US" w:eastAsia="en-US" w:bidi="ar-SA"/>
      </w:rPr>
    </w:lvl>
    <w:lvl w:ilvl="5">
      <w:numFmt w:val="bullet"/>
      <w:lvlText w:val="•"/>
      <w:lvlJc w:val="left"/>
      <w:pPr>
        <w:ind w:left="4910" w:hanging="414"/>
      </w:pPr>
      <w:rPr>
        <w:rFonts w:hint="default"/>
        <w:lang w:val="en-US" w:eastAsia="en-US" w:bidi="ar-SA"/>
      </w:rPr>
    </w:lvl>
    <w:lvl w:ilvl="6">
      <w:numFmt w:val="bullet"/>
      <w:lvlText w:val="•"/>
      <w:lvlJc w:val="left"/>
      <w:pPr>
        <w:ind w:left="5868" w:hanging="414"/>
      </w:pPr>
      <w:rPr>
        <w:rFonts w:hint="default"/>
        <w:lang w:val="en-US" w:eastAsia="en-US" w:bidi="ar-SA"/>
      </w:rPr>
    </w:lvl>
    <w:lvl w:ilvl="7">
      <w:numFmt w:val="bullet"/>
      <w:lvlText w:val="•"/>
      <w:lvlJc w:val="left"/>
      <w:pPr>
        <w:ind w:left="6826" w:hanging="414"/>
      </w:pPr>
      <w:rPr>
        <w:rFonts w:hint="default"/>
        <w:lang w:val="en-US" w:eastAsia="en-US" w:bidi="ar-SA"/>
      </w:rPr>
    </w:lvl>
    <w:lvl w:ilvl="8">
      <w:numFmt w:val="bullet"/>
      <w:lvlText w:val="•"/>
      <w:lvlJc w:val="left"/>
      <w:pPr>
        <w:ind w:left="7784" w:hanging="414"/>
      </w:pPr>
      <w:rPr>
        <w:rFonts w:hint="default"/>
        <w:lang w:val="en-US" w:eastAsia="en-US" w:bidi="ar-SA"/>
      </w:rPr>
    </w:lvl>
  </w:abstractNum>
  <w:abstractNum w:abstractNumId="6" w15:restartNumberingAfterBreak="0">
    <w:nsid w:val="360D43BE"/>
    <w:multiLevelType w:val="hybridMultilevel"/>
    <w:tmpl w:val="227AE6E2"/>
    <w:lvl w:ilvl="0" w:tplc="EA2E63E0">
      <w:numFmt w:val="bullet"/>
      <w:lvlText w:val=""/>
      <w:lvlJc w:val="left"/>
      <w:pPr>
        <w:ind w:left="267" w:hanging="182"/>
      </w:pPr>
      <w:rPr>
        <w:rFonts w:ascii="Symbol" w:eastAsia="Symbol" w:hAnsi="Symbol" w:cs="Symbol" w:hint="default"/>
        <w:b w:val="0"/>
        <w:bCs w:val="0"/>
        <w:i w:val="0"/>
        <w:iCs w:val="0"/>
        <w:w w:val="100"/>
        <w:sz w:val="20"/>
        <w:szCs w:val="20"/>
        <w:lang w:val="en-US" w:eastAsia="en-US" w:bidi="ar-SA"/>
      </w:rPr>
    </w:lvl>
    <w:lvl w:ilvl="1" w:tplc="FB6A9B24">
      <w:numFmt w:val="bullet"/>
      <w:lvlText w:val="•"/>
      <w:lvlJc w:val="left"/>
      <w:pPr>
        <w:ind w:left="700" w:hanging="182"/>
      </w:pPr>
      <w:rPr>
        <w:rFonts w:hint="default"/>
        <w:lang w:val="en-US" w:eastAsia="en-US" w:bidi="ar-SA"/>
      </w:rPr>
    </w:lvl>
    <w:lvl w:ilvl="2" w:tplc="349ED886">
      <w:numFmt w:val="bullet"/>
      <w:lvlText w:val="•"/>
      <w:lvlJc w:val="left"/>
      <w:pPr>
        <w:ind w:left="1141" w:hanging="182"/>
      </w:pPr>
      <w:rPr>
        <w:rFonts w:hint="default"/>
        <w:lang w:val="en-US" w:eastAsia="en-US" w:bidi="ar-SA"/>
      </w:rPr>
    </w:lvl>
    <w:lvl w:ilvl="3" w:tplc="31C0DFB0">
      <w:numFmt w:val="bullet"/>
      <w:lvlText w:val="•"/>
      <w:lvlJc w:val="left"/>
      <w:pPr>
        <w:ind w:left="1581" w:hanging="182"/>
      </w:pPr>
      <w:rPr>
        <w:rFonts w:hint="default"/>
        <w:lang w:val="en-US" w:eastAsia="en-US" w:bidi="ar-SA"/>
      </w:rPr>
    </w:lvl>
    <w:lvl w:ilvl="4" w:tplc="FDAE8024">
      <w:numFmt w:val="bullet"/>
      <w:lvlText w:val="•"/>
      <w:lvlJc w:val="left"/>
      <w:pPr>
        <w:ind w:left="2022" w:hanging="182"/>
      </w:pPr>
      <w:rPr>
        <w:rFonts w:hint="default"/>
        <w:lang w:val="en-US" w:eastAsia="en-US" w:bidi="ar-SA"/>
      </w:rPr>
    </w:lvl>
    <w:lvl w:ilvl="5" w:tplc="653C37E4">
      <w:numFmt w:val="bullet"/>
      <w:lvlText w:val="•"/>
      <w:lvlJc w:val="left"/>
      <w:pPr>
        <w:ind w:left="2462" w:hanging="182"/>
      </w:pPr>
      <w:rPr>
        <w:rFonts w:hint="default"/>
        <w:lang w:val="en-US" w:eastAsia="en-US" w:bidi="ar-SA"/>
      </w:rPr>
    </w:lvl>
    <w:lvl w:ilvl="6" w:tplc="AB6CE07E">
      <w:numFmt w:val="bullet"/>
      <w:lvlText w:val="•"/>
      <w:lvlJc w:val="left"/>
      <w:pPr>
        <w:ind w:left="2903" w:hanging="182"/>
      </w:pPr>
      <w:rPr>
        <w:rFonts w:hint="default"/>
        <w:lang w:val="en-US" w:eastAsia="en-US" w:bidi="ar-SA"/>
      </w:rPr>
    </w:lvl>
    <w:lvl w:ilvl="7" w:tplc="DAA2F5F2">
      <w:numFmt w:val="bullet"/>
      <w:lvlText w:val="•"/>
      <w:lvlJc w:val="left"/>
      <w:pPr>
        <w:ind w:left="3343" w:hanging="182"/>
      </w:pPr>
      <w:rPr>
        <w:rFonts w:hint="default"/>
        <w:lang w:val="en-US" w:eastAsia="en-US" w:bidi="ar-SA"/>
      </w:rPr>
    </w:lvl>
    <w:lvl w:ilvl="8" w:tplc="D7C8B5AE">
      <w:numFmt w:val="bullet"/>
      <w:lvlText w:val="•"/>
      <w:lvlJc w:val="left"/>
      <w:pPr>
        <w:ind w:left="3784" w:hanging="182"/>
      </w:pPr>
      <w:rPr>
        <w:rFonts w:hint="default"/>
        <w:lang w:val="en-US" w:eastAsia="en-US" w:bidi="ar-SA"/>
      </w:rPr>
    </w:lvl>
  </w:abstractNum>
  <w:abstractNum w:abstractNumId="7" w15:restartNumberingAfterBreak="0">
    <w:nsid w:val="3FB30011"/>
    <w:multiLevelType w:val="hybridMultilevel"/>
    <w:tmpl w:val="58B0DB82"/>
    <w:lvl w:ilvl="0" w:tplc="B87ABF6C">
      <w:start w:val="1"/>
      <w:numFmt w:val="decimal"/>
      <w:lvlText w:val="%1)"/>
      <w:lvlJc w:val="left"/>
      <w:pPr>
        <w:ind w:left="465"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0ED8EF94">
      <w:numFmt w:val="bullet"/>
      <w:lvlText w:val="•"/>
      <w:lvlJc w:val="left"/>
      <w:pPr>
        <w:ind w:left="1102" w:hanging="360"/>
      </w:pPr>
      <w:rPr>
        <w:rFonts w:hint="default"/>
        <w:lang w:val="en-US" w:eastAsia="en-US" w:bidi="ar-SA"/>
      </w:rPr>
    </w:lvl>
    <w:lvl w:ilvl="2" w:tplc="C312454C">
      <w:numFmt w:val="bullet"/>
      <w:lvlText w:val="•"/>
      <w:lvlJc w:val="left"/>
      <w:pPr>
        <w:ind w:left="1745" w:hanging="360"/>
      </w:pPr>
      <w:rPr>
        <w:rFonts w:hint="default"/>
        <w:lang w:val="en-US" w:eastAsia="en-US" w:bidi="ar-SA"/>
      </w:rPr>
    </w:lvl>
    <w:lvl w:ilvl="3" w:tplc="D2963EB6">
      <w:numFmt w:val="bullet"/>
      <w:lvlText w:val="•"/>
      <w:lvlJc w:val="left"/>
      <w:pPr>
        <w:ind w:left="2388" w:hanging="360"/>
      </w:pPr>
      <w:rPr>
        <w:rFonts w:hint="default"/>
        <w:lang w:val="en-US" w:eastAsia="en-US" w:bidi="ar-SA"/>
      </w:rPr>
    </w:lvl>
    <w:lvl w:ilvl="4" w:tplc="39DE6236">
      <w:numFmt w:val="bullet"/>
      <w:lvlText w:val="•"/>
      <w:lvlJc w:val="left"/>
      <w:pPr>
        <w:ind w:left="3030" w:hanging="360"/>
      </w:pPr>
      <w:rPr>
        <w:rFonts w:hint="default"/>
        <w:lang w:val="en-US" w:eastAsia="en-US" w:bidi="ar-SA"/>
      </w:rPr>
    </w:lvl>
    <w:lvl w:ilvl="5" w:tplc="3B30FF4C">
      <w:numFmt w:val="bullet"/>
      <w:lvlText w:val="•"/>
      <w:lvlJc w:val="left"/>
      <w:pPr>
        <w:ind w:left="3673" w:hanging="360"/>
      </w:pPr>
      <w:rPr>
        <w:rFonts w:hint="default"/>
        <w:lang w:val="en-US" w:eastAsia="en-US" w:bidi="ar-SA"/>
      </w:rPr>
    </w:lvl>
    <w:lvl w:ilvl="6" w:tplc="C5CA93A0">
      <w:numFmt w:val="bullet"/>
      <w:lvlText w:val="•"/>
      <w:lvlJc w:val="left"/>
      <w:pPr>
        <w:ind w:left="4316" w:hanging="360"/>
      </w:pPr>
      <w:rPr>
        <w:rFonts w:hint="default"/>
        <w:lang w:val="en-US" w:eastAsia="en-US" w:bidi="ar-SA"/>
      </w:rPr>
    </w:lvl>
    <w:lvl w:ilvl="7" w:tplc="C7DAB2B2">
      <w:numFmt w:val="bullet"/>
      <w:lvlText w:val="•"/>
      <w:lvlJc w:val="left"/>
      <w:pPr>
        <w:ind w:left="4958" w:hanging="360"/>
      </w:pPr>
      <w:rPr>
        <w:rFonts w:hint="default"/>
        <w:lang w:val="en-US" w:eastAsia="en-US" w:bidi="ar-SA"/>
      </w:rPr>
    </w:lvl>
    <w:lvl w:ilvl="8" w:tplc="E2A6ADB6">
      <w:numFmt w:val="bullet"/>
      <w:lvlText w:val="•"/>
      <w:lvlJc w:val="left"/>
      <w:pPr>
        <w:ind w:left="5601" w:hanging="360"/>
      </w:pPr>
      <w:rPr>
        <w:rFonts w:hint="default"/>
        <w:lang w:val="en-US" w:eastAsia="en-US" w:bidi="ar-SA"/>
      </w:rPr>
    </w:lvl>
  </w:abstractNum>
  <w:abstractNum w:abstractNumId="8" w15:restartNumberingAfterBreak="0">
    <w:nsid w:val="4123127E"/>
    <w:multiLevelType w:val="hybridMultilevel"/>
    <w:tmpl w:val="40FC971A"/>
    <w:lvl w:ilvl="0" w:tplc="42E600FA">
      <w:start w:val="1"/>
      <w:numFmt w:val="decimal"/>
      <w:lvlText w:val="%1)"/>
      <w:lvlJc w:val="left"/>
      <w:pPr>
        <w:ind w:left="465"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BC5CB204">
      <w:numFmt w:val="bullet"/>
      <w:lvlText w:val="•"/>
      <w:lvlJc w:val="left"/>
      <w:pPr>
        <w:ind w:left="1102" w:hanging="360"/>
      </w:pPr>
      <w:rPr>
        <w:rFonts w:hint="default"/>
        <w:lang w:val="en-US" w:eastAsia="en-US" w:bidi="ar-SA"/>
      </w:rPr>
    </w:lvl>
    <w:lvl w:ilvl="2" w:tplc="D8B658AC">
      <w:numFmt w:val="bullet"/>
      <w:lvlText w:val="•"/>
      <w:lvlJc w:val="left"/>
      <w:pPr>
        <w:ind w:left="1745" w:hanging="360"/>
      </w:pPr>
      <w:rPr>
        <w:rFonts w:hint="default"/>
        <w:lang w:val="en-US" w:eastAsia="en-US" w:bidi="ar-SA"/>
      </w:rPr>
    </w:lvl>
    <w:lvl w:ilvl="3" w:tplc="36302EF0">
      <w:numFmt w:val="bullet"/>
      <w:lvlText w:val="•"/>
      <w:lvlJc w:val="left"/>
      <w:pPr>
        <w:ind w:left="2388" w:hanging="360"/>
      </w:pPr>
      <w:rPr>
        <w:rFonts w:hint="default"/>
        <w:lang w:val="en-US" w:eastAsia="en-US" w:bidi="ar-SA"/>
      </w:rPr>
    </w:lvl>
    <w:lvl w:ilvl="4" w:tplc="F6606AC2">
      <w:numFmt w:val="bullet"/>
      <w:lvlText w:val="•"/>
      <w:lvlJc w:val="left"/>
      <w:pPr>
        <w:ind w:left="3030" w:hanging="360"/>
      </w:pPr>
      <w:rPr>
        <w:rFonts w:hint="default"/>
        <w:lang w:val="en-US" w:eastAsia="en-US" w:bidi="ar-SA"/>
      </w:rPr>
    </w:lvl>
    <w:lvl w:ilvl="5" w:tplc="0FC0B654">
      <w:numFmt w:val="bullet"/>
      <w:lvlText w:val="•"/>
      <w:lvlJc w:val="left"/>
      <w:pPr>
        <w:ind w:left="3673" w:hanging="360"/>
      </w:pPr>
      <w:rPr>
        <w:rFonts w:hint="default"/>
        <w:lang w:val="en-US" w:eastAsia="en-US" w:bidi="ar-SA"/>
      </w:rPr>
    </w:lvl>
    <w:lvl w:ilvl="6" w:tplc="3A96DA32">
      <w:numFmt w:val="bullet"/>
      <w:lvlText w:val="•"/>
      <w:lvlJc w:val="left"/>
      <w:pPr>
        <w:ind w:left="4316" w:hanging="360"/>
      </w:pPr>
      <w:rPr>
        <w:rFonts w:hint="default"/>
        <w:lang w:val="en-US" w:eastAsia="en-US" w:bidi="ar-SA"/>
      </w:rPr>
    </w:lvl>
    <w:lvl w:ilvl="7" w:tplc="5CB2A286">
      <w:numFmt w:val="bullet"/>
      <w:lvlText w:val="•"/>
      <w:lvlJc w:val="left"/>
      <w:pPr>
        <w:ind w:left="4958" w:hanging="360"/>
      </w:pPr>
      <w:rPr>
        <w:rFonts w:hint="default"/>
        <w:lang w:val="en-US" w:eastAsia="en-US" w:bidi="ar-SA"/>
      </w:rPr>
    </w:lvl>
    <w:lvl w:ilvl="8" w:tplc="6736F026">
      <w:numFmt w:val="bullet"/>
      <w:lvlText w:val="•"/>
      <w:lvlJc w:val="left"/>
      <w:pPr>
        <w:ind w:left="5601" w:hanging="360"/>
      </w:pPr>
      <w:rPr>
        <w:rFonts w:hint="default"/>
        <w:lang w:val="en-US" w:eastAsia="en-US" w:bidi="ar-SA"/>
      </w:rPr>
    </w:lvl>
  </w:abstractNum>
  <w:abstractNum w:abstractNumId="9" w15:restartNumberingAfterBreak="0">
    <w:nsid w:val="509C269F"/>
    <w:multiLevelType w:val="multilevel"/>
    <w:tmpl w:val="969A1550"/>
    <w:lvl w:ilvl="0">
      <w:start w:val="1"/>
      <w:numFmt w:val="upperLetter"/>
      <w:lvlText w:val="%1."/>
      <w:lvlJc w:val="left"/>
      <w:pPr>
        <w:ind w:left="462" w:hanging="343"/>
        <w:jc w:val="left"/>
      </w:pPr>
      <w:rPr>
        <w:rFonts w:ascii="Times New Roman" w:eastAsia="Times New Roman" w:hAnsi="Times New Roman" w:cs="Times New Roman" w:hint="default"/>
        <w:b/>
        <w:bCs/>
        <w:i w:val="0"/>
        <w:iCs w:val="0"/>
        <w:spacing w:val="0"/>
        <w:w w:val="99"/>
        <w:sz w:val="28"/>
        <w:szCs w:val="28"/>
        <w:lang w:val="en-US" w:eastAsia="en-US" w:bidi="ar-SA"/>
      </w:rPr>
    </w:lvl>
    <w:lvl w:ilvl="1">
      <w:start w:val="1"/>
      <w:numFmt w:val="decimal"/>
      <w:lvlText w:val="%1.%2."/>
      <w:lvlJc w:val="left"/>
      <w:pPr>
        <w:ind w:left="120" w:hanging="461"/>
        <w:jc w:val="left"/>
      </w:pPr>
      <w:rPr>
        <w:rFonts w:ascii="Times New Roman" w:eastAsia="Times New Roman" w:hAnsi="Times New Roman" w:cs="Times New Roman" w:hint="default"/>
        <w:b/>
        <w:bCs/>
        <w:i w:val="0"/>
        <w:iCs w:val="0"/>
        <w:color w:val="2F5496"/>
        <w:w w:val="100"/>
        <w:sz w:val="24"/>
        <w:szCs w:val="24"/>
        <w:lang w:val="en-US" w:eastAsia="en-US" w:bidi="ar-SA"/>
      </w:rPr>
    </w:lvl>
    <w:lvl w:ilvl="2">
      <w:numFmt w:val="bullet"/>
      <w:lvlText w:val="•"/>
      <w:lvlJc w:val="left"/>
      <w:pPr>
        <w:ind w:left="1486" w:hanging="461"/>
      </w:pPr>
      <w:rPr>
        <w:rFonts w:hint="default"/>
        <w:lang w:val="en-US" w:eastAsia="en-US" w:bidi="ar-SA"/>
      </w:rPr>
    </w:lvl>
    <w:lvl w:ilvl="3">
      <w:numFmt w:val="bullet"/>
      <w:lvlText w:val="•"/>
      <w:lvlJc w:val="left"/>
      <w:pPr>
        <w:ind w:left="2513" w:hanging="461"/>
      </w:pPr>
      <w:rPr>
        <w:rFonts w:hint="default"/>
        <w:lang w:val="en-US" w:eastAsia="en-US" w:bidi="ar-SA"/>
      </w:rPr>
    </w:lvl>
    <w:lvl w:ilvl="4">
      <w:numFmt w:val="bullet"/>
      <w:lvlText w:val="•"/>
      <w:lvlJc w:val="left"/>
      <w:pPr>
        <w:ind w:left="3540" w:hanging="461"/>
      </w:pPr>
      <w:rPr>
        <w:rFonts w:hint="default"/>
        <w:lang w:val="en-US" w:eastAsia="en-US" w:bidi="ar-SA"/>
      </w:rPr>
    </w:lvl>
    <w:lvl w:ilvl="5">
      <w:numFmt w:val="bullet"/>
      <w:lvlText w:val="•"/>
      <w:lvlJc w:val="left"/>
      <w:pPr>
        <w:ind w:left="4566" w:hanging="461"/>
      </w:pPr>
      <w:rPr>
        <w:rFonts w:hint="default"/>
        <w:lang w:val="en-US" w:eastAsia="en-US" w:bidi="ar-SA"/>
      </w:rPr>
    </w:lvl>
    <w:lvl w:ilvl="6">
      <w:numFmt w:val="bullet"/>
      <w:lvlText w:val="•"/>
      <w:lvlJc w:val="left"/>
      <w:pPr>
        <w:ind w:left="5593" w:hanging="461"/>
      </w:pPr>
      <w:rPr>
        <w:rFonts w:hint="default"/>
        <w:lang w:val="en-US" w:eastAsia="en-US" w:bidi="ar-SA"/>
      </w:rPr>
    </w:lvl>
    <w:lvl w:ilvl="7">
      <w:numFmt w:val="bullet"/>
      <w:lvlText w:val="•"/>
      <w:lvlJc w:val="left"/>
      <w:pPr>
        <w:ind w:left="6620" w:hanging="461"/>
      </w:pPr>
      <w:rPr>
        <w:rFonts w:hint="default"/>
        <w:lang w:val="en-US" w:eastAsia="en-US" w:bidi="ar-SA"/>
      </w:rPr>
    </w:lvl>
    <w:lvl w:ilvl="8">
      <w:numFmt w:val="bullet"/>
      <w:lvlText w:val="•"/>
      <w:lvlJc w:val="left"/>
      <w:pPr>
        <w:ind w:left="7646" w:hanging="461"/>
      </w:pPr>
      <w:rPr>
        <w:rFonts w:hint="default"/>
        <w:lang w:val="en-US" w:eastAsia="en-US" w:bidi="ar-SA"/>
      </w:rPr>
    </w:lvl>
  </w:abstractNum>
  <w:abstractNum w:abstractNumId="10" w15:restartNumberingAfterBreak="0">
    <w:nsid w:val="51171D56"/>
    <w:multiLevelType w:val="hybridMultilevel"/>
    <w:tmpl w:val="5BAEB0CC"/>
    <w:lvl w:ilvl="0" w:tplc="F1C8342E">
      <w:start w:val="1"/>
      <w:numFmt w:val="decimal"/>
      <w:lvlText w:val="%1)"/>
      <w:lvlJc w:val="left"/>
      <w:pPr>
        <w:ind w:left="465"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4EEE7F00">
      <w:numFmt w:val="bullet"/>
      <w:lvlText w:val="•"/>
      <w:lvlJc w:val="left"/>
      <w:pPr>
        <w:ind w:left="1102" w:hanging="360"/>
      </w:pPr>
      <w:rPr>
        <w:rFonts w:hint="default"/>
        <w:lang w:val="en-US" w:eastAsia="en-US" w:bidi="ar-SA"/>
      </w:rPr>
    </w:lvl>
    <w:lvl w:ilvl="2" w:tplc="C49AC264">
      <w:numFmt w:val="bullet"/>
      <w:lvlText w:val="•"/>
      <w:lvlJc w:val="left"/>
      <w:pPr>
        <w:ind w:left="1745" w:hanging="360"/>
      </w:pPr>
      <w:rPr>
        <w:rFonts w:hint="default"/>
        <w:lang w:val="en-US" w:eastAsia="en-US" w:bidi="ar-SA"/>
      </w:rPr>
    </w:lvl>
    <w:lvl w:ilvl="3" w:tplc="2976FD38">
      <w:numFmt w:val="bullet"/>
      <w:lvlText w:val="•"/>
      <w:lvlJc w:val="left"/>
      <w:pPr>
        <w:ind w:left="2388" w:hanging="360"/>
      </w:pPr>
      <w:rPr>
        <w:rFonts w:hint="default"/>
        <w:lang w:val="en-US" w:eastAsia="en-US" w:bidi="ar-SA"/>
      </w:rPr>
    </w:lvl>
    <w:lvl w:ilvl="4" w:tplc="008EC246">
      <w:numFmt w:val="bullet"/>
      <w:lvlText w:val="•"/>
      <w:lvlJc w:val="left"/>
      <w:pPr>
        <w:ind w:left="3030" w:hanging="360"/>
      </w:pPr>
      <w:rPr>
        <w:rFonts w:hint="default"/>
        <w:lang w:val="en-US" w:eastAsia="en-US" w:bidi="ar-SA"/>
      </w:rPr>
    </w:lvl>
    <w:lvl w:ilvl="5" w:tplc="B2562BDC">
      <w:numFmt w:val="bullet"/>
      <w:lvlText w:val="•"/>
      <w:lvlJc w:val="left"/>
      <w:pPr>
        <w:ind w:left="3673" w:hanging="360"/>
      </w:pPr>
      <w:rPr>
        <w:rFonts w:hint="default"/>
        <w:lang w:val="en-US" w:eastAsia="en-US" w:bidi="ar-SA"/>
      </w:rPr>
    </w:lvl>
    <w:lvl w:ilvl="6" w:tplc="19A06D72">
      <w:numFmt w:val="bullet"/>
      <w:lvlText w:val="•"/>
      <w:lvlJc w:val="left"/>
      <w:pPr>
        <w:ind w:left="4316" w:hanging="360"/>
      </w:pPr>
      <w:rPr>
        <w:rFonts w:hint="default"/>
        <w:lang w:val="en-US" w:eastAsia="en-US" w:bidi="ar-SA"/>
      </w:rPr>
    </w:lvl>
    <w:lvl w:ilvl="7" w:tplc="2D52EFFC">
      <w:numFmt w:val="bullet"/>
      <w:lvlText w:val="•"/>
      <w:lvlJc w:val="left"/>
      <w:pPr>
        <w:ind w:left="4958" w:hanging="360"/>
      </w:pPr>
      <w:rPr>
        <w:rFonts w:hint="default"/>
        <w:lang w:val="en-US" w:eastAsia="en-US" w:bidi="ar-SA"/>
      </w:rPr>
    </w:lvl>
    <w:lvl w:ilvl="8" w:tplc="5FC8EC1E">
      <w:numFmt w:val="bullet"/>
      <w:lvlText w:val="•"/>
      <w:lvlJc w:val="left"/>
      <w:pPr>
        <w:ind w:left="5601" w:hanging="360"/>
      </w:pPr>
      <w:rPr>
        <w:rFonts w:hint="default"/>
        <w:lang w:val="en-US" w:eastAsia="en-US" w:bidi="ar-SA"/>
      </w:rPr>
    </w:lvl>
  </w:abstractNum>
  <w:abstractNum w:abstractNumId="11" w15:restartNumberingAfterBreak="0">
    <w:nsid w:val="57563E96"/>
    <w:multiLevelType w:val="multilevel"/>
    <w:tmpl w:val="69626CD4"/>
    <w:lvl w:ilvl="0">
      <w:start w:val="1"/>
      <w:numFmt w:val="upperLetter"/>
      <w:lvlText w:val="%1"/>
      <w:lvlJc w:val="left"/>
      <w:pPr>
        <w:ind w:left="120" w:hanging="707"/>
        <w:jc w:val="left"/>
      </w:pPr>
      <w:rPr>
        <w:rFonts w:hint="default"/>
        <w:lang w:val="en-US" w:eastAsia="en-US" w:bidi="ar-SA"/>
      </w:rPr>
    </w:lvl>
    <w:lvl w:ilvl="1">
      <w:start w:val="1"/>
      <w:numFmt w:val="decimal"/>
      <w:lvlText w:val="%1.%2"/>
      <w:lvlJc w:val="left"/>
      <w:pPr>
        <w:ind w:left="120" w:hanging="707"/>
        <w:jc w:val="left"/>
      </w:pPr>
      <w:rPr>
        <w:rFonts w:hint="default"/>
        <w:lang w:val="en-US" w:eastAsia="en-US" w:bidi="ar-SA"/>
      </w:rPr>
    </w:lvl>
    <w:lvl w:ilvl="2">
      <w:start w:val="1"/>
      <w:numFmt w:val="upperLetter"/>
      <w:lvlText w:val="%1.%2.%3."/>
      <w:lvlJc w:val="left"/>
      <w:pPr>
        <w:ind w:left="120" w:hanging="707"/>
        <w:jc w:val="left"/>
      </w:pPr>
      <w:rPr>
        <w:rFonts w:ascii="Times New Roman" w:eastAsia="Times New Roman" w:hAnsi="Times New Roman" w:cs="Times New Roman" w:hint="default"/>
        <w:b/>
        <w:bCs/>
        <w:i w:val="0"/>
        <w:iCs w:val="0"/>
        <w:color w:val="2F5496"/>
        <w:w w:val="100"/>
        <w:sz w:val="24"/>
        <w:szCs w:val="24"/>
        <w:lang w:val="en-US" w:eastAsia="en-US" w:bidi="ar-SA"/>
      </w:rPr>
    </w:lvl>
    <w:lvl w:ilvl="3">
      <w:numFmt w:val="bullet"/>
      <w:lvlText w:val="•"/>
      <w:lvlJc w:val="left"/>
      <w:pPr>
        <w:ind w:left="2994" w:hanging="707"/>
      </w:pPr>
      <w:rPr>
        <w:rFonts w:hint="default"/>
        <w:lang w:val="en-US" w:eastAsia="en-US" w:bidi="ar-SA"/>
      </w:rPr>
    </w:lvl>
    <w:lvl w:ilvl="4">
      <w:numFmt w:val="bullet"/>
      <w:lvlText w:val="•"/>
      <w:lvlJc w:val="left"/>
      <w:pPr>
        <w:ind w:left="3952" w:hanging="707"/>
      </w:pPr>
      <w:rPr>
        <w:rFonts w:hint="default"/>
        <w:lang w:val="en-US" w:eastAsia="en-US" w:bidi="ar-SA"/>
      </w:rPr>
    </w:lvl>
    <w:lvl w:ilvl="5">
      <w:numFmt w:val="bullet"/>
      <w:lvlText w:val="•"/>
      <w:lvlJc w:val="left"/>
      <w:pPr>
        <w:ind w:left="4910" w:hanging="707"/>
      </w:pPr>
      <w:rPr>
        <w:rFonts w:hint="default"/>
        <w:lang w:val="en-US" w:eastAsia="en-US" w:bidi="ar-SA"/>
      </w:rPr>
    </w:lvl>
    <w:lvl w:ilvl="6">
      <w:numFmt w:val="bullet"/>
      <w:lvlText w:val="•"/>
      <w:lvlJc w:val="left"/>
      <w:pPr>
        <w:ind w:left="5868" w:hanging="707"/>
      </w:pPr>
      <w:rPr>
        <w:rFonts w:hint="default"/>
        <w:lang w:val="en-US" w:eastAsia="en-US" w:bidi="ar-SA"/>
      </w:rPr>
    </w:lvl>
    <w:lvl w:ilvl="7">
      <w:numFmt w:val="bullet"/>
      <w:lvlText w:val="•"/>
      <w:lvlJc w:val="left"/>
      <w:pPr>
        <w:ind w:left="6826" w:hanging="707"/>
      </w:pPr>
      <w:rPr>
        <w:rFonts w:hint="default"/>
        <w:lang w:val="en-US" w:eastAsia="en-US" w:bidi="ar-SA"/>
      </w:rPr>
    </w:lvl>
    <w:lvl w:ilvl="8">
      <w:numFmt w:val="bullet"/>
      <w:lvlText w:val="•"/>
      <w:lvlJc w:val="left"/>
      <w:pPr>
        <w:ind w:left="7784" w:hanging="707"/>
      </w:pPr>
      <w:rPr>
        <w:rFonts w:hint="default"/>
        <w:lang w:val="en-US" w:eastAsia="en-US" w:bidi="ar-SA"/>
      </w:rPr>
    </w:lvl>
  </w:abstractNum>
  <w:abstractNum w:abstractNumId="12" w15:restartNumberingAfterBreak="0">
    <w:nsid w:val="661E63CE"/>
    <w:multiLevelType w:val="hybridMultilevel"/>
    <w:tmpl w:val="48EC1178"/>
    <w:lvl w:ilvl="0" w:tplc="7184359E">
      <w:start w:val="1"/>
      <w:numFmt w:val="decimal"/>
      <w:lvlText w:val="%1)"/>
      <w:lvlJc w:val="left"/>
      <w:pPr>
        <w:ind w:left="465"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3FF0386C">
      <w:numFmt w:val="bullet"/>
      <w:lvlText w:val="•"/>
      <w:lvlJc w:val="left"/>
      <w:pPr>
        <w:ind w:left="1102" w:hanging="360"/>
      </w:pPr>
      <w:rPr>
        <w:rFonts w:hint="default"/>
        <w:lang w:val="en-US" w:eastAsia="en-US" w:bidi="ar-SA"/>
      </w:rPr>
    </w:lvl>
    <w:lvl w:ilvl="2" w:tplc="DB3629A6">
      <w:numFmt w:val="bullet"/>
      <w:lvlText w:val="•"/>
      <w:lvlJc w:val="left"/>
      <w:pPr>
        <w:ind w:left="1745" w:hanging="360"/>
      </w:pPr>
      <w:rPr>
        <w:rFonts w:hint="default"/>
        <w:lang w:val="en-US" w:eastAsia="en-US" w:bidi="ar-SA"/>
      </w:rPr>
    </w:lvl>
    <w:lvl w:ilvl="3" w:tplc="38DE0122">
      <w:numFmt w:val="bullet"/>
      <w:lvlText w:val="•"/>
      <w:lvlJc w:val="left"/>
      <w:pPr>
        <w:ind w:left="2388" w:hanging="360"/>
      </w:pPr>
      <w:rPr>
        <w:rFonts w:hint="default"/>
        <w:lang w:val="en-US" w:eastAsia="en-US" w:bidi="ar-SA"/>
      </w:rPr>
    </w:lvl>
    <w:lvl w:ilvl="4" w:tplc="F19697CE">
      <w:numFmt w:val="bullet"/>
      <w:lvlText w:val="•"/>
      <w:lvlJc w:val="left"/>
      <w:pPr>
        <w:ind w:left="3030" w:hanging="360"/>
      </w:pPr>
      <w:rPr>
        <w:rFonts w:hint="default"/>
        <w:lang w:val="en-US" w:eastAsia="en-US" w:bidi="ar-SA"/>
      </w:rPr>
    </w:lvl>
    <w:lvl w:ilvl="5" w:tplc="2F1EDE88">
      <w:numFmt w:val="bullet"/>
      <w:lvlText w:val="•"/>
      <w:lvlJc w:val="left"/>
      <w:pPr>
        <w:ind w:left="3673" w:hanging="360"/>
      </w:pPr>
      <w:rPr>
        <w:rFonts w:hint="default"/>
        <w:lang w:val="en-US" w:eastAsia="en-US" w:bidi="ar-SA"/>
      </w:rPr>
    </w:lvl>
    <w:lvl w:ilvl="6" w:tplc="88D49E6A">
      <w:numFmt w:val="bullet"/>
      <w:lvlText w:val="•"/>
      <w:lvlJc w:val="left"/>
      <w:pPr>
        <w:ind w:left="4316" w:hanging="360"/>
      </w:pPr>
      <w:rPr>
        <w:rFonts w:hint="default"/>
        <w:lang w:val="en-US" w:eastAsia="en-US" w:bidi="ar-SA"/>
      </w:rPr>
    </w:lvl>
    <w:lvl w:ilvl="7" w:tplc="B4F24482">
      <w:numFmt w:val="bullet"/>
      <w:lvlText w:val="•"/>
      <w:lvlJc w:val="left"/>
      <w:pPr>
        <w:ind w:left="4958" w:hanging="360"/>
      </w:pPr>
      <w:rPr>
        <w:rFonts w:hint="default"/>
        <w:lang w:val="en-US" w:eastAsia="en-US" w:bidi="ar-SA"/>
      </w:rPr>
    </w:lvl>
    <w:lvl w:ilvl="8" w:tplc="A9349FC8">
      <w:numFmt w:val="bullet"/>
      <w:lvlText w:val="•"/>
      <w:lvlJc w:val="left"/>
      <w:pPr>
        <w:ind w:left="5601" w:hanging="360"/>
      </w:pPr>
      <w:rPr>
        <w:rFonts w:hint="default"/>
        <w:lang w:val="en-US" w:eastAsia="en-US" w:bidi="ar-SA"/>
      </w:rPr>
    </w:lvl>
  </w:abstractNum>
  <w:abstractNum w:abstractNumId="13" w15:restartNumberingAfterBreak="0">
    <w:nsid w:val="6DF7592B"/>
    <w:multiLevelType w:val="multilevel"/>
    <w:tmpl w:val="08BEC4CA"/>
    <w:lvl w:ilvl="0">
      <w:start w:val="1"/>
      <w:numFmt w:val="upperRoman"/>
      <w:lvlText w:val="%1"/>
      <w:lvlJc w:val="left"/>
      <w:pPr>
        <w:ind w:left="120" w:hanging="394"/>
        <w:jc w:val="left"/>
      </w:pPr>
      <w:rPr>
        <w:rFonts w:hint="default"/>
        <w:lang w:val="en-US" w:eastAsia="en-US" w:bidi="ar-SA"/>
      </w:rPr>
    </w:lvl>
    <w:lvl w:ilvl="1">
      <w:start w:val="3"/>
      <w:numFmt w:val="decimal"/>
      <w:lvlText w:val="%1.%2."/>
      <w:lvlJc w:val="left"/>
      <w:pPr>
        <w:ind w:left="120" w:hanging="394"/>
        <w:jc w:val="left"/>
      </w:pPr>
      <w:rPr>
        <w:rFonts w:ascii="Times New Roman" w:eastAsia="Times New Roman" w:hAnsi="Times New Roman" w:cs="Times New Roman" w:hint="default"/>
        <w:b/>
        <w:bCs/>
        <w:i w:val="0"/>
        <w:iCs w:val="0"/>
        <w:color w:val="2F5496"/>
        <w:w w:val="100"/>
        <w:sz w:val="24"/>
        <w:szCs w:val="24"/>
        <w:lang w:val="en-US" w:eastAsia="en-US" w:bidi="ar-SA"/>
      </w:rPr>
    </w:lvl>
    <w:lvl w:ilvl="2">
      <w:numFmt w:val="bullet"/>
      <w:lvlText w:val="•"/>
      <w:lvlJc w:val="left"/>
      <w:pPr>
        <w:ind w:left="2036" w:hanging="394"/>
      </w:pPr>
      <w:rPr>
        <w:rFonts w:hint="default"/>
        <w:lang w:val="en-US" w:eastAsia="en-US" w:bidi="ar-SA"/>
      </w:rPr>
    </w:lvl>
    <w:lvl w:ilvl="3">
      <w:numFmt w:val="bullet"/>
      <w:lvlText w:val="•"/>
      <w:lvlJc w:val="left"/>
      <w:pPr>
        <w:ind w:left="2994" w:hanging="394"/>
      </w:pPr>
      <w:rPr>
        <w:rFonts w:hint="default"/>
        <w:lang w:val="en-US" w:eastAsia="en-US" w:bidi="ar-SA"/>
      </w:rPr>
    </w:lvl>
    <w:lvl w:ilvl="4">
      <w:numFmt w:val="bullet"/>
      <w:lvlText w:val="•"/>
      <w:lvlJc w:val="left"/>
      <w:pPr>
        <w:ind w:left="3952" w:hanging="394"/>
      </w:pPr>
      <w:rPr>
        <w:rFonts w:hint="default"/>
        <w:lang w:val="en-US" w:eastAsia="en-US" w:bidi="ar-SA"/>
      </w:rPr>
    </w:lvl>
    <w:lvl w:ilvl="5">
      <w:numFmt w:val="bullet"/>
      <w:lvlText w:val="•"/>
      <w:lvlJc w:val="left"/>
      <w:pPr>
        <w:ind w:left="4910" w:hanging="394"/>
      </w:pPr>
      <w:rPr>
        <w:rFonts w:hint="default"/>
        <w:lang w:val="en-US" w:eastAsia="en-US" w:bidi="ar-SA"/>
      </w:rPr>
    </w:lvl>
    <w:lvl w:ilvl="6">
      <w:numFmt w:val="bullet"/>
      <w:lvlText w:val="•"/>
      <w:lvlJc w:val="left"/>
      <w:pPr>
        <w:ind w:left="5868" w:hanging="394"/>
      </w:pPr>
      <w:rPr>
        <w:rFonts w:hint="default"/>
        <w:lang w:val="en-US" w:eastAsia="en-US" w:bidi="ar-SA"/>
      </w:rPr>
    </w:lvl>
    <w:lvl w:ilvl="7">
      <w:numFmt w:val="bullet"/>
      <w:lvlText w:val="•"/>
      <w:lvlJc w:val="left"/>
      <w:pPr>
        <w:ind w:left="6826" w:hanging="394"/>
      </w:pPr>
      <w:rPr>
        <w:rFonts w:hint="default"/>
        <w:lang w:val="en-US" w:eastAsia="en-US" w:bidi="ar-SA"/>
      </w:rPr>
    </w:lvl>
    <w:lvl w:ilvl="8">
      <w:numFmt w:val="bullet"/>
      <w:lvlText w:val="•"/>
      <w:lvlJc w:val="left"/>
      <w:pPr>
        <w:ind w:left="7784" w:hanging="394"/>
      </w:pPr>
      <w:rPr>
        <w:rFonts w:hint="default"/>
        <w:lang w:val="en-US" w:eastAsia="en-US" w:bidi="ar-SA"/>
      </w:rPr>
    </w:lvl>
  </w:abstractNum>
  <w:abstractNum w:abstractNumId="14" w15:restartNumberingAfterBreak="0">
    <w:nsid w:val="6F067827"/>
    <w:multiLevelType w:val="hybridMultilevel"/>
    <w:tmpl w:val="99E43B36"/>
    <w:lvl w:ilvl="0" w:tplc="DFCE73C4">
      <w:start w:val="1"/>
      <w:numFmt w:val="decimal"/>
      <w:lvlText w:val="%1."/>
      <w:lvlJc w:val="left"/>
      <w:pPr>
        <w:ind w:left="481" w:hanging="361"/>
        <w:jc w:val="left"/>
      </w:pPr>
      <w:rPr>
        <w:rFonts w:ascii="Times New Roman" w:eastAsia="Times New Roman" w:hAnsi="Times New Roman" w:cs="Times New Roman" w:hint="default"/>
        <w:b w:val="0"/>
        <w:bCs w:val="0"/>
        <w:i w:val="0"/>
        <w:iCs w:val="0"/>
        <w:w w:val="100"/>
        <w:sz w:val="24"/>
        <w:szCs w:val="24"/>
        <w:lang w:val="en-US" w:eastAsia="en-US" w:bidi="ar-SA"/>
      </w:rPr>
    </w:lvl>
    <w:lvl w:ilvl="1" w:tplc="BA70FBEC">
      <w:numFmt w:val="bullet"/>
      <w:lvlText w:val="•"/>
      <w:lvlJc w:val="left"/>
      <w:pPr>
        <w:ind w:left="1402" w:hanging="361"/>
      </w:pPr>
      <w:rPr>
        <w:rFonts w:hint="default"/>
        <w:lang w:val="en-US" w:eastAsia="en-US" w:bidi="ar-SA"/>
      </w:rPr>
    </w:lvl>
    <w:lvl w:ilvl="2" w:tplc="30F0E530">
      <w:numFmt w:val="bullet"/>
      <w:lvlText w:val="•"/>
      <w:lvlJc w:val="left"/>
      <w:pPr>
        <w:ind w:left="2324" w:hanging="361"/>
      </w:pPr>
      <w:rPr>
        <w:rFonts w:hint="default"/>
        <w:lang w:val="en-US" w:eastAsia="en-US" w:bidi="ar-SA"/>
      </w:rPr>
    </w:lvl>
    <w:lvl w:ilvl="3" w:tplc="E89A0358">
      <w:numFmt w:val="bullet"/>
      <w:lvlText w:val="•"/>
      <w:lvlJc w:val="left"/>
      <w:pPr>
        <w:ind w:left="3246" w:hanging="361"/>
      </w:pPr>
      <w:rPr>
        <w:rFonts w:hint="default"/>
        <w:lang w:val="en-US" w:eastAsia="en-US" w:bidi="ar-SA"/>
      </w:rPr>
    </w:lvl>
    <w:lvl w:ilvl="4" w:tplc="B1FA6FFA">
      <w:numFmt w:val="bullet"/>
      <w:lvlText w:val="•"/>
      <w:lvlJc w:val="left"/>
      <w:pPr>
        <w:ind w:left="4168" w:hanging="361"/>
      </w:pPr>
      <w:rPr>
        <w:rFonts w:hint="default"/>
        <w:lang w:val="en-US" w:eastAsia="en-US" w:bidi="ar-SA"/>
      </w:rPr>
    </w:lvl>
    <w:lvl w:ilvl="5" w:tplc="279288C2">
      <w:numFmt w:val="bullet"/>
      <w:lvlText w:val="•"/>
      <w:lvlJc w:val="left"/>
      <w:pPr>
        <w:ind w:left="5090" w:hanging="361"/>
      </w:pPr>
      <w:rPr>
        <w:rFonts w:hint="default"/>
        <w:lang w:val="en-US" w:eastAsia="en-US" w:bidi="ar-SA"/>
      </w:rPr>
    </w:lvl>
    <w:lvl w:ilvl="6" w:tplc="FB382298">
      <w:numFmt w:val="bullet"/>
      <w:lvlText w:val="•"/>
      <w:lvlJc w:val="left"/>
      <w:pPr>
        <w:ind w:left="6012" w:hanging="361"/>
      </w:pPr>
      <w:rPr>
        <w:rFonts w:hint="default"/>
        <w:lang w:val="en-US" w:eastAsia="en-US" w:bidi="ar-SA"/>
      </w:rPr>
    </w:lvl>
    <w:lvl w:ilvl="7" w:tplc="834A0D86">
      <w:numFmt w:val="bullet"/>
      <w:lvlText w:val="•"/>
      <w:lvlJc w:val="left"/>
      <w:pPr>
        <w:ind w:left="6934" w:hanging="361"/>
      </w:pPr>
      <w:rPr>
        <w:rFonts w:hint="default"/>
        <w:lang w:val="en-US" w:eastAsia="en-US" w:bidi="ar-SA"/>
      </w:rPr>
    </w:lvl>
    <w:lvl w:ilvl="8" w:tplc="2C30AD50">
      <w:numFmt w:val="bullet"/>
      <w:lvlText w:val="•"/>
      <w:lvlJc w:val="left"/>
      <w:pPr>
        <w:ind w:left="7856" w:hanging="361"/>
      </w:pPr>
      <w:rPr>
        <w:rFonts w:hint="default"/>
        <w:lang w:val="en-US" w:eastAsia="en-US" w:bidi="ar-SA"/>
      </w:rPr>
    </w:lvl>
  </w:abstractNum>
  <w:abstractNum w:abstractNumId="15" w15:restartNumberingAfterBreak="0">
    <w:nsid w:val="79CA16F2"/>
    <w:multiLevelType w:val="multilevel"/>
    <w:tmpl w:val="EAC41B64"/>
    <w:lvl w:ilvl="0">
      <w:start w:val="1"/>
      <w:numFmt w:val="upperRoman"/>
      <w:lvlText w:val="%1"/>
      <w:lvlJc w:val="left"/>
      <w:pPr>
        <w:ind w:left="120" w:hanging="394"/>
        <w:jc w:val="left"/>
      </w:pPr>
      <w:rPr>
        <w:rFonts w:hint="default"/>
        <w:lang w:val="en-US" w:eastAsia="en-US" w:bidi="ar-SA"/>
      </w:rPr>
    </w:lvl>
    <w:lvl w:ilvl="1">
      <w:start w:val="1"/>
      <w:numFmt w:val="decimal"/>
      <w:lvlText w:val="%1.%2."/>
      <w:lvlJc w:val="left"/>
      <w:pPr>
        <w:ind w:left="120" w:hanging="394"/>
        <w:jc w:val="left"/>
      </w:pPr>
      <w:rPr>
        <w:rFonts w:ascii="Times New Roman" w:eastAsia="Times New Roman" w:hAnsi="Times New Roman" w:cs="Times New Roman" w:hint="default"/>
        <w:b/>
        <w:bCs/>
        <w:i w:val="0"/>
        <w:iCs w:val="0"/>
        <w:color w:val="2F5496"/>
        <w:w w:val="100"/>
        <w:sz w:val="24"/>
        <w:szCs w:val="24"/>
        <w:lang w:val="en-US" w:eastAsia="en-US" w:bidi="ar-SA"/>
      </w:rPr>
    </w:lvl>
    <w:lvl w:ilvl="2">
      <w:numFmt w:val="bullet"/>
      <w:lvlText w:val=""/>
      <w:lvlJc w:val="left"/>
      <w:pPr>
        <w:ind w:left="394" w:hanging="274"/>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466" w:hanging="274"/>
      </w:pPr>
      <w:rPr>
        <w:rFonts w:hint="default"/>
        <w:lang w:val="en-US" w:eastAsia="en-US" w:bidi="ar-SA"/>
      </w:rPr>
    </w:lvl>
    <w:lvl w:ilvl="4">
      <w:numFmt w:val="bullet"/>
      <w:lvlText w:val="•"/>
      <w:lvlJc w:val="left"/>
      <w:pPr>
        <w:ind w:left="3500" w:hanging="274"/>
      </w:pPr>
      <w:rPr>
        <w:rFonts w:hint="default"/>
        <w:lang w:val="en-US" w:eastAsia="en-US" w:bidi="ar-SA"/>
      </w:rPr>
    </w:lvl>
    <w:lvl w:ilvl="5">
      <w:numFmt w:val="bullet"/>
      <w:lvlText w:val="•"/>
      <w:lvlJc w:val="left"/>
      <w:pPr>
        <w:ind w:left="4533" w:hanging="274"/>
      </w:pPr>
      <w:rPr>
        <w:rFonts w:hint="default"/>
        <w:lang w:val="en-US" w:eastAsia="en-US" w:bidi="ar-SA"/>
      </w:rPr>
    </w:lvl>
    <w:lvl w:ilvl="6">
      <w:numFmt w:val="bullet"/>
      <w:lvlText w:val="•"/>
      <w:lvlJc w:val="left"/>
      <w:pPr>
        <w:ind w:left="5566" w:hanging="274"/>
      </w:pPr>
      <w:rPr>
        <w:rFonts w:hint="default"/>
        <w:lang w:val="en-US" w:eastAsia="en-US" w:bidi="ar-SA"/>
      </w:rPr>
    </w:lvl>
    <w:lvl w:ilvl="7">
      <w:numFmt w:val="bullet"/>
      <w:lvlText w:val="•"/>
      <w:lvlJc w:val="left"/>
      <w:pPr>
        <w:ind w:left="6600" w:hanging="274"/>
      </w:pPr>
      <w:rPr>
        <w:rFonts w:hint="default"/>
        <w:lang w:val="en-US" w:eastAsia="en-US" w:bidi="ar-SA"/>
      </w:rPr>
    </w:lvl>
    <w:lvl w:ilvl="8">
      <w:numFmt w:val="bullet"/>
      <w:lvlText w:val="•"/>
      <w:lvlJc w:val="left"/>
      <w:pPr>
        <w:ind w:left="7633" w:hanging="274"/>
      </w:pPr>
      <w:rPr>
        <w:rFonts w:hint="default"/>
        <w:lang w:val="en-US" w:eastAsia="en-US" w:bidi="ar-SA"/>
      </w:rPr>
    </w:lvl>
  </w:abstractNum>
  <w:num w:numId="1" w16cid:durableId="981077718">
    <w:abstractNumId w:val="13"/>
  </w:num>
  <w:num w:numId="2" w16cid:durableId="2105953968">
    <w:abstractNumId w:val="15"/>
  </w:num>
  <w:num w:numId="3" w16cid:durableId="2141605018">
    <w:abstractNumId w:val="10"/>
  </w:num>
  <w:num w:numId="4" w16cid:durableId="128522586">
    <w:abstractNumId w:val="7"/>
  </w:num>
  <w:num w:numId="5" w16cid:durableId="1477457915">
    <w:abstractNumId w:val="8"/>
  </w:num>
  <w:num w:numId="6" w16cid:durableId="322513992">
    <w:abstractNumId w:val="12"/>
  </w:num>
  <w:num w:numId="7" w16cid:durableId="1343244089">
    <w:abstractNumId w:val="1"/>
  </w:num>
  <w:num w:numId="8" w16cid:durableId="432365663">
    <w:abstractNumId w:val="2"/>
  </w:num>
  <w:num w:numId="9" w16cid:durableId="2034644985">
    <w:abstractNumId w:val="5"/>
  </w:num>
  <w:num w:numId="10" w16cid:durableId="273875562">
    <w:abstractNumId w:val="6"/>
  </w:num>
  <w:num w:numId="11" w16cid:durableId="1764767564">
    <w:abstractNumId w:val="4"/>
  </w:num>
  <w:num w:numId="12" w16cid:durableId="31611523">
    <w:abstractNumId w:val="11"/>
  </w:num>
  <w:num w:numId="13" w16cid:durableId="404302273">
    <w:abstractNumId w:val="9"/>
  </w:num>
  <w:num w:numId="14" w16cid:durableId="600527709">
    <w:abstractNumId w:val="14"/>
  </w:num>
  <w:num w:numId="15" w16cid:durableId="1040322534">
    <w:abstractNumId w:val="0"/>
  </w:num>
  <w:num w:numId="16" w16cid:durableId="294145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23"/>
    <w:rsid w:val="00782AFD"/>
    <w:rsid w:val="007A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1D7A0AAA"/>
  <w15:docId w15:val="{C177785A-7215-4EE6-9689-0CB9CD20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83" w:lineRule="exact"/>
      <w:ind w:left="462" w:hanging="34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227"/>
    </w:pPr>
    <w:rPr>
      <w:rFonts w:ascii="Calibri" w:eastAsia="Calibri" w:hAnsi="Calibri" w:cs="Calibri"/>
      <w:b/>
      <w:bCs/>
      <w:sz w:val="32"/>
      <w:szCs w:val="32"/>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24441</Words>
  <Characters>139314</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FY 2022 NRC Application Narrative - Georgia Tech &amp; Georgia State - International (MS Word)</vt:lpstr>
    </vt:vector>
  </TitlesOfParts>
  <Company>Department of Education</Company>
  <LinksUpToDate>false</LinksUpToDate>
  <CharactersWithSpaces>163429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Georgia Tech &amp; Georgia State - International (MS Word)</dc:title>
  <dc:creator>US Department of Education;Yung, Carol A</dc:creator>
  <cp:lastModifiedBy>Chin, David</cp:lastModifiedBy>
  <cp:revision>2</cp:revision>
  <dcterms:created xsi:type="dcterms:W3CDTF">2023-02-07T16:31:00Z</dcterms:created>
  <dcterms:modified xsi:type="dcterms:W3CDTF">2023-02-07T16:31:00Z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Word</vt:lpwstr>
  </property>
  <property fmtid="{D5CDD505-2E9C-101B-9397-08002B2CF9AE}" pid="4" name="LastSaved">
    <vt:filetime>2023-02-06T00:00:00Z</vt:filetime>
  </property>
</Properties>
</file>